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8E" w:rsidRPr="005B7954" w:rsidRDefault="005B7954" w:rsidP="005B7954">
      <w:pPr>
        <w:jc w:val="both"/>
        <w:rPr>
          <w:rFonts w:ascii="Times New Roman" w:hAnsi="Times New Roman" w:cs="Times New Roman"/>
          <w:sz w:val="24"/>
          <w:szCs w:val="24"/>
        </w:rPr>
      </w:pPr>
      <w:r w:rsidRPr="005B7954">
        <w:rPr>
          <w:rFonts w:ascii="Times New Roman" w:hAnsi="Times New Roman" w:cs="Times New Roman"/>
          <w:sz w:val="24"/>
          <w:szCs w:val="24"/>
        </w:rPr>
        <w:t>Título: Intervenir desde el vestido: sobre las acciones de “Las Inalámbricas” en los años 80.</w:t>
      </w:r>
    </w:p>
    <w:p w:rsidR="005B7954" w:rsidRPr="005B7954" w:rsidRDefault="005B7954" w:rsidP="005B7954">
      <w:pPr>
        <w:jc w:val="both"/>
        <w:rPr>
          <w:rFonts w:ascii="Times New Roman" w:hAnsi="Times New Roman" w:cs="Times New Roman"/>
          <w:sz w:val="24"/>
          <w:szCs w:val="24"/>
        </w:rPr>
      </w:pPr>
      <w:r w:rsidRPr="005B7954">
        <w:rPr>
          <w:rFonts w:ascii="Times New Roman" w:hAnsi="Times New Roman" w:cs="Times New Roman"/>
          <w:sz w:val="24"/>
          <w:szCs w:val="24"/>
        </w:rPr>
        <w:t>Autora: Dra. Daniela Lucena.</w:t>
      </w:r>
    </w:p>
    <w:p w:rsidR="005B7954" w:rsidRPr="005B7954" w:rsidRDefault="005B7954" w:rsidP="005B7954">
      <w:pPr>
        <w:jc w:val="both"/>
        <w:rPr>
          <w:rFonts w:ascii="Times New Roman" w:hAnsi="Times New Roman" w:cs="Times New Roman"/>
          <w:sz w:val="24"/>
          <w:szCs w:val="24"/>
        </w:rPr>
      </w:pPr>
      <w:r w:rsidRPr="005B7954">
        <w:rPr>
          <w:rFonts w:ascii="Times New Roman" w:hAnsi="Times New Roman" w:cs="Times New Roman"/>
          <w:sz w:val="24"/>
          <w:szCs w:val="24"/>
        </w:rPr>
        <w:t xml:space="preserve">Daniela Lucena nació en Buenos Aires en 1976. Es Socióloga y Doctora en Ciencias Sociales por la Universidad de Buenos Aires (UBA). Es investigadora del Consejo Nacional de Investigaciones Científicas y Técnicas (CONICET) y se especializa en el estudio de los vínculos entre arte, cultura y política. Dicta clases de grado y de posgrado en la UBA, la Facultad Latinoamericana de Ciencias Sociales (FLACSO), la Universidad Nacional de La Plata (UNLP) y la Universidad Nacional del Arte (UNA). Dirige actualmente el proyecto de investigación “Arte, diseño y cuerpo-vestido durante la última dictadura militar y la </w:t>
      </w:r>
      <w:proofErr w:type="spellStart"/>
      <w:r w:rsidRPr="005B7954">
        <w:rPr>
          <w:rFonts w:ascii="Times New Roman" w:hAnsi="Times New Roman" w:cs="Times New Roman"/>
          <w:sz w:val="24"/>
          <w:szCs w:val="24"/>
        </w:rPr>
        <w:t>posdictadura</w:t>
      </w:r>
      <w:proofErr w:type="spellEnd"/>
      <w:r w:rsidRPr="005B7954">
        <w:rPr>
          <w:rFonts w:ascii="Times New Roman" w:hAnsi="Times New Roman" w:cs="Times New Roman"/>
          <w:sz w:val="24"/>
          <w:szCs w:val="24"/>
        </w:rPr>
        <w:t xml:space="preserve">” y </w:t>
      </w:r>
      <w:proofErr w:type="spellStart"/>
      <w:r w:rsidRPr="005B7954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5B7954">
        <w:rPr>
          <w:rFonts w:ascii="Times New Roman" w:hAnsi="Times New Roman" w:cs="Times New Roman"/>
          <w:sz w:val="24"/>
          <w:szCs w:val="24"/>
        </w:rPr>
        <w:t xml:space="preserve">-dirige junto con la Dra. Ana </w:t>
      </w:r>
      <w:proofErr w:type="spellStart"/>
      <w:r w:rsidRPr="005B7954">
        <w:rPr>
          <w:rFonts w:ascii="Times New Roman" w:hAnsi="Times New Roman" w:cs="Times New Roman"/>
          <w:sz w:val="24"/>
          <w:szCs w:val="24"/>
        </w:rPr>
        <w:t>Longoni</w:t>
      </w:r>
      <w:proofErr w:type="spellEnd"/>
      <w:r w:rsidRPr="005B7954">
        <w:rPr>
          <w:rFonts w:ascii="Times New Roman" w:hAnsi="Times New Roman" w:cs="Times New Roman"/>
          <w:sz w:val="24"/>
          <w:szCs w:val="24"/>
        </w:rPr>
        <w:t xml:space="preserve"> el proyecto “Poner el cuerpo. Nuev</w:t>
      </w:r>
      <w:bookmarkStart w:id="0" w:name="_GoBack"/>
      <w:bookmarkEnd w:id="0"/>
      <w:r w:rsidRPr="005B7954">
        <w:rPr>
          <w:rFonts w:ascii="Times New Roman" w:hAnsi="Times New Roman" w:cs="Times New Roman"/>
          <w:sz w:val="24"/>
          <w:szCs w:val="24"/>
        </w:rPr>
        <w:t>as relaciones entre arte, cuerpo y política entre 1976-1990”. El artículo enviado a la revista presenta algunas conclusiones preliminares de la investigación realizada</w:t>
      </w:r>
      <w:r w:rsidR="009E0AF3">
        <w:rPr>
          <w:rFonts w:ascii="Times New Roman" w:hAnsi="Times New Roman" w:cs="Times New Roman"/>
          <w:sz w:val="24"/>
          <w:szCs w:val="24"/>
        </w:rPr>
        <w:t xml:space="preserve"> en el marco de ess</w:t>
      </w:r>
      <w:r w:rsidRPr="005B7954">
        <w:rPr>
          <w:rFonts w:ascii="Times New Roman" w:hAnsi="Times New Roman" w:cs="Times New Roman"/>
          <w:sz w:val="24"/>
          <w:szCs w:val="24"/>
        </w:rPr>
        <w:t>os proyectos. Es autora del libro "Contaminación artística. Vanguardia concreta, comunismo y peronismo en los años 40" (</w:t>
      </w:r>
      <w:proofErr w:type="spellStart"/>
      <w:r w:rsidRPr="005B7954">
        <w:rPr>
          <w:rFonts w:ascii="Times New Roman" w:hAnsi="Times New Roman" w:cs="Times New Roman"/>
          <w:sz w:val="24"/>
          <w:szCs w:val="24"/>
        </w:rPr>
        <w:t>Biblos</w:t>
      </w:r>
      <w:proofErr w:type="spellEnd"/>
      <w:r w:rsidRPr="005B7954">
        <w:rPr>
          <w:rFonts w:ascii="Times New Roman" w:hAnsi="Times New Roman" w:cs="Times New Roman"/>
          <w:sz w:val="24"/>
          <w:szCs w:val="24"/>
        </w:rPr>
        <w:t xml:space="preserve">, 2015) y también ha publicado sus trabajos en catálogos y revistas nacionales e internacionales. Se desempeña, además, como evaluadora de la Fundación ph15. </w:t>
      </w:r>
    </w:p>
    <w:p w:rsidR="005B7954" w:rsidRPr="005B7954" w:rsidRDefault="005B7954" w:rsidP="005B7954">
      <w:pPr>
        <w:jc w:val="both"/>
        <w:rPr>
          <w:rFonts w:ascii="Times New Roman" w:hAnsi="Times New Roman" w:cs="Times New Roman"/>
          <w:sz w:val="24"/>
          <w:szCs w:val="24"/>
        </w:rPr>
      </w:pPr>
      <w:r w:rsidRPr="005B7954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5" w:history="1">
        <w:r w:rsidRPr="005B7954">
          <w:rPr>
            <w:rStyle w:val="Hipervnculo"/>
            <w:rFonts w:ascii="Times New Roman" w:hAnsi="Times New Roman" w:cs="Times New Roman"/>
            <w:sz w:val="24"/>
            <w:szCs w:val="24"/>
          </w:rPr>
          <w:t>daniela.lucena@gmail.com</w:t>
        </w:r>
      </w:hyperlink>
    </w:p>
    <w:p w:rsidR="005B7954" w:rsidRPr="005B7954" w:rsidRDefault="005B7954" w:rsidP="005B7954">
      <w:pPr>
        <w:jc w:val="both"/>
        <w:rPr>
          <w:rFonts w:ascii="Times New Roman" w:hAnsi="Times New Roman" w:cs="Times New Roman"/>
          <w:sz w:val="24"/>
          <w:szCs w:val="24"/>
        </w:rPr>
      </w:pPr>
      <w:r w:rsidRPr="005B7954">
        <w:rPr>
          <w:rFonts w:ascii="Times New Roman" w:hAnsi="Times New Roman" w:cs="Times New Roman"/>
          <w:sz w:val="24"/>
          <w:szCs w:val="24"/>
        </w:rPr>
        <w:t>Dirección: Amenábar 653 5°15 C</w:t>
      </w:r>
      <w:r w:rsidR="003C6DC5">
        <w:rPr>
          <w:rFonts w:ascii="Times New Roman" w:hAnsi="Times New Roman" w:cs="Times New Roman"/>
          <w:sz w:val="24"/>
          <w:szCs w:val="24"/>
        </w:rPr>
        <w:t>iudad de Buenos Aires</w:t>
      </w:r>
      <w:r w:rsidRPr="005B7954">
        <w:rPr>
          <w:rFonts w:ascii="Times New Roman" w:hAnsi="Times New Roman" w:cs="Times New Roman"/>
          <w:sz w:val="24"/>
          <w:szCs w:val="24"/>
        </w:rPr>
        <w:t>. CP 1426, Argentina.</w:t>
      </w:r>
    </w:p>
    <w:p w:rsidR="005B7954" w:rsidRDefault="005B7954" w:rsidP="005B7954">
      <w:pPr>
        <w:jc w:val="both"/>
        <w:rPr>
          <w:rFonts w:ascii="Times New Roman" w:hAnsi="Times New Roman" w:cs="Times New Roman"/>
          <w:sz w:val="24"/>
          <w:szCs w:val="24"/>
        </w:rPr>
      </w:pPr>
      <w:r w:rsidRPr="005B7954">
        <w:rPr>
          <w:rFonts w:ascii="Times New Roman" w:hAnsi="Times New Roman" w:cs="Times New Roman"/>
          <w:sz w:val="24"/>
          <w:szCs w:val="24"/>
        </w:rPr>
        <w:t>Teléfono: [+54 9 11] 5726 8719.</w:t>
      </w:r>
    </w:p>
    <w:p w:rsidR="005B7954" w:rsidRDefault="005B7954" w:rsidP="005B79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 principales publicaciones pueden consultarse en: </w:t>
      </w:r>
      <w:hyperlink r:id="rId6" w:history="1">
        <w:r w:rsidRPr="001F6231">
          <w:rPr>
            <w:rStyle w:val="Hipervnculo"/>
            <w:rFonts w:ascii="Times New Roman" w:hAnsi="Times New Roman" w:cs="Times New Roman"/>
            <w:sz w:val="24"/>
            <w:szCs w:val="24"/>
          </w:rPr>
          <w:t>http://uba.academia.edu/danielalucena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954" w:rsidRDefault="005B7954" w:rsidP="005B79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954" w:rsidRPr="005B7954" w:rsidRDefault="005B7954" w:rsidP="005B79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954" w:rsidRDefault="005B7954"/>
    <w:sectPr w:rsidR="005B79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54"/>
    <w:rsid w:val="001D038E"/>
    <w:rsid w:val="003C6DC5"/>
    <w:rsid w:val="005B7954"/>
    <w:rsid w:val="009E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79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79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ba.academia.edu/danielalucena" TargetMode="External"/><Relationship Id="rId5" Type="http://schemas.openxmlformats.org/officeDocument/2006/relationships/hyperlink" Target="mailto:daniela.luce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4</cp:revision>
  <dcterms:created xsi:type="dcterms:W3CDTF">2015-11-13T15:28:00Z</dcterms:created>
  <dcterms:modified xsi:type="dcterms:W3CDTF">2015-11-13T17:49:00Z</dcterms:modified>
</cp:coreProperties>
</file>