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FA" w:rsidRPr="001539FA" w:rsidRDefault="001539FA" w:rsidP="001539FA">
      <w:pPr>
        <w:pStyle w:val="Sinespaciado"/>
        <w:jc w:val="both"/>
        <w:rPr>
          <w:rFonts w:ascii="Arial Narrow" w:hAnsi="Arial Narrow"/>
        </w:rPr>
      </w:pPr>
    </w:p>
    <w:p w:rsidR="001539FA" w:rsidRPr="001539FA" w:rsidRDefault="001539FA" w:rsidP="001539FA">
      <w:pPr>
        <w:pStyle w:val="Sinespaciado"/>
        <w:jc w:val="both"/>
        <w:rPr>
          <w:rFonts w:ascii="Arial Narrow" w:hAnsi="Arial Narrow"/>
        </w:rPr>
      </w:pPr>
    </w:p>
    <w:p w:rsidR="001539FA" w:rsidRDefault="001539FA" w:rsidP="001539FA">
      <w:pPr>
        <w:pStyle w:val="Sinespaciado"/>
        <w:jc w:val="center"/>
        <w:rPr>
          <w:rFonts w:ascii="Arial Narrow" w:hAnsi="Arial Narrow"/>
          <w:b/>
        </w:rPr>
      </w:pPr>
      <w:r>
        <w:rPr>
          <w:rFonts w:ascii="Arial Narrow" w:hAnsi="Arial Narrow"/>
          <w:b/>
        </w:rPr>
        <w:t>Revista Cuadernos de Administración</w:t>
      </w:r>
    </w:p>
    <w:p w:rsidR="002713CA" w:rsidRPr="001539FA" w:rsidRDefault="006C6DF4" w:rsidP="001539FA">
      <w:pPr>
        <w:pStyle w:val="Sinespaciado"/>
        <w:jc w:val="center"/>
        <w:rPr>
          <w:rFonts w:ascii="Arial Narrow" w:hAnsi="Arial Narrow"/>
          <w:u w:val="single"/>
        </w:rPr>
      </w:pPr>
      <w:r w:rsidRPr="001539FA">
        <w:rPr>
          <w:rFonts w:ascii="Arial Narrow" w:hAnsi="Arial Narrow"/>
          <w:u w:val="single"/>
        </w:rPr>
        <w:t>Formulario de recepción de artículos</w:t>
      </w:r>
    </w:p>
    <w:p w:rsidR="006C6DF4" w:rsidRPr="001539FA" w:rsidRDefault="006C6DF4" w:rsidP="001539FA">
      <w:pPr>
        <w:pStyle w:val="Sinespaciado"/>
        <w:jc w:val="both"/>
        <w:rPr>
          <w:rFonts w:ascii="Arial Narrow" w:hAnsi="Arial Narrow"/>
        </w:rPr>
      </w:pPr>
    </w:p>
    <w:p w:rsidR="001539FA" w:rsidRDefault="001539FA" w:rsidP="001539FA">
      <w:pPr>
        <w:pStyle w:val="Sinespaciado"/>
        <w:jc w:val="both"/>
        <w:rPr>
          <w:rFonts w:ascii="Arial Narrow" w:hAnsi="Arial Narrow"/>
        </w:rPr>
      </w:pPr>
    </w:p>
    <w:p w:rsidR="00217F29" w:rsidRPr="001539FA" w:rsidRDefault="006C6DF4" w:rsidP="00217F29">
      <w:pPr>
        <w:pStyle w:val="Sinespaciado"/>
        <w:jc w:val="both"/>
        <w:rPr>
          <w:rFonts w:ascii="Arial Narrow" w:hAnsi="Arial Narrow"/>
        </w:rPr>
      </w:pPr>
      <w:r w:rsidRPr="001539FA">
        <w:rPr>
          <w:rFonts w:ascii="Arial Narrow" w:hAnsi="Arial Narrow"/>
        </w:rPr>
        <w:t>Fecha de diligenciamiento</w:t>
      </w:r>
      <w:r w:rsidR="00217F29">
        <w:rPr>
          <w:rFonts w:ascii="Arial Narrow" w:hAnsi="Arial Narrow"/>
        </w:rPr>
        <w:t xml:space="preserve"> (día, mes, año): </w:t>
      </w:r>
      <w:r w:rsidR="00400F20">
        <w:rPr>
          <w:rFonts w:ascii="Arial Narrow" w:hAnsi="Arial Narrow"/>
        </w:rPr>
        <w:t>12/11/2014</w:t>
      </w:r>
    </w:p>
    <w:p w:rsidR="006C6DF4" w:rsidRPr="001539FA" w:rsidRDefault="006C6DF4" w:rsidP="001539FA">
      <w:pPr>
        <w:pStyle w:val="Sinespaciado"/>
        <w:jc w:val="both"/>
        <w:rPr>
          <w:rFonts w:ascii="Arial Narrow" w:hAnsi="Arial Narrow"/>
        </w:rPr>
      </w:pPr>
      <w:r w:rsidRPr="001539FA">
        <w:rPr>
          <w:rFonts w:ascii="Arial Narrow" w:hAnsi="Arial Narrow"/>
        </w:rPr>
        <w:t>Fecha de entrega del artículo</w:t>
      </w:r>
      <w:r w:rsidR="00217F29">
        <w:rPr>
          <w:rFonts w:ascii="Arial Narrow" w:hAnsi="Arial Narrow"/>
        </w:rPr>
        <w:t xml:space="preserve"> (día, mes, año):</w:t>
      </w:r>
      <w:r w:rsidR="00400F20">
        <w:rPr>
          <w:rFonts w:ascii="Arial Narrow" w:hAnsi="Arial Narrow"/>
        </w:rPr>
        <w:t xml:space="preserve"> 13/11/2014</w:t>
      </w:r>
    </w:p>
    <w:p w:rsidR="00676FF4" w:rsidRDefault="00676FF4" w:rsidP="001539FA">
      <w:pPr>
        <w:pStyle w:val="Sinespaciado"/>
        <w:jc w:val="both"/>
        <w:rPr>
          <w:rFonts w:ascii="Arial Narrow" w:hAnsi="Arial Narrow"/>
        </w:rPr>
      </w:pPr>
    </w:p>
    <w:p w:rsidR="00D04EAD" w:rsidRPr="001539FA" w:rsidRDefault="00D04EAD" w:rsidP="001539FA">
      <w:pPr>
        <w:pStyle w:val="Sinespaciado"/>
        <w:jc w:val="both"/>
        <w:rPr>
          <w:rFonts w:ascii="Arial Narrow" w:hAnsi="Arial Narrow"/>
        </w:rPr>
      </w:pPr>
    </w:p>
    <w:p w:rsidR="00676FF4" w:rsidRPr="001539FA" w:rsidRDefault="001539FA" w:rsidP="001539FA">
      <w:pPr>
        <w:pStyle w:val="Sinespaciado"/>
        <w:jc w:val="both"/>
        <w:rPr>
          <w:rFonts w:ascii="Arial Narrow" w:hAnsi="Arial Narrow"/>
          <w:b/>
        </w:rPr>
      </w:pPr>
      <w:r w:rsidRPr="001539FA">
        <w:rPr>
          <w:rFonts w:ascii="Arial Narrow" w:hAnsi="Arial Narrow"/>
          <w:b/>
        </w:rPr>
        <w:t xml:space="preserve">I.  </w:t>
      </w:r>
      <w:r w:rsidR="00676FF4" w:rsidRPr="001539FA">
        <w:rPr>
          <w:rFonts w:ascii="Arial Narrow" w:hAnsi="Arial Narrow"/>
          <w:b/>
        </w:rPr>
        <w:t>Datos del artículo</w:t>
      </w:r>
      <w:r w:rsidR="00406C04">
        <w:rPr>
          <w:rFonts w:ascii="Arial Narrow" w:hAnsi="Arial Narrow"/>
          <w:b/>
        </w:rPr>
        <w:t xml:space="preserve"> y el proyecto asociado</w:t>
      </w:r>
      <w:r w:rsidR="00676FF4" w:rsidRPr="001539FA">
        <w:rPr>
          <w:rFonts w:ascii="Arial Narrow" w:hAnsi="Arial Narrow"/>
          <w:b/>
        </w:rPr>
        <w:t>:</w:t>
      </w:r>
    </w:p>
    <w:p w:rsidR="00676FF4" w:rsidRDefault="00676FF4" w:rsidP="001539FA">
      <w:pPr>
        <w:pStyle w:val="Sinespaciado"/>
        <w:jc w:val="both"/>
        <w:rPr>
          <w:rFonts w:ascii="Arial Narrow" w:hAnsi="Arial Narrow"/>
        </w:rPr>
      </w:pPr>
    </w:p>
    <w:p w:rsidR="00406C04" w:rsidRPr="00FF2155" w:rsidRDefault="00406C04" w:rsidP="001539FA">
      <w:pPr>
        <w:pStyle w:val="Sinespaciado"/>
        <w:jc w:val="both"/>
        <w:rPr>
          <w:rFonts w:ascii="Arial Narrow" w:hAnsi="Arial Narrow"/>
          <w:b/>
          <w:i/>
        </w:rPr>
      </w:pPr>
      <w:r w:rsidRPr="00FF2155">
        <w:rPr>
          <w:rFonts w:ascii="Arial Narrow" w:hAnsi="Arial Narrow"/>
          <w:b/>
          <w:i/>
        </w:rPr>
        <w:t xml:space="preserve">A. Información </w:t>
      </w:r>
      <w:r w:rsidR="00244E55" w:rsidRPr="00FF2155">
        <w:rPr>
          <w:rFonts w:ascii="Arial Narrow" w:hAnsi="Arial Narrow"/>
          <w:b/>
          <w:i/>
        </w:rPr>
        <w:t>general</w:t>
      </w:r>
      <w:r w:rsidR="004953EC" w:rsidRPr="00FF2155">
        <w:rPr>
          <w:rFonts w:ascii="Arial Narrow" w:hAnsi="Arial Narrow"/>
          <w:b/>
          <w:i/>
        </w:rPr>
        <w:t>:</w:t>
      </w:r>
    </w:p>
    <w:p w:rsidR="004953EC" w:rsidRDefault="004953EC" w:rsidP="001539FA">
      <w:pPr>
        <w:pStyle w:val="Sinespaciado"/>
        <w:jc w:val="both"/>
        <w:rPr>
          <w:rFonts w:ascii="Arial Narrow" w:hAnsi="Arial Narrow"/>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C42A12" w:rsidTr="004B62A0">
        <w:tc>
          <w:tcPr>
            <w:tcW w:w="9180" w:type="dxa"/>
          </w:tcPr>
          <w:p w:rsidR="00C42A12" w:rsidRDefault="00C42A12" w:rsidP="004953EC">
            <w:pPr>
              <w:pStyle w:val="Sinespaciado"/>
              <w:jc w:val="both"/>
              <w:rPr>
                <w:rFonts w:ascii="Arial Narrow" w:hAnsi="Arial Narrow"/>
              </w:rPr>
            </w:pPr>
            <w:r>
              <w:rPr>
                <w:rFonts w:ascii="Arial Narrow" w:hAnsi="Arial Narrow"/>
              </w:rPr>
              <w:t>Nombres de los autores:</w:t>
            </w:r>
          </w:p>
          <w:p w:rsidR="00C42A12" w:rsidRDefault="00C42A12" w:rsidP="004953EC">
            <w:pPr>
              <w:pStyle w:val="Sinespaciado"/>
              <w:jc w:val="both"/>
              <w:rPr>
                <w:rFonts w:ascii="Arial Narrow" w:hAnsi="Arial Narrow"/>
              </w:rPr>
            </w:pPr>
          </w:p>
          <w:p w:rsidR="00C42A12" w:rsidRDefault="00064602" w:rsidP="004953EC">
            <w:pPr>
              <w:pStyle w:val="Sinespaciado"/>
              <w:jc w:val="both"/>
              <w:rPr>
                <w:rFonts w:ascii="Arial Narrow" w:hAnsi="Arial Narrow"/>
              </w:rPr>
            </w:pPr>
            <w:r>
              <w:rPr>
                <w:rFonts w:ascii="Arial Narrow" w:hAnsi="Arial Narrow"/>
              </w:rPr>
              <w:t>Bernardo Barona Zuluaga</w:t>
            </w:r>
          </w:p>
          <w:p w:rsidR="00064602" w:rsidRDefault="00064602" w:rsidP="004953EC">
            <w:pPr>
              <w:pStyle w:val="Sinespaciado"/>
              <w:jc w:val="both"/>
              <w:rPr>
                <w:rFonts w:ascii="Arial Narrow" w:hAnsi="Arial Narrow"/>
              </w:rPr>
            </w:pPr>
            <w:r>
              <w:rPr>
                <w:rFonts w:ascii="Arial Narrow" w:hAnsi="Arial Narrow"/>
              </w:rPr>
              <w:t>Jorge Alberto Rivera Godoy</w:t>
            </w:r>
          </w:p>
          <w:p w:rsidR="00064602" w:rsidRDefault="00064602" w:rsidP="004953EC">
            <w:pPr>
              <w:pStyle w:val="Sinespaciado"/>
              <w:jc w:val="both"/>
              <w:rPr>
                <w:rFonts w:ascii="Arial Narrow" w:hAnsi="Arial Narrow"/>
              </w:rPr>
            </w:pPr>
            <w:r>
              <w:rPr>
                <w:rFonts w:ascii="Arial Narrow" w:hAnsi="Arial Narrow"/>
              </w:rPr>
              <w:t xml:space="preserve">Carlos Iván Aguilera </w:t>
            </w:r>
            <w:r w:rsidR="00211AC4">
              <w:rPr>
                <w:rFonts w:ascii="Arial Narrow" w:hAnsi="Arial Narrow"/>
              </w:rPr>
              <w:t>Cifuentes</w:t>
            </w:r>
          </w:p>
          <w:p w:rsidR="00C42A12" w:rsidRPr="001539FA" w:rsidRDefault="00C42A12" w:rsidP="004953EC">
            <w:pPr>
              <w:pStyle w:val="Sinespaciado"/>
              <w:jc w:val="both"/>
              <w:rPr>
                <w:rFonts w:ascii="Arial Narrow" w:hAnsi="Arial Narrow"/>
              </w:rPr>
            </w:pPr>
          </w:p>
        </w:tc>
      </w:tr>
      <w:tr w:rsidR="004B62A0" w:rsidTr="004B62A0">
        <w:tc>
          <w:tcPr>
            <w:tcW w:w="9180" w:type="dxa"/>
          </w:tcPr>
          <w:p w:rsidR="004B62A0" w:rsidRPr="001539FA" w:rsidRDefault="004B62A0" w:rsidP="004953EC">
            <w:pPr>
              <w:pStyle w:val="Sinespaciado"/>
              <w:jc w:val="both"/>
              <w:rPr>
                <w:rFonts w:ascii="Arial Narrow" w:hAnsi="Arial Narrow"/>
              </w:rPr>
            </w:pPr>
            <w:r w:rsidRPr="001539FA">
              <w:rPr>
                <w:rFonts w:ascii="Arial Narrow" w:hAnsi="Arial Narrow"/>
              </w:rPr>
              <w:t>Título en español:</w:t>
            </w:r>
          </w:p>
          <w:p w:rsidR="004B62A0" w:rsidRDefault="004B62A0" w:rsidP="001539FA">
            <w:pPr>
              <w:pStyle w:val="Sinespaciado"/>
              <w:jc w:val="both"/>
              <w:rPr>
                <w:rFonts w:ascii="Arial Narrow" w:hAnsi="Arial Narrow"/>
              </w:rPr>
            </w:pPr>
          </w:p>
          <w:p w:rsidR="004B62A0" w:rsidRDefault="00211AC4" w:rsidP="001539FA">
            <w:pPr>
              <w:pStyle w:val="Sinespaciado"/>
              <w:jc w:val="both"/>
              <w:rPr>
                <w:rFonts w:ascii="Arial Narrow" w:hAnsi="Arial Narrow"/>
              </w:rPr>
            </w:pPr>
            <w:r w:rsidRPr="00211AC4">
              <w:rPr>
                <w:rFonts w:ascii="Arial Narrow" w:hAnsi="Arial Narrow"/>
              </w:rPr>
              <w:t>Análisis de la relación de la innovación empresarial con la financiación en Colombia</w:t>
            </w:r>
          </w:p>
          <w:p w:rsidR="004B62A0" w:rsidRDefault="004B62A0" w:rsidP="001539FA">
            <w:pPr>
              <w:pStyle w:val="Sinespaciado"/>
              <w:jc w:val="both"/>
              <w:rPr>
                <w:rFonts w:ascii="Arial Narrow" w:hAnsi="Arial Narrow"/>
              </w:rPr>
            </w:pPr>
          </w:p>
        </w:tc>
      </w:tr>
      <w:tr w:rsidR="004B62A0" w:rsidRPr="000E180F" w:rsidTr="004B62A0">
        <w:tc>
          <w:tcPr>
            <w:tcW w:w="9180" w:type="dxa"/>
          </w:tcPr>
          <w:p w:rsidR="004B62A0" w:rsidRDefault="004B62A0" w:rsidP="004953EC">
            <w:pPr>
              <w:pStyle w:val="Sinespaciado"/>
              <w:jc w:val="both"/>
              <w:rPr>
                <w:rFonts w:ascii="Arial Narrow" w:hAnsi="Arial Narrow"/>
                <w:lang w:val="en-GB"/>
              </w:rPr>
            </w:pPr>
            <w:proofErr w:type="spellStart"/>
            <w:r w:rsidRPr="00211AC4">
              <w:rPr>
                <w:rFonts w:ascii="Arial Narrow" w:hAnsi="Arial Narrow"/>
                <w:lang w:val="en-GB"/>
              </w:rPr>
              <w:t>Título</w:t>
            </w:r>
            <w:proofErr w:type="spellEnd"/>
            <w:r w:rsidRPr="00211AC4">
              <w:rPr>
                <w:rFonts w:ascii="Arial Narrow" w:hAnsi="Arial Narrow"/>
                <w:lang w:val="en-GB"/>
              </w:rPr>
              <w:t xml:space="preserve"> en </w:t>
            </w:r>
            <w:proofErr w:type="spellStart"/>
            <w:r w:rsidRPr="00211AC4">
              <w:rPr>
                <w:rFonts w:ascii="Arial Narrow" w:hAnsi="Arial Narrow"/>
                <w:lang w:val="en-GB"/>
              </w:rPr>
              <w:t>inglés</w:t>
            </w:r>
            <w:proofErr w:type="spellEnd"/>
            <w:r w:rsidRPr="00211AC4">
              <w:rPr>
                <w:rFonts w:ascii="Arial Narrow" w:hAnsi="Arial Narrow"/>
                <w:lang w:val="en-GB"/>
              </w:rPr>
              <w:t>:</w:t>
            </w:r>
          </w:p>
          <w:p w:rsidR="00400F20" w:rsidRPr="00211AC4" w:rsidRDefault="00400F20" w:rsidP="004953EC">
            <w:pPr>
              <w:pStyle w:val="Sinespaciado"/>
              <w:jc w:val="both"/>
              <w:rPr>
                <w:rFonts w:ascii="Arial Narrow" w:hAnsi="Arial Narrow"/>
                <w:lang w:val="en-GB"/>
              </w:rPr>
            </w:pPr>
          </w:p>
          <w:p w:rsidR="004B62A0" w:rsidRPr="00211AC4" w:rsidRDefault="00211AC4" w:rsidP="004953EC">
            <w:pPr>
              <w:pStyle w:val="Sinespaciado"/>
              <w:jc w:val="both"/>
              <w:rPr>
                <w:rFonts w:ascii="Arial Narrow" w:hAnsi="Arial Narrow"/>
                <w:lang w:val="en-GB"/>
              </w:rPr>
            </w:pPr>
            <w:r w:rsidRPr="00211AC4">
              <w:rPr>
                <w:rFonts w:ascii="Arial Narrow" w:hAnsi="Arial Narrow"/>
                <w:lang w:val="en-GB"/>
              </w:rPr>
              <w:t>Analysis of the relationship of entrepreneurial innovation funding in Colombia</w:t>
            </w:r>
          </w:p>
          <w:p w:rsidR="004B62A0" w:rsidRPr="00211AC4" w:rsidRDefault="004B62A0" w:rsidP="001539FA">
            <w:pPr>
              <w:pStyle w:val="Sinespaciado"/>
              <w:jc w:val="both"/>
              <w:rPr>
                <w:rFonts w:ascii="Arial Narrow" w:hAnsi="Arial Narrow"/>
                <w:lang w:val="en-GB"/>
              </w:rPr>
            </w:pPr>
          </w:p>
        </w:tc>
      </w:tr>
      <w:tr w:rsidR="007502C7" w:rsidTr="004B62A0">
        <w:tc>
          <w:tcPr>
            <w:tcW w:w="9180" w:type="dxa"/>
          </w:tcPr>
          <w:p w:rsidR="007502C7" w:rsidRDefault="007502C7" w:rsidP="00637780">
            <w:pPr>
              <w:pStyle w:val="Sinespaciado"/>
              <w:jc w:val="both"/>
              <w:rPr>
                <w:rFonts w:ascii="Arial Narrow" w:hAnsi="Arial Narrow"/>
              </w:rPr>
            </w:pPr>
            <w:r>
              <w:rPr>
                <w:rFonts w:ascii="Arial Narrow" w:hAnsi="Arial Narrow"/>
              </w:rPr>
              <w:t>Naturaleza</w:t>
            </w:r>
            <w:r w:rsidR="00451534">
              <w:rPr>
                <w:rStyle w:val="Refdenotaalpie"/>
                <w:rFonts w:ascii="Arial Narrow" w:hAnsi="Arial Narrow"/>
              </w:rPr>
              <w:footnoteReference w:id="1"/>
            </w:r>
            <w:r>
              <w:rPr>
                <w:rFonts w:ascii="Arial Narrow" w:hAnsi="Arial Narrow"/>
              </w:rPr>
              <w:t>:</w:t>
            </w:r>
          </w:p>
          <w:p w:rsidR="00977F07" w:rsidRDefault="00977F07" w:rsidP="00637780">
            <w:pPr>
              <w:pStyle w:val="Sinespaciado"/>
              <w:jc w:val="both"/>
              <w:rPr>
                <w:rFonts w:ascii="Arial Narrow" w:hAnsi="Arial Narrow"/>
              </w:rPr>
            </w:pPr>
          </w:p>
          <w:p w:rsidR="00977F07" w:rsidRDefault="00977F07" w:rsidP="00637780">
            <w:pPr>
              <w:pStyle w:val="Sinespaciado"/>
              <w:jc w:val="both"/>
              <w:rPr>
                <w:rFonts w:ascii="Arial Narrow" w:hAnsi="Arial Narrow"/>
              </w:rPr>
            </w:pPr>
            <w:r>
              <w:rPr>
                <w:rFonts w:ascii="Arial Narrow" w:hAnsi="Arial Narrow"/>
              </w:rPr>
              <w:t xml:space="preserve">Artículo de investigación:    </w:t>
            </w:r>
            <w:r w:rsidR="00211AC4">
              <w:rPr>
                <w:rFonts w:ascii="Arial Narrow" w:hAnsi="Arial Narrow"/>
              </w:rPr>
              <w:t>X</w:t>
            </w:r>
            <w:r>
              <w:rPr>
                <w:rFonts w:ascii="Arial Narrow" w:hAnsi="Arial Narrow"/>
              </w:rPr>
              <w:t xml:space="preserve">                        Artículo de reflexión:                                  Artículo de revisión:</w:t>
            </w:r>
          </w:p>
          <w:p w:rsidR="00977F07" w:rsidRDefault="00977F07" w:rsidP="00637780">
            <w:pPr>
              <w:pStyle w:val="Sinespaciado"/>
              <w:jc w:val="both"/>
              <w:rPr>
                <w:rFonts w:ascii="Arial Narrow" w:hAnsi="Arial Narrow"/>
              </w:rPr>
            </w:pPr>
          </w:p>
          <w:p w:rsidR="007502C7" w:rsidRDefault="00977F07" w:rsidP="00637780">
            <w:pPr>
              <w:pStyle w:val="Sinespaciado"/>
              <w:jc w:val="both"/>
              <w:rPr>
                <w:rFonts w:ascii="Arial Narrow" w:hAnsi="Arial Narrow"/>
              </w:rPr>
            </w:pPr>
            <w:r>
              <w:rPr>
                <w:rFonts w:ascii="Arial Narrow" w:hAnsi="Arial Narrow"/>
              </w:rPr>
              <w:t>Estudio de caso de investigación:                           Ensayo:</w:t>
            </w:r>
          </w:p>
          <w:p w:rsidR="007502C7" w:rsidRDefault="007502C7" w:rsidP="00637780">
            <w:pPr>
              <w:pStyle w:val="Sinespaciado"/>
              <w:jc w:val="both"/>
              <w:rPr>
                <w:rFonts w:ascii="Arial Narrow" w:hAnsi="Arial Narrow"/>
              </w:rPr>
            </w:pPr>
          </w:p>
        </w:tc>
      </w:tr>
      <w:tr w:rsidR="004B62A0" w:rsidTr="004B62A0">
        <w:tc>
          <w:tcPr>
            <w:tcW w:w="9180" w:type="dxa"/>
          </w:tcPr>
          <w:p w:rsidR="004B62A0" w:rsidRDefault="004B62A0" w:rsidP="00637780">
            <w:pPr>
              <w:pStyle w:val="Sinespaciado"/>
              <w:jc w:val="both"/>
              <w:rPr>
                <w:rFonts w:ascii="Arial Narrow" w:hAnsi="Arial Narrow"/>
              </w:rPr>
            </w:pPr>
            <w:r>
              <w:rPr>
                <w:rFonts w:ascii="Arial Narrow" w:hAnsi="Arial Narrow"/>
              </w:rPr>
              <w:lastRenderedPageBreak/>
              <w:t>Y</w:t>
            </w:r>
            <w:r w:rsidRPr="001539FA">
              <w:rPr>
                <w:rFonts w:ascii="Arial Narrow" w:hAnsi="Arial Narrow"/>
              </w:rPr>
              <w:t xml:space="preserve">a fue publicado </w:t>
            </w:r>
            <w:r>
              <w:rPr>
                <w:rFonts w:ascii="Arial Narrow" w:hAnsi="Arial Narrow"/>
              </w:rPr>
              <w:t xml:space="preserve">previamente como </w:t>
            </w:r>
            <w:proofErr w:type="spellStart"/>
            <w:r>
              <w:rPr>
                <w:rFonts w:ascii="Arial Narrow" w:hAnsi="Arial Narrow"/>
              </w:rPr>
              <w:t>Working</w:t>
            </w:r>
            <w:proofErr w:type="spellEnd"/>
            <w:r>
              <w:rPr>
                <w:rFonts w:ascii="Arial Narrow" w:hAnsi="Arial Narrow"/>
              </w:rPr>
              <w:t xml:space="preserve"> </w:t>
            </w:r>
            <w:proofErr w:type="spellStart"/>
            <w:r>
              <w:rPr>
                <w:rFonts w:ascii="Arial Narrow" w:hAnsi="Arial Narrow"/>
              </w:rPr>
              <w:t>Paper</w:t>
            </w:r>
            <w:proofErr w:type="spellEnd"/>
            <w:r>
              <w:rPr>
                <w:rFonts w:ascii="Arial Narrow" w:hAnsi="Arial Narrow"/>
              </w:rPr>
              <w:t>:</w:t>
            </w:r>
          </w:p>
          <w:p w:rsidR="004B62A0" w:rsidRDefault="004B62A0" w:rsidP="00637780">
            <w:pPr>
              <w:pStyle w:val="Sinespaciado"/>
              <w:jc w:val="both"/>
              <w:rPr>
                <w:rFonts w:ascii="Arial Narrow" w:hAnsi="Arial Narrow"/>
              </w:rPr>
            </w:pPr>
          </w:p>
          <w:p w:rsidR="004B62A0" w:rsidRPr="001539FA" w:rsidRDefault="004B62A0" w:rsidP="004B62A0">
            <w:pPr>
              <w:pStyle w:val="Sinespaciado"/>
              <w:jc w:val="both"/>
              <w:rPr>
                <w:rFonts w:ascii="Arial Narrow" w:hAnsi="Arial Narrow"/>
              </w:rPr>
            </w:pPr>
            <w:r>
              <w:rPr>
                <w:rFonts w:ascii="Arial Narrow" w:hAnsi="Arial Narrow"/>
              </w:rPr>
              <w:t>Si:                        Indique la serie:</w:t>
            </w:r>
          </w:p>
          <w:p w:rsidR="004B62A0" w:rsidRDefault="004B62A0" w:rsidP="004B62A0">
            <w:pPr>
              <w:pStyle w:val="Sinespaciado"/>
              <w:jc w:val="both"/>
              <w:rPr>
                <w:rFonts w:ascii="Arial Narrow" w:hAnsi="Arial Narrow"/>
              </w:rPr>
            </w:pPr>
          </w:p>
          <w:p w:rsidR="004B62A0" w:rsidRDefault="004B62A0" w:rsidP="004B62A0">
            <w:pPr>
              <w:pStyle w:val="Sinespaciado"/>
              <w:jc w:val="both"/>
              <w:rPr>
                <w:rFonts w:ascii="Arial Narrow" w:hAnsi="Arial Narrow"/>
              </w:rPr>
            </w:pPr>
            <w:r>
              <w:rPr>
                <w:rFonts w:ascii="Arial Narrow" w:hAnsi="Arial Narrow"/>
              </w:rPr>
              <w:t>No:</w:t>
            </w:r>
            <w:r w:rsidR="00211AC4">
              <w:rPr>
                <w:rFonts w:ascii="Arial Narrow" w:hAnsi="Arial Narrow"/>
              </w:rPr>
              <w:t xml:space="preserve"> X</w:t>
            </w:r>
          </w:p>
        </w:tc>
      </w:tr>
      <w:tr w:rsidR="004B62A0" w:rsidTr="004B62A0">
        <w:tc>
          <w:tcPr>
            <w:tcW w:w="9180" w:type="dxa"/>
          </w:tcPr>
          <w:p w:rsidR="004B62A0" w:rsidRPr="001539FA" w:rsidRDefault="004B62A0" w:rsidP="004B62A0">
            <w:pPr>
              <w:pStyle w:val="Sinespaciado"/>
              <w:jc w:val="both"/>
              <w:rPr>
                <w:rFonts w:ascii="Arial Narrow" w:hAnsi="Arial Narrow"/>
              </w:rPr>
            </w:pPr>
            <w:r w:rsidRPr="001539FA">
              <w:rPr>
                <w:rFonts w:ascii="Arial Narrow" w:hAnsi="Arial Narrow"/>
              </w:rPr>
              <w:t>Manifie</w:t>
            </w:r>
            <w:r>
              <w:rPr>
                <w:rFonts w:ascii="Arial Narrow" w:hAnsi="Arial Narrow"/>
              </w:rPr>
              <w:t>sto que el artículo no ha sido sometido a</w:t>
            </w:r>
            <w:r w:rsidRPr="001539FA">
              <w:rPr>
                <w:rFonts w:ascii="Arial Narrow" w:hAnsi="Arial Narrow"/>
              </w:rPr>
              <w:t xml:space="preserve"> otra revista y que</w:t>
            </w:r>
            <w:r w:rsidR="008E07DC">
              <w:rPr>
                <w:rFonts w:ascii="Arial Narrow" w:hAnsi="Arial Narrow"/>
              </w:rPr>
              <w:t xml:space="preserve"> no</w:t>
            </w:r>
            <w:r w:rsidRPr="001539FA">
              <w:rPr>
                <w:rFonts w:ascii="Arial Narrow" w:hAnsi="Arial Narrow"/>
              </w:rPr>
              <w:t xml:space="preserve"> </w:t>
            </w:r>
            <w:r>
              <w:rPr>
                <w:rFonts w:ascii="Arial Narrow" w:hAnsi="Arial Narrow"/>
              </w:rPr>
              <w:t xml:space="preserve">será </w:t>
            </w:r>
            <w:r w:rsidRPr="001539FA">
              <w:rPr>
                <w:rFonts w:ascii="Arial Narrow" w:hAnsi="Arial Narrow"/>
              </w:rPr>
              <w:t>presenta</w:t>
            </w:r>
            <w:r>
              <w:rPr>
                <w:rFonts w:ascii="Arial Narrow" w:hAnsi="Arial Narrow"/>
              </w:rPr>
              <w:t xml:space="preserve">do a </w:t>
            </w:r>
            <w:r w:rsidRPr="001539FA">
              <w:rPr>
                <w:rFonts w:ascii="Arial Narrow" w:hAnsi="Arial Narrow"/>
              </w:rPr>
              <w:t xml:space="preserve">otra publicación durante el período de evaluación en Cuadernos de Administración: </w:t>
            </w:r>
          </w:p>
          <w:p w:rsidR="004B62A0" w:rsidRDefault="004B62A0" w:rsidP="004B62A0">
            <w:pPr>
              <w:pStyle w:val="Sinespaciado"/>
              <w:jc w:val="both"/>
              <w:rPr>
                <w:rFonts w:ascii="Arial Narrow" w:hAnsi="Arial Narrow"/>
              </w:rPr>
            </w:pPr>
          </w:p>
          <w:p w:rsidR="004B62A0" w:rsidRDefault="004B62A0" w:rsidP="001539FA">
            <w:pPr>
              <w:pStyle w:val="Sinespaciado"/>
              <w:jc w:val="both"/>
              <w:rPr>
                <w:rFonts w:ascii="Arial Narrow" w:hAnsi="Arial Narrow"/>
              </w:rPr>
            </w:pPr>
            <w:r>
              <w:rPr>
                <w:rFonts w:ascii="Arial Narrow" w:hAnsi="Arial Narrow"/>
              </w:rPr>
              <w:t>Si:                                      No:</w:t>
            </w:r>
            <w:r w:rsidR="00211AC4">
              <w:rPr>
                <w:rFonts w:ascii="Arial Narrow" w:hAnsi="Arial Narrow"/>
              </w:rPr>
              <w:t xml:space="preserve"> X</w:t>
            </w:r>
          </w:p>
        </w:tc>
      </w:tr>
      <w:tr w:rsidR="004B62A0" w:rsidTr="004B62A0">
        <w:tc>
          <w:tcPr>
            <w:tcW w:w="9180" w:type="dxa"/>
          </w:tcPr>
          <w:p w:rsidR="004B62A0" w:rsidRPr="001539FA" w:rsidRDefault="004B62A0" w:rsidP="004B62A0">
            <w:pPr>
              <w:pStyle w:val="Sinespaciado"/>
              <w:jc w:val="both"/>
              <w:rPr>
                <w:rFonts w:ascii="Arial Narrow" w:hAnsi="Arial Narrow"/>
              </w:rPr>
            </w:pPr>
            <w:r w:rsidRPr="001539FA">
              <w:rPr>
                <w:rFonts w:ascii="Arial Narrow" w:hAnsi="Arial Narrow"/>
              </w:rPr>
              <w:t>Autorizo a la Revista Cuadernos de Administración la publicación del manuscrito (cesión de derechos de publicación):</w:t>
            </w:r>
          </w:p>
          <w:p w:rsidR="004B62A0" w:rsidRDefault="004B62A0" w:rsidP="004B62A0">
            <w:pPr>
              <w:pStyle w:val="Sinespaciado"/>
              <w:jc w:val="both"/>
              <w:rPr>
                <w:rFonts w:ascii="Arial Narrow" w:hAnsi="Arial Narrow"/>
              </w:rPr>
            </w:pPr>
          </w:p>
          <w:p w:rsidR="004B62A0" w:rsidRDefault="004B62A0" w:rsidP="001539FA">
            <w:pPr>
              <w:pStyle w:val="Sinespaciado"/>
              <w:jc w:val="both"/>
              <w:rPr>
                <w:rFonts w:ascii="Arial Narrow" w:hAnsi="Arial Narrow"/>
              </w:rPr>
            </w:pPr>
            <w:r>
              <w:rPr>
                <w:rFonts w:ascii="Arial Narrow" w:hAnsi="Arial Narrow"/>
              </w:rPr>
              <w:t xml:space="preserve">Si:   </w:t>
            </w:r>
            <w:r w:rsidR="00211AC4">
              <w:rPr>
                <w:rFonts w:ascii="Arial Narrow" w:hAnsi="Arial Narrow"/>
              </w:rPr>
              <w:t>X</w:t>
            </w:r>
            <w:r>
              <w:rPr>
                <w:rFonts w:ascii="Arial Narrow" w:hAnsi="Arial Narrow"/>
              </w:rPr>
              <w:t xml:space="preserve">                                   No:</w:t>
            </w:r>
          </w:p>
        </w:tc>
      </w:tr>
    </w:tbl>
    <w:p w:rsidR="00484556" w:rsidRDefault="00484556" w:rsidP="001539FA">
      <w:pPr>
        <w:pStyle w:val="Sinespaciado"/>
        <w:jc w:val="both"/>
        <w:rPr>
          <w:rFonts w:ascii="Arial Narrow" w:hAnsi="Arial Narrow"/>
          <w:sz w:val="20"/>
          <w:szCs w:val="20"/>
        </w:rPr>
      </w:pPr>
    </w:p>
    <w:p w:rsidR="00451534" w:rsidRDefault="00451534" w:rsidP="001539FA">
      <w:pPr>
        <w:pStyle w:val="Sinespaciado"/>
        <w:jc w:val="both"/>
        <w:rPr>
          <w:rFonts w:ascii="Arial Narrow" w:hAnsi="Arial Narrow"/>
          <w:sz w:val="20"/>
          <w:szCs w:val="20"/>
        </w:rPr>
      </w:pPr>
    </w:p>
    <w:p w:rsidR="008E07F9" w:rsidRPr="001539FA" w:rsidRDefault="008E07F9" w:rsidP="001539FA">
      <w:pPr>
        <w:pStyle w:val="Sinespaciado"/>
        <w:jc w:val="both"/>
        <w:rPr>
          <w:rFonts w:ascii="Arial Narrow" w:hAnsi="Arial Narrow"/>
        </w:rPr>
      </w:pPr>
    </w:p>
    <w:p w:rsidR="00244E55" w:rsidRDefault="00244E55">
      <w:pPr>
        <w:rPr>
          <w:rFonts w:ascii="Arial Narrow" w:hAnsi="Arial Narrow"/>
          <w:i/>
        </w:rPr>
      </w:pPr>
      <w:r>
        <w:rPr>
          <w:rFonts w:ascii="Arial Narrow" w:hAnsi="Arial Narrow"/>
          <w:i/>
        </w:rPr>
        <w:br w:type="page"/>
      </w:r>
    </w:p>
    <w:p w:rsidR="00244E55" w:rsidRDefault="00244E55" w:rsidP="001539FA">
      <w:pPr>
        <w:pStyle w:val="Sinespaciado"/>
        <w:jc w:val="both"/>
        <w:rPr>
          <w:rFonts w:ascii="Arial Narrow" w:hAnsi="Arial Narrow"/>
          <w:i/>
        </w:rPr>
      </w:pPr>
    </w:p>
    <w:p w:rsidR="00676FF4" w:rsidRPr="00FF2155" w:rsidRDefault="00244E55" w:rsidP="001539FA">
      <w:pPr>
        <w:pStyle w:val="Sinespaciado"/>
        <w:jc w:val="both"/>
        <w:rPr>
          <w:rFonts w:ascii="Arial Narrow" w:hAnsi="Arial Narrow"/>
          <w:b/>
          <w:i/>
        </w:rPr>
      </w:pPr>
      <w:r w:rsidRPr="00FF2155">
        <w:rPr>
          <w:rFonts w:ascii="Arial Narrow" w:hAnsi="Arial Narrow"/>
          <w:b/>
          <w:i/>
        </w:rPr>
        <w:t>B. Información sobre el artículo:</w:t>
      </w:r>
    </w:p>
    <w:p w:rsidR="00676FF4" w:rsidRPr="001539FA" w:rsidRDefault="00676FF4" w:rsidP="001539FA">
      <w:pPr>
        <w:pStyle w:val="Sinespaciado"/>
        <w:jc w:val="both"/>
        <w:rPr>
          <w:rFonts w:ascii="Arial Narrow" w:hAnsi="Arial Narrow"/>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Resumen en español</w:t>
            </w:r>
            <w:r>
              <w:rPr>
                <w:rFonts w:ascii="Arial Narrow" w:hAnsi="Arial Narrow"/>
              </w:rPr>
              <w:t xml:space="preserve"> (máximo 120 palabras):</w:t>
            </w:r>
          </w:p>
          <w:p w:rsidR="00244E55" w:rsidRDefault="00244E55" w:rsidP="00244E55">
            <w:pPr>
              <w:pStyle w:val="Sinespaciado"/>
              <w:jc w:val="both"/>
              <w:rPr>
                <w:rFonts w:ascii="Arial Narrow" w:hAnsi="Arial Narrow"/>
              </w:rPr>
            </w:pPr>
          </w:p>
          <w:p w:rsidR="00244E55" w:rsidRDefault="0019110C" w:rsidP="0019110C">
            <w:pPr>
              <w:pStyle w:val="Sinespaciado"/>
              <w:jc w:val="both"/>
              <w:rPr>
                <w:rFonts w:ascii="Arial Narrow" w:hAnsi="Arial Narrow"/>
              </w:rPr>
            </w:pPr>
            <w:r w:rsidRPr="0019110C">
              <w:rPr>
                <w:rFonts w:ascii="Arial Narrow" w:hAnsi="Arial Narrow"/>
              </w:rPr>
              <w:t>El estudio examina si las empresas innovadoras tienen  un patrón de financiación diferente al de  las empresas no innovadoras, y analiza  a la luz de la teoría económica la relación entre actividades de innovación y fuentes específicas de financiación. Se utiliza como fuente de información  la Encuesta Empresarial del Banco Mundial del 2010. Los test estadísticos realizados sugieren que las empresas innovadoras hacen uso diferente de las fuentes de financiación: recursos internos, financiación bancaria y crédito de proveedores en la financiación del capital de trabajo, al que hacen las empresas no innovadoras. Además las empresas innovadoras emplean como principal fuente de financiación los recursos propios, destacándose, también, la deuda bancaria. Encuestas y estudios de casos pueden profundizar los hallazgos reportados.</w:t>
            </w:r>
          </w:p>
          <w:p w:rsidR="0019110C" w:rsidRDefault="0019110C" w:rsidP="0019110C">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 xml:space="preserve">Resumen en </w:t>
            </w:r>
            <w:r>
              <w:rPr>
                <w:rFonts w:ascii="Arial Narrow" w:hAnsi="Arial Narrow"/>
              </w:rPr>
              <w:t>inglés (máximo 120 palabras):</w:t>
            </w:r>
          </w:p>
          <w:p w:rsidR="0019110C" w:rsidRDefault="0019110C" w:rsidP="00244E55">
            <w:pPr>
              <w:pStyle w:val="Sinespaciado"/>
              <w:jc w:val="both"/>
              <w:rPr>
                <w:rFonts w:ascii="Arial Narrow" w:hAnsi="Arial Narrow"/>
              </w:rPr>
            </w:pPr>
          </w:p>
          <w:p w:rsidR="00244E55" w:rsidRPr="0019110C" w:rsidRDefault="0019110C" w:rsidP="006C24F9">
            <w:pPr>
              <w:pStyle w:val="Sinespaciado"/>
              <w:jc w:val="both"/>
              <w:rPr>
                <w:rFonts w:ascii="Arial Narrow" w:hAnsi="Arial Narrow"/>
                <w:vertAlign w:val="subscript"/>
              </w:rPr>
            </w:pPr>
            <w:r w:rsidRPr="0019110C">
              <w:rPr>
                <w:rFonts w:ascii="Arial Narrow" w:hAnsi="Arial Narrow"/>
                <w:lang w:val="en-GB"/>
              </w:rPr>
              <w:t xml:space="preserve">The study examines whether the innovative companies have a different pattern of non-innovative enterprises financing, and </w:t>
            </w:r>
            <w:proofErr w:type="spellStart"/>
            <w:r w:rsidRPr="0019110C">
              <w:rPr>
                <w:rFonts w:ascii="Arial Narrow" w:hAnsi="Arial Narrow"/>
                <w:lang w:val="en-GB"/>
              </w:rPr>
              <w:t>analyzed</w:t>
            </w:r>
            <w:proofErr w:type="spellEnd"/>
            <w:r w:rsidRPr="0019110C">
              <w:rPr>
                <w:rFonts w:ascii="Arial Narrow" w:hAnsi="Arial Narrow"/>
                <w:lang w:val="en-GB"/>
              </w:rPr>
              <w:t xml:space="preserve"> in the light of economic theory the relationship between innovation activities and specific sources of funding. Is used as a source of information the World Bank Enterprise Survey 2010. The statistical tests suggest that innovative companies make use of different sources of funding: internal resources, bank financing and credit from suppliers to finance working capital, </w:t>
            </w:r>
            <w:proofErr w:type="gramStart"/>
            <w:r w:rsidRPr="0019110C">
              <w:rPr>
                <w:rFonts w:ascii="Arial Narrow" w:hAnsi="Arial Narrow"/>
                <w:lang w:val="en-GB"/>
              </w:rPr>
              <w:t>who</w:t>
            </w:r>
            <w:proofErr w:type="gramEnd"/>
            <w:r w:rsidRPr="0019110C">
              <w:rPr>
                <w:rFonts w:ascii="Arial Narrow" w:hAnsi="Arial Narrow"/>
                <w:lang w:val="en-GB"/>
              </w:rPr>
              <w:t xml:space="preserve"> they do not innovators. Besides innovative companies used as main source of equity financing, highlighting also the bank debt. </w:t>
            </w:r>
            <w:proofErr w:type="spellStart"/>
            <w:r w:rsidRPr="0019110C">
              <w:rPr>
                <w:rFonts w:ascii="Arial Narrow" w:hAnsi="Arial Narrow"/>
              </w:rPr>
              <w:t>Surveys</w:t>
            </w:r>
            <w:proofErr w:type="spellEnd"/>
            <w:r w:rsidRPr="0019110C">
              <w:rPr>
                <w:rFonts w:ascii="Arial Narrow" w:hAnsi="Arial Narrow"/>
              </w:rPr>
              <w:t xml:space="preserve"> and </w:t>
            </w:r>
            <w:proofErr w:type="spellStart"/>
            <w:r w:rsidRPr="0019110C">
              <w:rPr>
                <w:rFonts w:ascii="Arial Narrow" w:hAnsi="Arial Narrow"/>
              </w:rPr>
              <w:t>studies</w:t>
            </w:r>
            <w:proofErr w:type="spellEnd"/>
            <w:r w:rsidRPr="0019110C">
              <w:rPr>
                <w:rFonts w:ascii="Arial Narrow" w:hAnsi="Arial Narrow"/>
              </w:rPr>
              <w:t xml:space="preserve"> can </w:t>
            </w:r>
            <w:proofErr w:type="spellStart"/>
            <w:r w:rsidRPr="0019110C">
              <w:rPr>
                <w:rFonts w:ascii="Arial Narrow" w:hAnsi="Arial Narrow"/>
              </w:rPr>
              <w:t>deepen</w:t>
            </w:r>
            <w:proofErr w:type="spellEnd"/>
            <w:r w:rsidRPr="0019110C">
              <w:rPr>
                <w:rFonts w:ascii="Arial Narrow" w:hAnsi="Arial Narrow"/>
              </w:rPr>
              <w:t xml:space="preserve"> </w:t>
            </w:r>
            <w:proofErr w:type="spellStart"/>
            <w:r w:rsidRPr="0019110C">
              <w:rPr>
                <w:rFonts w:ascii="Arial Narrow" w:hAnsi="Arial Narrow"/>
              </w:rPr>
              <w:t>the</w:t>
            </w:r>
            <w:proofErr w:type="spellEnd"/>
            <w:r w:rsidRPr="0019110C">
              <w:rPr>
                <w:rFonts w:ascii="Arial Narrow" w:hAnsi="Arial Narrow"/>
              </w:rPr>
              <w:t xml:space="preserve"> </w:t>
            </w:r>
            <w:proofErr w:type="spellStart"/>
            <w:r w:rsidRPr="0019110C">
              <w:rPr>
                <w:rFonts w:ascii="Arial Narrow" w:hAnsi="Arial Narrow"/>
              </w:rPr>
              <w:t>findings</w:t>
            </w:r>
            <w:proofErr w:type="spellEnd"/>
            <w:r w:rsidRPr="0019110C">
              <w:rPr>
                <w:rFonts w:ascii="Arial Narrow" w:hAnsi="Arial Narrow"/>
              </w:rPr>
              <w:t xml:space="preserve"> </w:t>
            </w:r>
            <w:proofErr w:type="spellStart"/>
            <w:r w:rsidRPr="0019110C">
              <w:rPr>
                <w:rFonts w:ascii="Arial Narrow" w:hAnsi="Arial Narrow"/>
              </w:rPr>
              <w:t>reported</w:t>
            </w:r>
            <w:proofErr w:type="spellEnd"/>
            <w:r w:rsidRPr="0019110C">
              <w:rPr>
                <w:rFonts w:ascii="Arial Narrow" w:hAnsi="Arial Narrow"/>
              </w:rPr>
              <w:t>.</w:t>
            </w:r>
          </w:p>
          <w:p w:rsidR="00244E55" w:rsidRDefault="00211AC4" w:rsidP="006C24F9">
            <w:pPr>
              <w:pStyle w:val="Sinespaciado"/>
              <w:jc w:val="both"/>
              <w:rPr>
                <w:rFonts w:ascii="Arial Narrow" w:hAnsi="Arial Narrow"/>
              </w:rPr>
            </w:pPr>
            <w:r w:rsidRPr="00211AC4">
              <w:rPr>
                <w:rFonts w:ascii="Arial Narrow" w:hAnsi="Arial Narrow"/>
              </w:rPr>
              <w:t>.</w:t>
            </w:r>
          </w:p>
          <w:p w:rsidR="00244E55" w:rsidRDefault="00244E55"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Palabras clave en español</w:t>
            </w:r>
            <w:r>
              <w:rPr>
                <w:rFonts w:ascii="Arial Narrow" w:hAnsi="Arial Narrow"/>
              </w:rPr>
              <w:t>:</w:t>
            </w:r>
          </w:p>
          <w:p w:rsidR="00244E55" w:rsidRDefault="00211AC4" w:rsidP="006C24F9">
            <w:pPr>
              <w:pStyle w:val="Sinespaciado"/>
              <w:jc w:val="both"/>
              <w:rPr>
                <w:rFonts w:ascii="Arial Narrow" w:hAnsi="Arial Narrow"/>
              </w:rPr>
            </w:pPr>
            <w:r w:rsidRPr="00211AC4">
              <w:rPr>
                <w:rFonts w:ascii="Arial Narrow" w:hAnsi="Arial Narrow"/>
              </w:rPr>
              <w:t>Financiación de la innovación, empresas innovadoras, finanzas de emprendedores.</w:t>
            </w:r>
          </w:p>
          <w:p w:rsidR="00244E55" w:rsidRDefault="00244E55"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Palabras claves en inglés</w:t>
            </w:r>
            <w:r>
              <w:rPr>
                <w:rFonts w:ascii="Arial Narrow" w:hAnsi="Arial Narrow"/>
              </w:rPr>
              <w:t>:</w:t>
            </w:r>
          </w:p>
          <w:p w:rsidR="00244E55" w:rsidRDefault="00633270" w:rsidP="006C24F9">
            <w:pPr>
              <w:pStyle w:val="Sinespaciado"/>
              <w:jc w:val="both"/>
              <w:rPr>
                <w:rFonts w:ascii="Arial Narrow" w:hAnsi="Arial Narrow"/>
              </w:rPr>
            </w:pPr>
            <w:proofErr w:type="spellStart"/>
            <w:r w:rsidRPr="00633270">
              <w:rPr>
                <w:rFonts w:ascii="Arial Narrow" w:hAnsi="Arial Narrow"/>
              </w:rPr>
              <w:t>Financing</w:t>
            </w:r>
            <w:proofErr w:type="spellEnd"/>
            <w:r w:rsidRPr="00633270">
              <w:rPr>
                <w:rFonts w:ascii="Arial Narrow" w:hAnsi="Arial Narrow"/>
              </w:rPr>
              <w:t xml:space="preserve"> </w:t>
            </w:r>
            <w:proofErr w:type="spellStart"/>
            <w:r w:rsidRPr="00633270">
              <w:rPr>
                <w:rFonts w:ascii="Arial Narrow" w:hAnsi="Arial Narrow"/>
              </w:rPr>
              <w:t>innovation</w:t>
            </w:r>
            <w:proofErr w:type="spellEnd"/>
            <w:r w:rsidRPr="00633270">
              <w:rPr>
                <w:rFonts w:ascii="Arial Narrow" w:hAnsi="Arial Narrow"/>
              </w:rPr>
              <w:t xml:space="preserve">, </w:t>
            </w:r>
            <w:proofErr w:type="spellStart"/>
            <w:r w:rsidRPr="00633270">
              <w:rPr>
                <w:rFonts w:ascii="Arial Narrow" w:hAnsi="Arial Narrow"/>
              </w:rPr>
              <w:t>innovative</w:t>
            </w:r>
            <w:proofErr w:type="spellEnd"/>
            <w:r w:rsidRPr="00633270">
              <w:rPr>
                <w:rFonts w:ascii="Arial Narrow" w:hAnsi="Arial Narrow"/>
              </w:rPr>
              <w:t xml:space="preserve"> </w:t>
            </w:r>
            <w:proofErr w:type="spellStart"/>
            <w:r w:rsidRPr="00633270">
              <w:rPr>
                <w:rFonts w:ascii="Arial Narrow" w:hAnsi="Arial Narrow"/>
              </w:rPr>
              <w:t>companies</w:t>
            </w:r>
            <w:proofErr w:type="spellEnd"/>
            <w:r w:rsidRPr="00633270">
              <w:rPr>
                <w:rFonts w:ascii="Arial Narrow" w:hAnsi="Arial Narrow"/>
              </w:rPr>
              <w:t xml:space="preserve">, </w:t>
            </w:r>
            <w:proofErr w:type="spellStart"/>
            <w:r w:rsidRPr="00633270">
              <w:rPr>
                <w:rFonts w:ascii="Arial Narrow" w:hAnsi="Arial Narrow"/>
              </w:rPr>
              <w:t>entrepreneurs</w:t>
            </w:r>
            <w:proofErr w:type="spellEnd"/>
            <w:r w:rsidRPr="00633270">
              <w:rPr>
                <w:rFonts w:ascii="Arial Narrow" w:hAnsi="Arial Narrow"/>
              </w:rPr>
              <w:t xml:space="preserve"> </w:t>
            </w:r>
            <w:proofErr w:type="spellStart"/>
            <w:r w:rsidRPr="00633270">
              <w:rPr>
                <w:rFonts w:ascii="Arial Narrow" w:hAnsi="Arial Narrow"/>
              </w:rPr>
              <w:t>finance</w:t>
            </w:r>
            <w:proofErr w:type="spellEnd"/>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 xml:space="preserve">Códigos de la clasificación JEL (mínimo </w:t>
            </w:r>
            <w:r>
              <w:rPr>
                <w:rFonts w:ascii="Arial Narrow" w:hAnsi="Arial Narrow"/>
              </w:rPr>
              <w:t xml:space="preserve">2, consultar en: </w:t>
            </w:r>
            <w:r w:rsidRPr="001539FA">
              <w:rPr>
                <w:rFonts w:ascii="Arial Narrow" w:hAnsi="Arial Narrow"/>
              </w:rPr>
              <w:t xml:space="preserve"> </w:t>
            </w:r>
            <w:hyperlink r:id="rId9" w:history="1">
              <w:r w:rsidRPr="00F513AE">
                <w:rPr>
                  <w:rStyle w:val="Hipervnculo"/>
                  <w:rFonts w:ascii="Arial Narrow" w:hAnsi="Arial Narrow"/>
                </w:rPr>
                <w:t>http://www.aeaweb.org/journal/jel_class_system.php</w:t>
              </w:r>
            </w:hyperlink>
            <w:r>
              <w:rPr>
                <w:rFonts w:ascii="Arial Narrow" w:hAnsi="Arial Narrow"/>
              </w:rPr>
              <w:t>):</w:t>
            </w:r>
          </w:p>
          <w:p w:rsidR="00244E55" w:rsidRDefault="00244E55" w:rsidP="00244E55">
            <w:pPr>
              <w:pStyle w:val="Sinespaciado"/>
              <w:jc w:val="both"/>
              <w:rPr>
                <w:rFonts w:ascii="Arial Narrow" w:hAnsi="Arial Narrow"/>
              </w:rPr>
            </w:pPr>
          </w:p>
          <w:p w:rsidR="00244E55" w:rsidRDefault="00633270" w:rsidP="00244E55">
            <w:pPr>
              <w:pStyle w:val="Sinespaciado"/>
              <w:jc w:val="both"/>
              <w:rPr>
                <w:rFonts w:ascii="Arial Narrow" w:hAnsi="Arial Narrow"/>
              </w:rPr>
            </w:pPr>
            <w:r w:rsidRPr="00633270">
              <w:rPr>
                <w:rFonts w:ascii="Arial Narrow" w:hAnsi="Arial Narrow"/>
              </w:rPr>
              <w:t>G32, M13</w:t>
            </w:r>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Propósito y justificación del artículo</w:t>
            </w:r>
            <w:r>
              <w:rPr>
                <w:rFonts w:ascii="Arial Narrow" w:hAnsi="Arial Narrow"/>
              </w:rPr>
              <w:t>:</w:t>
            </w:r>
          </w:p>
          <w:p w:rsidR="002D1C8C" w:rsidRPr="001539FA" w:rsidRDefault="002D1C8C" w:rsidP="00244E55">
            <w:pPr>
              <w:pStyle w:val="Sinespaciado"/>
              <w:jc w:val="both"/>
              <w:rPr>
                <w:rFonts w:ascii="Arial Narrow" w:hAnsi="Arial Narrow"/>
              </w:rPr>
            </w:pPr>
          </w:p>
          <w:p w:rsidR="00244E55" w:rsidRDefault="0019110C" w:rsidP="006C24F9">
            <w:pPr>
              <w:pStyle w:val="Sinespaciado"/>
              <w:jc w:val="both"/>
              <w:rPr>
                <w:rFonts w:ascii="Arial Narrow" w:hAnsi="Arial Narrow"/>
              </w:rPr>
            </w:pPr>
            <w:r w:rsidRPr="0019110C">
              <w:rPr>
                <w:rFonts w:ascii="Arial Narrow" w:hAnsi="Arial Narrow"/>
              </w:rPr>
              <w:t xml:space="preserve">El propósito de este estudio es contribuir al conocimiento que se tiene en Colombia de la manera en que las empresas privadas financian actividades de innovación y de investigación y desarrollo I+D. La fuente de información que se emplea es el Enterprise </w:t>
            </w:r>
            <w:proofErr w:type="spellStart"/>
            <w:r w:rsidRPr="0019110C">
              <w:rPr>
                <w:rFonts w:ascii="Arial Narrow" w:hAnsi="Arial Narrow"/>
              </w:rPr>
              <w:t>Survey</w:t>
            </w:r>
            <w:proofErr w:type="spellEnd"/>
            <w:r w:rsidRPr="0019110C">
              <w:rPr>
                <w:rFonts w:ascii="Arial Narrow" w:hAnsi="Arial Narrow"/>
              </w:rPr>
              <w:t xml:space="preserve"> del Banco Mundial (WBES) correspondiente al año 2010. Con base en las respuestas dadas por directivos de las 942 empresas incluidas en el </w:t>
            </w:r>
            <w:proofErr w:type="spellStart"/>
            <w:r w:rsidRPr="0019110C">
              <w:rPr>
                <w:rFonts w:ascii="Arial Narrow" w:hAnsi="Arial Narrow"/>
              </w:rPr>
              <w:t>Survey</w:t>
            </w:r>
            <w:proofErr w:type="spellEnd"/>
            <w:r w:rsidRPr="0019110C">
              <w:rPr>
                <w:rFonts w:ascii="Arial Narrow" w:hAnsi="Arial Narrow"/>
              </w:rPr>
              <w:t xml:space="preserve"> a preguntas sobre fuentes de financiación utilizadas y actividades de innovación y de I+D llevadas a cabo, el estudio busca identificar  si las empresas innovadoras exhiben patrones de financiación diferentes de los de las no innovadoras, y analizar las asociaciones existentes entre ser, o no, innovadora y haber invertido en I+D, utilizando fuentes de financiación específicas. Adicionalmente, se busca reconocer la asociación entre la realización de actividades de innovación y de I+D con características empresariales, como tener cuenta bancaria, o contar con inversión extranjera, así como con la percepción de los encuestados respecto a si la financiación ha sido un obstáculo para el desarrollo de la empresa. El tema de la estructura optima de capital, no es examinado aquí debido al interés fundamental de comprender las relaciones innovación – fuentes de </w:t>
            </w:r>
            <w:r w:rsidRPr="0019110C">
              <w:rPr>
                <w:rFonts w:ascii="Arial Narrow" w:hAnsi="Arial Narrow"/>
              </w:rPr>
              <w:lastRenderedPageBreak/>
              <w:t>financiación  y a las  características de la base de datos utilizada para el estudio.</w:t>
            </w:r>
          </w:p>
          <w:p w:rsidR="00AF6906" w:rsidRDefault="00AF6906"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lastRenderedPageBreak/>
              <w:t>Metodología o enfoqu</w:t>
            </w:r>
            <w:r>
              <w:rPr>
                <w:rFonts w:ascii="Arial Narrow" w:hAnsi="Arial Narrow"/>
              </w:rPr>
              <w:t>e:</w:t>
            </w:r>
          </w:p>
          <w:p w:rsidR="00F04861" w:rsidRDefault="00F04861" w:rsidP="006C24F9">
            <w:pPr>
              <w:pStyle w:val="Sinespaciado"/>
              <w:jc w:val="both"/>
              <w:rPr>
                <w:rFonts w:ascii="Arial Narrow" w:hAnsi="Arial Narrow"/>
              </w:rPr>
            </w:pPr>
          </w:p>
          <w:p w:rsidR="00F04861" w:rsidRDefault="00F04861" w:rsidP="006C24F9">
            <w:pPr>
              <w:pStyle w:val="Sinespaciado"/>
              <w:jc w:val="both"/>
              <w:rPr>
                <w:rFonts w:ascii="Arial Narrow" w:hAnsi="Arial Narrow"/>
              </w:rPr>
            </w:pPr>
            <w:r>
              <w:rPr>
                <w:rFonts w:ascii="Arial Narrow" w:hAnsi="Arial Narrow"/>
              </w:rPr>
              <w:t>En el</w:t>
            </w:r>
            <w:r w:rsidRPr="00F04861">
              <w:rPr>
                <w:rFonts w:ascii="Arial Narrow" w:hAnsi="Arial Narrow"/>
              </w:rPr>
              <w:t xml:space="preserve"> marco teórico es la teoría económica de la financiación </w:t>
            </w:r>
            <w:r>
              <w:rPr>
                <w:rFonts w:ascii="Arial Narrow" w:hAnsi="Arial Narrow"/>
              </w:rPr>
              <w:t xml:space="preserve">de la inversión en innovación se </w:t>
            </w:r>
            <w:r w:rsidRPr="00F04861">
              <w:rPr>
                <w:rFonts w:ascii="Arial Narrow" w:hAnsi="Arial Narrow"/>
              </w:rPr>
              <w:t xml:space="preserve"> realizan análisis estadísticos de la información recolectada por el Enterprise </w:t>
            </w:r>
            <w:proofErr w:type="spellStart"/>
            <w:r w:rsidRPr="00F04861">
              <w:rPr>
                <w:rFonts w:ascii="Arial Narrow" w:hAnsi="Arial Narrow"/>
              </w:rPr>
              <w:t>Survey</w:t>
            </w:r>
            <w:proofErr w:type="spellEnd"/>
            <w:r w:rsidRPr="00F04861">
              <w:rPr>
                <w:rFonts w:ascii="Arial Narrow" w:hAnsi="Arial Narrow"/>
              </w:rPr>
              <w:t xml:space="preserve">  del Banco Mundial  (WBES) en el 2010</w:t>
            </w:r>
            <w:r>
              <w:rPr>
                <w:rFonts w:ascii="Arial Narrow" w:hAnsi="Arial Narrow"/>
              </w:rPr>
              <w:t xml:space="preserve">; y </w:t>
            </w:r>
          </w:p>
          <w:p w:rsidR="00244E55" w:rsidRDefault="00F04861" w:rsidP="006C24F9">
            <w:pPr>
              <w:pStyle w:val="Sinespaciado"/>
              <w:jc w:val="both"/>
              <w:rPr>
                <w:rFonts w:ascii="Arial Narrow" w:hAnsi="Arial Narrow"/>
              </w:rPr>
            </w:pPr>
            <w:proofErr w:type="gramStart"/>
            <w:r>
              <w:rPr>
                <w:rFonts w:ascii="Arial Narrow" w:hAnsi="Arial Narrow"/>
              </w:rPr>
              <w:t>m</w:t>
            </w:r>
            <w:r w:rsidRPr="00F04861">
              <w:rPr>
                <w:rFonts w:ascii="Arial Narrow" w:hAnsi="Arial Narrow"/>
              </w:rPr>
              <w:t>ediante</w:t>
            </w:r>
            <w:proofErr w:type="gramEnd"/>
            <w:r w:rsidRPr="00F04861">
              <w:rPr>
                <w:rFonts w:ascii="Arial Narrow" w:hAnsi="Arial Narrow"/>
              </w:rPr>
              <w:t xml:space="preserve"> </w:t>
            </w:r>
            <w:r w:rsidR="0019110C">
              <w:rPr>
                <w:rFonts w:ascii="Arial Narrow" w:hAnsi="Arial Narrow"/>
              </w:rPr>
              <w:t xml:space="preserve"> </w:t>
            </w:r>
            <w:r w:rsidRPr="00F04861">
              <w:rPr>
                <w:rFonts w:ascii="Arial Narrow" w:hAnsi="Arial Narrow"/>
              </w:rPr>
              <w:t xml:space="preserve">modelos econométricos se examinaron las relaciones entre diferentes tipos de innovación, los desembolsos en I&amp;D y la tenencia de patentes de una parte y diez variables </w:t>
            </w:r>
            <w:proofErr w:type="spellStart"/>
            <w:r w:rsidRPr="00F04861">
              <w:rPr>
                <w:rFonts w:ascii="Arial Narrow" w:hAnsi="Arial Narrow"/>
              </w:rPr>
              <w:t>explicatorias</w:t>
            </w:r>
            <w:proofErr w:type="spellEnd"/>
            <w:r w:rsidRPr="00F04861">
              <w:rPr>
                <w:rFonts w:ascii="Arial Narrow" w:hAnsi="Arial Narrow"/>
              </w:rPr>
              <w:t xml:space="preserve">: cinco razones financieras y cinco variables no financieras de la otra.  </w:t>
            </w:r>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Hallazgos</w:t>
            </w:r>
            <w:r w:rsidR="00D04EAD">
              <w:rPr>
                <w:rFonts w:ascii="Arial Narrow" w:hAnsi="Arial Narrow"/>
              </w:rPr>
              <w:t xml:space="preserve"> y/o aportes (originalidad)</w:t>
            </w:r>
            <w:r>
              <w:rPr>
                <w:rFonts w:ascii="Arial Narrow" w:hAnsi="Arial Narrow"/>
              </w:rPr>
              <w:t>:</w:t>
            </w:r>
          </w:p>
          <w:p w:rsidR="002D1C8C" w:rsidRDefault="002D1C8C" w:rsidP="00244E55">
            <w:pPr>
              <w:pStyle w:val="Sinespaciado"/>
              <w:jc w:val="both"/>
              <w:rPr>
                <w:rFonts w:ascii="Arial Narrow" w:hAnsi="Arial Narrow"/>
              </w:rPr>
            </w:pPr>
          </w:p>
          <w:p w:rsidR="000E180F" w:rsidRPr="000E180F" w:rsidRDefault="000E180F" w:rsidP="000E180F">
            <w:pPr>
              <w:pStyle w:val="Sinespaciado"/>
              <w:jc w:val="both"/>
              <w:rPr>
                <w:rFonts w:ascii="Arial Narrow" w:hAnsi="Arial Narrow"/>
              </w:rPr>
            </w:pPr>
            <w:r w:rsidRPr="000E180F">
              <w:rPr>
                <w:rFonts w:ascii="Arial Narrow" w:hAnsi="Arial Narrow"/>
              </w:rPr>
              <w:t>Los resultados obtenidos indican que el tipo de innovación más frecuente fue procesos nuevos/significativamente mejorados para producir/suministrar productos; le siguen en orden de frecuencia los productos nuevos/significativamente mejorados al mercado del establecimiento y, finalmente, los procesos nuevos/significativamente mejorados, también, nuevos para su industria.</w:t>
            </w:r>
          </w:p>
          <w:p w:rsidR="000E180F" w:rsidRPr="000E180F" w:rsidRDefault="000E180F" w:rsidP="000E180F">
            <w:pPr>
              <w:pStyle w:val="Sinespaciado"/>
              <w:jc w:val="both"/>
              <w:rPr>
                <w:rFonts w:ascii="Arial Narrow" w:hAnsi="Arial Narrow"/>
              </w:rPr>
            </w:pPr>
            <w:r w:rsidRPr="000E180F">
              <w:rPr>
                <w:rFonts w:ascii="Arial Narrow" w:hAnsi="Arial Narrow"/>
              </w:rPr>
              <w:t xml:space="preserve">Al considerar la muestra total de empresas, innovadoras y no innovadoras, en el </w:t>
            </w:r>
            <w:proofErr w:type="spellStart"/>
            <w:r w:rsidRPr="000E180F">
              <w:rPr>
                <w:rFonts w:ascii="Arial Narrow" w:hAnsi="Arial Narrow"/>
              </w:rPr>
              <w:t>Survey</w:t>
            </w:r>
            <w:proofErr w:type="spellEnd"/>
            <w:r w:rsidRPr="000E180F">
              <w:rPr>
                <w:rFonts w:ascii="Arial Narrow" w:hAnsi="Arial Narrow"/>
              </w:rPr>
              <w:t xml:space="preserve"> se halló en primer lugar que la fuente de financiación más importante, tanto en el caso de inversión en nuevos activos fijos, como en inversión en capital de trabajo, fue el recurso interno (utilidad retenida); el porcentaje promedio de las respuestas dadas por los encuestados osciló entre un mínimo de 36,6 % y un máximo de 44,9 %. Las pruebas estadísticas sobre el uso de esta fuente de financiación por parte de las empresas innovadoras y no innovadoras mostraron que la hipótesis de que se hace un uso diferente de esta fuente de financiación por parte de ambos tipos de poblaciones no se puede rechazar</w:t>
            </w:r>
            <w:proofErr w:type="gramStart"/>
            <w:r w:rsidRPr="000E180F">
              <w:rPr>
                <w:rFonts w:ascii="Arial Narrow" w:hAnsi="Arial Narrow"/>
              </w:rPr>
              <w:t>..</w:t>
            </w:r>
            <w:proofErr w:type="gramEnd"/>
          </w:p>
          <w:p w:rsidR="000E180F" w:rsidRPr="000E180F" w:rsidRDefault="000E180F" w:rsidP="000E180F">
            <w:pPr>
              <w:pStyle w:val="Sinespaciado"/>
              <w:jc w:val="both"/>
              <w:rPr>
                <w:rFonts w:ascii="Arial Narrow" w:hAnsi="Arial Narrow"/>
              </w:rPr>
            </w:pPr>
            <w:r w:rsidRPr="000E180F">
              <w:rPr>
                <w:rFonts w:ascii="Arial Narrow" w:hAnsi="Arial Narrow"/>
              </w:rPr>
              <w:t xml:space="preserve">Los análisis estadísticos muestran que las empresas innovadoras parecen hacer uso más intensivo de la fuente préstamos bancarios que las no innovadoras; igualmente sugieren que la fuente crédito de proveedores es también utilizada de manera diferente por las empresas innovadoras y las no innovadoras (el promedio mostrado en la Tabla 3 indica que las no innovadoras utilizan más intensivamente esta fuente de financiación). </w:t>
            </w:r>
          </w:p>
          <w:p w:rsidR="00244E55" w:rsidRDefault="000E180F" w:rsidP="000E180F">
            <w:pPr>
              <w:pStyle w:val="Sinespaciado"/>
              <w:jc w:val="both"/>
              <w:rPr>
                <w:rFonts w:ascii="Arial Narrow" w:hAnsi="Arial Narrow"/>
              </w:rPr>
            </w:pPr>
            <w:r w:rsidRPr="000E180F">
              <w:rPr>
                <w:rFonts w:ascii="Arial Narrow" w:hAnsi="Arial Narrow"/>
              </w:rPr>
              <w:t>Cuando en el análisis de la relación entre la innovación y las fuentes de financiación se tiene en cuenta la incidencia de otras variables como edad, naturaleza jurídica y respuestas a las preguntas de si las empresas ven la financiación como un obstáculo, tienen cuenta bancaria y tienen inversión extranjera, los modelos estadísticos empleados sugieren que las variables que muestran una asociación más fuerte con la realización de innovaciones, con el monto de recursos invertidos en I+D y con la tenencia de patentes, son la edad y la presencia de inversión extranjera. Adicionalmente los análisis multivariados muestran que las empresas que hacen algún tipo de innovación o invierten en I+D consideran en mayor grado que la financiación es un obstáculo, frente a las no innovadoras.</w:t>
            </w:r>
          </w:p>
        </w:tc>
      </w:tr>
      <w:tr w:rsidR="00244E55" w:rsidTr="006C24F9">
        <w:tc>
          <w:tcPr>
            <w:tcW w:w="9180" w:type="dxa"/>
          </w:tcPr>
          <w:p w:rsidR="00244E55" w:rsidRDefault="00244E55" w:rsidP="00244E55">
            <w:pPr>
              <w:pStyle w:val="Sinespaciado"/>
              <w:jc w:val="both"/>
              <w:rPr>
                <w:rFonts w:ascii="Arial Narrow" w:hAnsi="Arial Narrow"/>
              </w:rPr>
            </w:pPr>
            <w:r>
              <w:rPr>
                <w:rFonts w:ascii="Arial Narrow" w:hAnsi="Arial Narrow"/>
              </w:rPr>
              <w:t>Implicaciones</w:t>
            </w:r>
            <w:r w:rsidR="00D04EAD">
              <w:rPr>
                <w:rFonts w:ascii="Arial Narrow" w:hAnsi="Arial Narrow"/>
              </w:rPr>
              <w:t xml:space="preserve"> (teóricas, empíricas, de política, etc.)</w:t>
            </w:r>
            <w:r>
              <w:rPr>
                <w:rFonts w:ascii="Arial Narrow" w:hAnsi="Arial Narrow"/>
              </w:rPr>
              <w:t>:</w:t>
            </w:r>
          </w:p>
          <w:p w:rsidR="002D1C8C" w:rsidRDefault="002D1C8C" w:rsidP="002D1C8C">
            <w:pPr>
              <w:pStyle w:val="Sinespaciado"/>
              <w:jc w:val="both"/>
              <w:rPr>
                <w:rFonts w:ascii="Arial Narrow" w:hAnsi="Arial Narrow"/>
              </w:rPr>
            </w:pPr>
          </w:p>
          <w:p w:rsidR="002D1C8C" w:rsidRPr="002D1C8C" w:rsidRDefault="002D1C8C" w:rsidP="002D1C8C">
            <w:pPr>
              <w:pStyle w:val="Sinespaciado"/>
              <w:jc w:val="both"/>
              <w:rPr>
                <w:rFonts w:ascii="Arial Narrow" w:hAnsi="Arial Narrow"/>
              </w:rPr>
            </w:pPr>
            <w:r w:rsidRPr="002D1C8C">
              <w:rPr>
                <w:rFonts w:ascii="Arial Narrow" w:hAnsi="Arial Narrow"/>
              </w:rPr>
              <w:t xml:space="preserve">La utilización de los recursos internos como principal fuente de recursos es consistente con la teoría económica que sostiene que la característica de este tipo de recursos hace que sean los más idóneos para financiar inversiones en innovación e I+D. </w:t>
            </w:r>
          </w:p>
          <w:p w:rsidR="002D1C8C" w:rsidRPr="002D1C8C" w:rsidRDefault="002D1C8C" w:rsidP="002D1C8C">
            <w:pPr>
              <w:pStyle w:val="Sinespaciado"/>
              <w:jc w:val="both"/>
              <w:rPr>
                <w:rFonts w:ascii="Arial Narrow" w:hAnsi="Arial Narrow"/>
              </w:rPr>
            </w:pPr>
            <w:r w:rsidRPr="002D1C8C">
              <w:rPr>
                <w:rFonts w:ascii="Arial Narrow" w:hAnsi="Arial Narrow"/>
              </w:rPr>
              <w:t>De otra parte, el hallazgo de la importancia del uso de la fuente de financiación bancaria es consistente con lo encontrado en países emergentes que carecen de mercados desarrollados de recursos patrimoniales. Los resultados de otros estudios en Colombia muestran una relación positiva entre la edad de la empresa y la realización de innovación (nuestro estudio llegó a una conclusión similar cuando el tamaño se considera como proxy de la edad). Este hallazgo merece ser explorado en mayor profundidad con nuevos datos, ya que existen sólidos argumentos de naturaleza o</w:t>
            </w:r>
            <w:r>
              <w:rPr>
                <w:rFonts w:ascii="Arial Narrow" w:hAnsi="Arial Narrow"/>
              </w:rPr>
              <w:t xml:space="preserve">rganizacional </w:t>
            </w:r>
            <w:r w:rsidRPr="002D1C8C">
              <w:rPr>
                <w:rFonts w:ascii="Arial Narrow" w:hAnsi="Arial Narrow"/>
              </w:rPr>
              <w:t xml:space="preserve">para pensar que son las empresas jóvenes y de menor tamaño las que presentan las condiciones más propicias para la innovación. </w:t>
            </w:r>
          </w:p>
          <w:p w:rsidR="002D1C8C" w:rsidRPr="002D1C8C" w:rsidRDefault="002D1C8C" w:rsidP="002D1C8C">
            <w:pPr>
              <w:pStyle w:val="Sinespaciado"/>
              <w:jc w:val="both"/>
              <w:rPr>
                <w:rFonts w:ascii="Arial Narrow" w:hAnsi="Arial Narrow"/>
              </w:rPr>
            </w:pPr>
            <w:r w:rsidRPr="002D1C8C">
              <w:rPr>
                <w:rFonts w:ascii="Arial Narrow" w:hAnsi="Arial Narrow"/>
              </w:rPr>
              <w:t xml:space="preserve">Combinando los hallazgos de que las empresas innovadoras usan más intensivamente fuentes internas/utilidades retenidas y créditos bancarios que las no innovadoras, con el hecho de que el porcentaje de </w:t>
            </w:r>
            <w:r w:rsidRPr="002D1C8C">
              <w:rPr>
                <w:rFonts w:ascii="Arial Narrow" w:hAnsi="Arial Narrow"/>
              </w:rPr>
              <w:lastRenderedPageBreak/>
              <w:t>los dueños/gerentes de empresas innovadoras que respondió que la financiación es un obstáculo, fue significativamente mayor que el que dio la misma respuesta en empresas no innovadoras, se puede conjeturar que, si bien las empresas innovadoras han recurrido a las fuentes internas y al crédito bancario para la realización de sus operaciones, dichas empresas consideran que tales fuentes han sido insuficientes para permitirles alcanzar el desarrollo potencial que sus dueños/gerentes consideran factible. El halla</w:t>
            </w:r>
            <w:r>
              <w:rPr>
                <w:rFonts w:ascii="Arial Narrow" w:hAnsi="Arial Narrow"/>
              </w:rPr>
              <w:t xml:space="preserve">zgo </w:t>
            </w:r>
            <w:r w:rsidRPr="002D1C8C">
              <w:rPr>
                <w:rFonts w:ascii="Arial Narrow" w:hAnsi="Arial Narrow"/>
              </w:rPr>
              <w:t xml:space="preserve"> de</w:t>
            </w:r>
            <w:r>
              <w:rPr>
                <w:rFonts w:ascii="Arial Narrow" w:hAnsi="Arial Narrow"/>
              </w:rPr>
              <w:t xml:space="preserve"> que existe</w:t>
            </w:r>
            <w:r w:rsidRPr="002D1C8C">
              <w:rPr>
                <w:rFonts w:ascii="Arial Narrow" w:hAnsi="Arial Narrow"/>
              </w:rPr>
              <w:t xml:space="preserve"> una relación significativa entre el monto invertido en I+D y el uso de préstamos de instituciones no bancarias, sugiere que esta fuente pudo haber sido utilizada para subsanar tal insuficiencia. </w:t>
            </w:r>
          </w:p>
          <w:p w:rsidR="00244E55" w:rsidRDefault="002D1C8C" w:rsidP="002D1C8C">
            <w:pPr>
              <w:pStyle w:val="Sinespaciado"/>
              <w:jc w:val="both"/>
              <w:rPr>
                <w:rFonts w:ascii="Arial Narrow" w:hAnsi="Arial Narrow"/>
              </w:rPr>
            </w:pPr>
            <w:r w:rsidRPr="002D1C8C">
              <w:rPr>
                <w:rFonts w:ascii="Arial Narrow" w:hAnsi="Arial Narrow"/>
              </w:rPr>
              <w:t xml:space="preserve">La frecuencia con que las empresas innovadoras responden que la financiación ha sido un obstáculo, así como los resultados de Barona y Rivera (2012, 2013) y Barona y Gómez (2010), sugieren que el Estado colombiano debe tomar una postura más proactiva frente a este problema y mejorar las condiciones para que los empresarios cuenten con una variedad amplia de oportunidades para financiar actividades de innovación e investigación y desarrollo. Algunas acciones posibles, tratadas en detalle en Barona (2014), incluyen: i. mejorar la reglamentación de los fondos regionales y nacional de garantías para que el sistema bancario pueda ampliar su oferta de financiación sin un deterioro grande en su exposición al riesgo; ii. </w:t>
            </w:r>
            <w:proofErr w:type="gramStart"/>
            <w:r w:rsidRPr="002D1C8C">
              <w:rPr>
                <w:rFonts w:ascii="Arial Narrow" w:hAnsi="Arial Narrow"/>
              </w:rPr>
              <w:t>mejorar</w:t>
            </w:r>
            <w:proofErr w:type="gramEnd"/>
            <w:r w:rsidRPr="002D1C8C">
              <w:rPr>
                <w:rFonts w:ascii="Arial Narrow" w:hAnsi="Arial Narrow"/>
              </w:rPr>
              <w:t xml:space="preserve"> la reglamentación que permita una actividad más efectiva de fondos nacionales e internacionales de capital de riesgo y capital privado en el país; iii. </w:t>
            </w:r>
            <w:proofErr w:type="gramStart"/>
            <w:r w:rsidRPr="002D1C8C">
              <w:rPr>
                <w:rFonts w:ascii="Arial Narrow" w:hAnsi="Arial Narrow"/>
              </w:rPr>
              <w:t>incentivar</w:t>
            </w:r>
            <w:proofErr w:type="gramEnd"/>
            <w:r w:rsidRPr="002D1C8C">
              <w:rPr>
                <w:rFonts w:ascii="Arial Narrow" w:hAnsi="Arial Narrow"/>
              </w:rPr>
              <w:t xml:space="preserve"> tributariamente la realización de este tipo de actividades; iv. </w:t>
            </w:r>
            <w:proofErr w:type="gramStart"/>
            <w:r w:rsidRPr="002D1C8C">
              <w:rPr>
                <w:rFonts w:ascii="Arial Narrow" w:hAnsi="Arial Narrow"/>
              </w:rPr>
              <w:t>promover</w:t>
            </w:r>
            <w:proofErr w:type="gramEnd"/>
            <w:r w:rsidRPr="002D1C8C">
              <w:rPr>
                <w:rFonts w:ascii="Arial Narrow" w:hAnsi="Arial Narrow"/>
              </w:rPr>
              <w:t xml:space="preserve"> el desarrollo de la financiación comunitaria (</w:t>
            </w:r>
            <w:proofErr w:type="spellStart"/>
            <w:r w:rsidRPr="002D1C8C">
              <w:rPr>
                <w:rFonts w:ascii="Arial Narrow" w:hAnsi="Arial Narrow"/>
              </w:rPr>
              <w:t>crowdfunding</w:t>
            </w:r>
            <w:proofErr w:type="spellEnd"/>
            <w:r w:rsidRPr="002D1C8C">
              <w:rPr>
                <w:rFonts w:ascii="Arial Narrow" w:hAnsi="Arial Narrow"/>
              </w:rPr>
              <w:t>, o mecanismos similares basados en las TIC), la cual ha mostrado resultados muy exitosos en los últimos años en otras partes del mundo (</w:t>
            </w:r>
            <w:proofErr w:type="spellStart"/>
            <w:r w:rsidRPr="002D1C8C">
              <w:rPr>
                <w:rFonts w:ascii="Arial Narrow" w:hAnsi="Arial Narrow"/>
              </w:rPr>
              <w:t>Dittmer</w:t>
            </w:r>
            <w:proofErr w:type="spellEnd"/>
            <w:r w:rsidRPr="002D1C8C">
              <w:rPr>
                <w:rFonts w:ascii="Arial Narrow" w:hAnsi="Arial Narrow"/>
              </w:rPr>
              <w:t xml:space="preserve">, </w:t>
            </w:r>
            <w:proofErr w:type="spellStart"/>
            <w:r w:rsidRPr="002D1C8C">
              <w:rPr>
                <w:rFonts w:ascii="Arial Narrow" w:hAnsi="Arial Narrow"/>
              </w:rPr>
              <w:t>McCahery</w:t>
            </w:r>
            <w:proofErr w:type="spellEnd"/>
            <w:r w:rsidRPr="002D1C8C">
              <w:rPr>
                <w:rFonts w:ascii="Arial Narrow" w:hAnsi="Arial Narrow"/>
              </w:rPr>
              <w:t xml:space="preserve"> y </w:t>
            </w:r>
            <w:proofErr w:type="spellStart"/>
            <w:r w:rsidRPr="002D1C8C">
              <w:rPr>
                <w:rFonts w:ascii="Arial Narrow" w:hAnsi="Arial Narrow"/>
              </w:rPr>
              <w:t>Vermeulen</w:t>
            </w:r>
            <w:proofErr w:type="spellEnd"/>
            <w:r w:rsidRPr="002D1C8C">
              <w:rPr>
                <w:rFonts w:ascii="Arial Narrow" w:hAnsi="Arial Narrow"/>
              </w:rPr>
              <w:t>, 2013).</w:t>
            </w:r>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lastRenderedPageBreak/>
              <w:t>Evaluadores sugeridos para</w:t>
            </w:r>
            <w:r>
              <w:rPr>
                <w:rFonts w:ascii="Arial Narrow" w:hAnsi="Arial Narrow"/>
              </w:rPr>
              <w:t xml:space="preserve"> el artículo:</w:t>
            </w:r>
          </w:p>
          <w:p w:rsidR="00244E55" w:rsidRDefault="00244E55" w:rsidP="00244E55">
            <w:pPr>
              <w:pStyle w:val="Sinespaciado"/>
              <w:jc w:val="both"/>
              <w:rPr>
                <w:rFonts w:ascii="Arial Narrow" w:hAnsi="Arial Narrow"/>
              </w:rPr>
            </w:pPr>
          </w:p>
          <w:p w:rsidR="00673589" w:rsidRPr="00673589" w:rsidRDefault="00673589" w:rsidP="00673589">
            <w:pPr>
              <w:pStyle w:val="Sinespaciado"/>
              <w:jc w:val="both"/>
              <w:rPr>
                <w:rFonts w:ascii="Arial Narrow" w:hAnsi="Arial Narrow"/>
              </w:rPr>
            </w:pPr>
            <w:r w:rsidRPr="00673589">
              <w:rPr>
                <w:rFonts w:ascii="Arial Narrow" w:hAnsi="Arial Narrow"/>
              </w:rPr>
              <w:t xml:space="preserve">Hugo </w:t>
            </w:r>
            <w:proofErr w:type="spellStart"/>
            <w:r w:rsidRPr="00673589">
              <w:rPr>
                <w:rFonts w:ascii="Arial Narrow" w:hAnsi="Arial Narrow"/>
              </w:rPr>
              <w:t>Arlex</w:t>
            </w:r>
            <w:proofErr w:type="spellEnd"/>
            <w:r w:rsidRPr="00673589">
              <w:rPr>
                <w:rFonts w:ascii="Arial Narrow" w:hAnsi="Arial Narrow"/>
              </w:rPr>
              <w:t xml:space="preserve"> </w:t>
            </w:r>
            <w:proofErr w:type="spellStart"/>
            <w:r w:rsidRPr="00673589">
              <w:rPr>
                <w:rFonts w:ascii="Arial Narrow" w:hAnsi="Arial Narrow"/>
              </w:rPr>
              <w:t>Macias</w:t>
            </w:r>
            <w:proofErr w:type="spellEnd"/>
            <w:r w:rsidRPr="00673589">
              <w:rPr>
                <w:rFonts w:ascii="Arial Narrow" w:hAnsi="Arial Narrow"/>
              </w:rPr>
              <w:t xml:space="preserve"> </w:t>
            </w:r>
            <w:r>
              <w:rPr>
                <w:rFonts w:ascii="Arial Narrow" w:hAnsi="Arial Narrow"/>
              </w:rPr>
              <w:t xml:space="preserve">Cardona </w:t>
            </w:r>
          </w:p>
          <w:p w:rsidR="00673589" w:rsidRPr="00673589" w:rsidRDefault="00673589" w:rsidP="00673589">
            <w:pPr>
              <w:pStyle w:val="Sinespaciado"/>
              <w:jc w:val="both"/>
              <w:rPr>
                <w:rFonts w:ascii="Arial Narrow" w:hAnsi="Arial Narrow"/>
              </w:rPr>
            </w:pPr>
            <w:r w:rsidRPr="00673589">
              <w:rPr>
                <w:rFonts w:ascii="Arial Narrow" w:hAnsi="Arial Narrow"/>
              </w:rPr>
              <w:t xml:space="preserve">Datos de contacto: </w:t>
            </w:r>
          </w:p>
          <w:p w:rsidR="00673589" w:rsidRPr="00673589" w:rsidRDefault="00673589" w:rsidP="00673589">
            <w:pPr>
              <w:pStyle w:val="Sinespaciado"/>
              <w:jc w:val="both"/>
              <w:rPr>
                <w:rFonts w:ascii="Arial Narrow" w:hAnsi="Arial Narrow"/>
              </w:rPr>
            </w:pPr>
            <w:r w:rsidRPr="00673589">
              <w:rPr>
                <w:rFonts w:ascii="Arial Narrow" w:hAnsi="Arial Narrow"/>
              </w:rPr>
              <w:t xml:space="preserve">Teléfono : 2936277 </w:t>
            </w:r>
          </w:p>
          <w:p w:rsidR="00673589" w:rsidRPr="00673589" w:rsidRDefault="00673589" w:rsidP="00673589">
            <w:pPr>
              <w:pStyle w:val="Sinespaciado"/>
              <w:jc w:val="both"/>
              <w:rPr>
                <w:rFonts w:ascii="Arial Narrow" w:hAnsi="Arial Narrow"/>
              </w:rPr>
            </w:pPr>
            <w:r w:rsidRPr="00673589">
              <w:rPr>
                <w:rFonts w:ascii="Arial Narrow" w:hAnsi="Arial Narrow"/>
              </w:rPr>
              <w:t>E-mail : macias@epm.net.co</w:t>
            </w:r>
          </w:p>
          <w:p w:rsidR="00673589" w:rsidRPr="00673589" w:rsidRDefault="00673589" w:rsidP="00673589">
            <w:pPr>
              <w:pStyle w:val="Sinespaciado"/>
              <w:jc w:val="both"/>
              <w:rPr>
                <w:rFonts w:ascii="Arial Narrow" w:hAnsi="Arial Narrow"/>
              </w:rPr>
            </w:pPr>
          </w:p>
          <w:p w:rsidR="00673589" w:rsidRPr="00673589" w:rsidRDefault="00673589" w:rsidP="00673589">
            <w:pPr>
              <w:pStyle w:val="Sinespaciado"/>
              <w:jc w:val="both"/>
              <w:rPr>
                <w:rFonts w:ascii="Arial Narrow" w:hAnsi="Arial Narrow"/>
              </w:rPr>
            </w:pPr>
            <w:r w:rsidRPr="00673589">
              <w:rPr>
                <w:rFonts w:ascii="Arial Narrow" w:hAnsi="Arial Narrow"/>
              </w:rPr>
              <w:t xml:space="preserve">Fernando Pereira  Laverde, Universidad Javeriana  </w:t>
            </w:r>
          </w:p>
          <w:p w:rsidR="00673589" w:rsidRPr="00673589" w:rsidRDefault="00673589" w:rsidP="00673589">
            <w:pPr>
              <w:pStyle w:val="Sinespaciado"/>
              <w:jc w:val="both"/>
              <w:rPr>
                <w:rFonts w:ascii="Arial Narrow" w:hAnsi="Arial Narrow"/>
              </w:rPr>
            </w:pPr>
            <w:r w:rsidRPr="00673589">
              <w:rPr>
                <w:rFonts w:ascii="Arial Narrow" w:hAnsi="Arial Narrow"/>
              </w:rPr>
              <w:t xml:space="preserve">Datos de contacto: </w:t>
            </w:r>
          </w:p>
          <w:p w:rsidR="00673589" w:rsidRPr="00673589" w:rsidRDefault="00673589" w:rsidP="00673589">
            <w:pPr>
              <w:pStyle w:val="Sinespaciado"/>
              <w:jc w:val="both"/>
              <w:rPr>
                <w:rFonts w:ascii="Arial Narrow" w:hAnsi="Arial Narrow"/>
              </w:rPr>
            </w:pPr>
            <w:r w:rsidRPr="00673589">
              <w:rPr>
                <w:rFonts w:ascii="Arial Narrow" w:hAnsi="Arial Narrow"/>
              </w:rPr>
              <w:t xml:space="preserve">Teléfono : 3218138 </w:t>
            </w:r>
          </w:p>
          <w:p w:rsidR="00673589" w:rsidRPr="00673589" w:rsidRDefault="00673589" w:rsidP="00673589">
            <w:pPr>
              <w:pStyle w:val="Sinespaciado"/>
              <w:jc w:val="both"/>
              <w:rPr>
                <w:rFonts w:ascii="Arial Narrow" w:hAnsi="Arial Narrow"/>
              </w:rPr>
            </w:pPr>
            <w:r w:rsidRPr="00673589">
              <w:rPr>
                <w:rFonts w:ascii="Arial Narrow" w:hAnsi="Arial Narrow"/>
              </w:rPr>
              <w:t>E-mail : fpereira@javerianacali.edu.co</w:t>
            </w:r>
          </w:p>
          <w:p w:rsidR="00673589" w:rsidRPr="00673589" w:rsidRDefault="00673589" w:rsidP="00673589">
            <w:pPr>
              <w:pStyle w:val="Sinespaciado"/>
              <w:jc w:val="both"/>
              <w:rPr>
                <w:rFonts w:ascii="Arial Narrow" w:hAnsi="Arial Narrow"/>
              </w:rPr>
            </w:pPr>
          </w:p>
          <w:p w:rsidR="00673589" w:rsidRPr="00673589" w:rsidRDefault="00673589" w:rsidP="00673589">
            <w:pPr>
              <w:pStyle w:val="Sinespaciado"/>
              <w:jc w:val="both"/>
              <w:rPr>
                <w:rFonts w:ascii="Arial Narrow" w:hAnsi="Arial Narrow"/>
              </w:rPr>
            </w:pPr>
            <w:r w:rsidRPr="00673589">
              <w:rPr>
                <w:rFonts w:ascii="Arial Narrow" w:hAnsi="Arial Narrow"/>
              </w:rPr>
              <w:t xml:space="preserve">Mercedes Fajardo, Universidad </w:t>
            </w:r>
            <w:proofErr w:type="spellStart"/>
            <w:r w:rsidRPr="00673589">
              <w:rPr>
                <w:rFonts w:ascii="Arial Narrow" w:hAnsi="Arial Narrow"/>
              </w:rPr>
              <w:t>Icesi</w:t>
            </w:r>
            <w:proofErr w:type="spellEnd"/>
            <w:r w:rsidRPr="00673589">
              <w:rPr>
                <w:rFonts w:ascii="Arial Narrow" w:hAnsi="Arial Narrow"/>
              </w:rPr>
              <w:t xml:space="preserve"> </w:t>
            </w:r>
          </w:p>
          <w:p w:rsidR="00673589" w:rsidRPr="00673589" w:rsidRDefault="00673589" w:rsidP="00673589">
            <w:pPr>
              <w:pStyle w:val="Sinespaciado"/>
              <w:jc w:val="both"/>
              <w:rPr>
                <w:rFonts w:ascii="Arial Narrow" w:hAnsi="Arial Narrow"/>
              </w:rPr>
            </w:pPr>
            <w:r w:rsidRPr="00673589">
              <w:rPr>
                <w:rFonts w:ascii="Arial Narrow" w:hAnsi="Arial Narrow"/>
              </w:rPr>
              <w:t>mfajardo@icesi.edu.co</w:t>
            </w:r>
          </w:p>
          <w:p w:rsidR="00673589" w:rsidRPr="00673589" w:rsidRDefault="00673589" w:rsidP="00673589">
            <w:pPr>
              <w:pStyle w:val="Sinespaciado"/>
              <w:jc w:val="both"/>
              <w:rPr>
                <w:rFonts w:ascii="Arial Narrow" w:hAnsi="Arial Narrow"/>
              </w:rPr>
            </w:pPr>
            <w:r w:rsidRPr="00673589">
              <w:rPr>
                <w:rFonts w:ascii="Arial Narrow" w:hAnsi="Arial Narrow"/>
              </w:rPr>
              <w:t>Tel. 5552334 Ext. 8832</w:t>
            </w:r>
          </w:p>
          <w:p w:rsidR="00673589" w:rsidRPr="00673589" w:rsidRDefault="00673589" w:rsidP="00673589">
            <w:pPr>
              <w:pStyle w:val="Sinespaciado"/>
              <w:jc w:val="both"/>
              <w:rPr>
                <w:rFonts w:ascii="Arial Narrow" w:hAnsi="Arial Narrow"/>
              </w:rPr>
            </w:pPr>
          </w:p>
          <w:p w:rsidR="00673589" w:rsidRPr="00673589" w:rsidRDefault="00673589" w:rsidP="00673589">
            <w:pPr>
              <w:pStyle w:val="Sinespaciado"/>
              <w:jc w:val="both"/>
              <w:rPr>
                <w:rFonts w:ascii="Arial Narrow" w:hAnsi="Arial Narrow"/>
              </w:rPr>
            </w:pPr>
            <w:r w:rsidRPr="00673589">
              <w:rPr>
                <w:rFonts w:ascii="Arial Narrow" w:hAnsi="Arial Narrow"/>
              </w:rPr>
              <w:t xml:space="preserve">German </w:t>
            </w:r>
            <w:proofErr w:type="spellStart"/>
            <w:r w:rsidRPr="00673589">
              <w:rPr>
                <w:rFonts w:ascii="Arial Narrow" w:hAnsi="Arial Narrow"/>
              </w:rPr>
              <w:t>Fracica</w:t>
            </w:r>
            <w:proofErr w:type="spellEnd"/>
            <w:r w:rsidRPr="00673589">
              <w:rPr>
                <w:rFonts w:ascii="Arial Narrow" w:hAnsi="Arial Narrow"/>
              </w:rPr>
              <w:t xml:space="preserve"> Naranjo   </w:t>
            </w:r>
          </w:p>
          <w:p w:rsidR="00673589" w:rsidRPr="00673589" w:rsidRDefault="00673589" w:rsidP="00673589">
            <w:pPr>
              <w:pStyle w:val="Sinespaciado"/>
              <w:jc w:val="both"/>
              <w:rPr>
                <w:rFonts w:ascii="Arial Narrow" w:hAnsi="Arial Narrow"/>
              </w:rPr>
            </w:pPr>
            <w:r w:rsidRPr="00673589">
              <w:rPr>
                <w:rFonts w:ascii="Arial Narrow" w:hAnsi="Arial Narrow"/>
              </w:rPr>
              <w:t xml:space="preserve">Datos de contacto: </w:t>
            </w:r>
          </w:p>
          <w:p w:rsidR="00673589" w:rsidRPr="00673589" w:rsidRDefault="00673589" w:rsidP="00673589">
            <w:pPr>
              <w:pStyle w:val="Sinespaciado"/>
              <w:jc w:val="both"/>
              <w:rPr>
                <w:rFonts w:ascii="Arial Narrow" w:hAnsi="Arial Narrow"/>
              </w:rPr>
            </w:pPr>
            <w:r w:rsidRPr="00673589">
              <w:rPr>
                <w:rFonts w:ascii="Arial Narrow" w:hAnsi="Arial Narrow"/>
              </w:rPr>
              <w:t xml:space="preserve">Teléfono : 6747801 </w:t>
            </w:r>
          </w:p>
          <w:p w:rsidR="00673589" w:rsidRPr="00673589" w:rsidRDefault="00673589" w:rsidP="00673589">
            <w:pPr>
              <w:pStyle w:val="Sinespaciado"/>
              <w:jc w:val="both"/>
              <w:rPr>
                <w:rFonts w:ascii="Arial Narrow" w:hAnsi="Arial Narrow"/>
              </w:rPr>
            </w:pPr>
            <w:r w:rsidRPr="00673589">
              <w:rPr>
                <w:rFonts w:ascii="Arial Narrow" w:hAnsi="Arial Narrow"/>
              </w:rPr>
              <w:t>E-mail : german.fracica@unisabana.edu.co</w:t>
            </w:r>
          </w:p>
          <w:p w:rsidR="00673589" w:rsidRPr="00673589" w:rsidRDefault="00673589" w:rsidP="00673589">
            <w:pPr>
              <w:pStyle w:val="Sinespaciado"/>
              <w:jc w:val="both"/>
              <w:rPr>
                <w:rFonts w:ascii="Arial Narrow" w:hAnsi="Arial Narrow"/>
              </w:rPr>
            </w:pPr>
          </w:p>
          <w:p w:rsidR="00673589" w:rsidRPr="00673589" w:rsidRDefault="00673589" w:rsidP="00673589">
            <w:pPr>
              <w:pStyle w:val="Sinespaciado"/>
              <w:jc w:val="both"/>
              <w:rPr>
                <w:rFonts w:ascii="Arial Narrow" w:hAnsi="Arial Narrow"/>
              </w:rPr>
            </w:pPr>
            <w:r w:rsidRPr="00673589">
              <w:rPr>
                <w:rFonts w:ascii="Arial Narrow" w:hAnsi="Arial Narrow"/>
              </w:rPr>
              <w:t xml:space="preserve">Rodrigo Arturo Zarate </w:t>
            </w:r>
          </w:p>
          <w:p w:rsidR="00673589" w:rsidRPr="00673589" w:rsidRDefault="00673589" w:rsidP="00673589">
            <w:pPr>
              <w:pStyle w:val="Sinespaciado"/>
              <w:jc w:val="both"/>
              <w:rPr>
                <w:rFonts w:ascii="Arial Narrow" w:hAnsi="Arial Narrow"/>
              </w:rPr>
            </w:pPr>
            <w:r w:rsidRPr="00673589">
              <w:rPr>
                <w:rFonts w:ascii="Arial Narrow" w:hAnsi="Arial Narrow"/>
              </w:rPr>
              <w:t>Director de Progr</w:t>
            </w:r>
            <w:r w:rsidR="002413E6">
              <w:rPr>
                <w:rFonts w:ascii="Arial Narrow" w:hAnsi="Arial Narrow"/>
              </w:rPr>
              <w:t>ama Doctorado en Administración</w:t>
            </w:r>
          </w:p>
          <w:p w:rsidR="00673589" w:rsidRPr="00673589" w:rsidRDefault="002413E6" w:rsidP="00673589">
            <w:pPr>
              <w:pStyle w:val="Sinespaciado"/>
              <w:jc w:val="both"/>
              <w:rPr>
                <w:rFonts w:ascii="Arial Narrow" w:hAnsi="Arial Narrow"/>
              </w:rPr>
            </w:pPr>
            <w:r>
              <w:rPr>
                <w:rFonts w:ascii="Arial Narrow" w:hAnsi="Arial Narrow"/>
              </w:rPr>
              <w:t>Universidad EAN, Bogotá</w:t>
            </w:r>
          </w:p>
          <w:p w:rsidR="00673589" w:rsidRPr="00673589" w:rsidRDefault="00673589" w:rsidP="00673589">
            <w:pPr>
              <w:pStyle w:val="Sinespaciado"/>
              <w:jc w:val="both"/>
              <w:rPr>
                <w:rFonts w:ascii="Arial Narrow" w:hAnsi="Arial Narrow"/>
              </w:rPr>
            </w:pPr>
            <w:r w:rsidRPr="00673589">
              <w:rPr>
                <w:rFonts w:ascii="Arial Narrow" w:hAnsi="Arial Narrow"/>
              </w:rPr>
              <w:t xml:space="preserve">Tele. 310 570 7073  </w:t>
            </w:r>
          </w:p>
          <w:p w:rsidR="00244E55" w:rsidRDefault="00673589" w:rsidP="00673589">
            <w:pPr>
              <w:pStyle w:val="Sinespaciado"/>
              <w:jc w:val="both"/>
              <w:rPr>
                <w:rFonts w:ascii="Arial Narrow" w:hAnsi="Arial Narrow"/>
              </w:rPr>
            </w:pPr>
            <w:r w:rsidRPr="00673589">
              <w:rPr>
                <w:rFonts w:ascii="Arial Narrow" w:hAnsi="Arial Narrow"/>
              </w:rPr>
              <w:t>correo: razarate@correo.ean.edu.co</w:t>
            </w:r>
          </w:p>
          <w:p w:rsidR="00244E55" w:rsidRDefault="00244E55" w:rsidP="006C24F9">
            <w:pPr>
              <w:pStyle w:val="Sinespaciado"/>
              <w:jc w:val="both"/>
              <w:rPr>
                <w:rFonts w:ascii="Arial Narrow" w:hAnsi="Arial Narrow"/>
              </w:rPr>
            </w:pPr>
          </w:p>
        </w:tc>
      </w:tr>
    </w:tbl>
    <w:p w:rsidR="001539FA" w:rsidRDefault="001539FA" w:rsidP="001539FA">
      <w:pPr>
        <w:pStyle w:val="Sinespaciado"/>
        <w:jc w:val="both"/>
        <w:rPr>
          <w:rFonts w:ascii="Arial Narrow" w:hAnsi="Arial Narrow"/>
        </w:rPr>
      </w:pPr>
    </w:p>
    <w:p w:rsidR="00AF6906" w:rsidRDefault="00AF6906">
      <w:pPr>
        <w:rPr>
          <w:rFonts w:ascii="Arial Narrow" w:hAnsi="Arial Narrow"/>
        </w:rPr>
      </w:pPr>
      <w:r>
        <w:rPr>
          <w:rFonts w:ascii="Arial Narrow" w:hAnsi="Arial Narrow"/>
        </w:rPr>
        <w:br w:type="page"/>
      </w:r>
    </w:p>
    <w:p w:rsidR="00AF6906" w:rsidRDefault="00AF6906" w:rsidP="001539FA">
      <w:pPr>
        <w:pStyle w:val="Sinespaciado"/>
        <w:jc w:val="both"/>
        <w:rPr>
          <w:rFonts w:ascii="Arial Narrow" w:hAnsi="Arial Narrow"/>
          <w:i/>
        </w:rPr>
      </w:pPr>
    </w:p>
    <w:p w:rsidR="001539FA" w:rsidRPr="00FF2155" w:rsidRDefault="007502C7" w:rsidP="001539FA">
      <w:pPr>
        <w:pStyle w:val="Sinespaciado"/>
        <w:jc w:val="both"/>
        <w:rPr>
          <w:rFonts w:ascii="Arial Narrow" w:hAnsi="Arial Narrow"/>
          <w:b/>
          <w:i/>
        </w:rPr>
      </w:pPr>
      <w:r w:rsidRPr="00FF2155">
        <w:rPr>
          <w:rFonts w:ascii="Arial Narrow" w:hAnsi="Arial Narrow"/>
          <w:b/>
          <w:i/>
        </w:rPr>
        <w:t>C. Información sobre el proyecto asociado</w:t>
      </w:r>
      <w:r w:rsidR="008E07F9" w:rsidRPr="00FF2155">
        <w:rPr>
          <w:rFonts w:ascii="Arial Narrow" w:hAnsi="Arial Narrow"/>
          <w:b/>
          <w:i/>
        </w:rPr>
        <w:t>:</w:t>
      </w:r>
    </w:p>
    <w:p w:rsidR="007502C7" w:rsidRDefault="007502C7" w:rsidP="001539FA">
      <w:pPr>
        <w:pStyle w:val="Sinespaciado"/>
        <w:jc w:val="both"/>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insideH w:val="dotted" w:sz="4" w:space="0" w:color="auto"/>
        </w:tblBorders>
        <w:tblCellMar>
          <w:left w:w="70" w:type="dxa"/>
          <w:right w:w="70" w:type="dxa"/>
        </w:tblCellMar>
        <w:tblLook w:val="04A0" w:firstRow="1" w:lastRow="0" w:firstColumn="1" w:lastColumn="0" w:noHBand="0" w:noVBand="1"/>
      </w:tblPr>
      <w:tblGrid>
        <w:gridCol w:w="9142"/>
      </w:tblGrid>
      <w:tr w:rsidR="00C373D0" w:rsidRPr="00F90512" w:rsidTr="00F90512">
        <w:trPr>
          <w:trHeight w:val="255"/>
        </w:trPr>
        <w:tc>
          <w:tcPr>
            <w:tcW w:w="9142" w:type="dxa"/>
            <w:shd w:val="clear" w:color="auto" w:fill="auto"/>
            <w:hideMark/>
          </w:tcPr>
          <w:p w:rsidR="00C373D0" w:rsidRDefault="00F90512" w:rsidP="00C373D0">
            <w:pPr>
              <w:spacing w:after="0" w:line="240" w:lineRule="auto"/>
              <w:rPr>
                <w:rFonts w:ascii="Arial Narrow" w:eastAsia="Times New Roman" w:hAnsi="Arial Narrow" w:cs="Times New Roman"/>
                <w:bCs/>
                <w:lang w:eastAsia="es-CO"/>
              </w:rPr>
            </w:pPr>
            <w:r>
              <w:rPr>
                <w:rFonts w:ascii="Arial Narrow" w:eastAsia="Times New Roman" w:hAnsi="Arial Narrow" w:cs="Times New Roman"/>
                <w:bCs/>
                <w:lang w:eastAsia="es-CO"/>
              </w:rPr>
              <w:t>Nombre del proyecto:</w:t>
            </w:r>
          </w:p>
          <w:p w:rsidR="00F90512" w:rsidRDefault="00F90512" w:rsidP="00C373D0">
            <w:pPr>
              <w:spacing w:after="0" w:line="240" w:lineRule="auto"/>
              <w:rPr>
                <w:rFonts w:ascii="Arial Narrow" w:eastAsia="Times New Roman" w:hAnsi="Arial Narrow" w:cs="Times New Roman"/>
                <w:bCs/>
                <w:lang w:eastAsia="es-CO"/>
              </w:rPr>
            </w:pPr>
          </w:p>
          <w:p w:rsidR="00AF6906" w:rsidRPr="00C373D0" w:rsidRDefault="00744AF8" w:rsidP="00C373D0">
            <w:pPr>
              <w:spacing w:after="0" w:line="240" w:lineRule="auto"/>
              <w:rPr>
                <w:rFonts w:ascii="Arial Narrow" w:eastAsia="Times New Roman" w:hAnsi="Arial Narrow" w:cs="Times New Roman"/>
                <w:bCs/>
                <w:lang w:eastAsia="es-CO"/>
              </w:rPr>
            </w:pPr>
            <w:r>
              <w:rPr>
                <w:rFonts w:ascii="Arial Narrow" w:eastAsia="Times New Roman" w:hAnsi="Arial Narrow" w:cs="Times New Roman"/>
                <w:bCs/>
                <w:lang w:eastAsia="es-CO"/>
              </w:rPr>
              <w:t xml:space="preserve">Proyecto CI-8104: </w:t>
            </w:r>
            <w:r w:rsidR="00321EE4">
              <w:rPr>
                <w:rFonts w:ascii="Arial Narrow" w:eastAsia="Times New Roman" w:hAnsi="Arial Narrow" w:cs="Times New Roman"/>
                <w:bCs/>
                <w:lang w:eastAsia="es-CO"/>
              </w:rPr>
              <w:t>La f</w:t>
            </w:r>
            <w:r>
              <w:rPr>
                <w:rFonts w:ascii="Arial Narrow" w:eastAsia="Times New Roman" w:hAnsi="Arial Narrow" w:cs="Times New Roman"/>
                <w:bCs/>
                <w:lang w:eastAsia="es-CO"/>
              </w:rPr>
              <w:t>inanciación de la innovación en Colombia</w:t>
            </w: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Fase del proyecto</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F90512" w:rsidRDefault="00F90512"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En desarrollo:                Finalizado:</w:t>
            </w:r>
            <w:r w:rsidR="00744AF8">
              <w:rPr>
                <w:rFonts w:ascii="Arial Narrow" w:eastAsia="Times New Roman" w:hAnsi="Arial Narrow" w:cs="Times New Roman"/>
                <w:lang w:eastAsia="es-CO"/>
              </w:rPr>
              <w:t xml:space="preserve"> X</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F90512"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Fecha de inicio:</w:t>
            </w:r>
          </w:p>
          <w:p w:rsidR="00F90512" w:rsidRDefault="00744AF8"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11 septiembre 2012</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Fecha de finalización</w:t>
            </w:r>
            <w:r w:rsidR="00F90512">
              <w:rPr>
                <w:rFonts w:ascii="Arial Narrow" w:eastAsia="Times New Roman" w:hAnsi="Arial Narrow" w:cs="Times New Roman"/>
                <w:lang w:eastAsia="es-CO"/>
              </w:rPr>
              <w:t>:</w:t>
            </w:r>
          </w:p>
          <w:p w:rsidR="00F90512" w:rsidRDefault="00744AF8"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11 de julio de 2015</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Institución ejecutora</w:t>
            </w:r>
            <w:r w:rsidR="00F90512">
              <w:rPr>
                <w:rFonts w:ascii="Arial Narrow" w:eastAsia="Times New Roman" w:hAnsi="Arial Narrow" w:cs="Times New Roman"/>
                <w:lang w:eastAsia="es-CO"/>
              </w:rPr>
              <w:t>:</w:t>
            </w:r>
            <w:bookmarkStart w:id="0" w:name="_GoBack"/>
            <w:bookmarkEnd w:id="0"/>
          </w:p>
          <w:p w:rsidR="00744AF8" w:rsidRDefault="00744AF8"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Universidad del valle</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Dependencia de la institución ejecutora</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F90512" w:rsidRPr="00C373D0" w:rsidRDefault="00744AF8"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Vicerrectoría de investigaciones</w:t>
            </w:r>
          </w:p>
        </w:tc>
      </w:tr>
      <w:tr w:rsidR="00C373D0" w:rsidRPr="00F90512" w:rsidTr="00F90512">
        <w:trPr>
          <w:trHeight w:val="255"/>
        </w:trPr>
        <w:tc>
          <w:tcPr>
            <w:tcW w:w="9142" w:type="dxa"/>
            <w:shd w:val="clear" w:color="auto" w:fill="auto"/>
            <w:hideMark/>
          </w:tcPr>
          <w:p w:rsidR="00C373D0" w:rsidRDefault="00C373D0" w:rsidP="00F90512">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Institución financiadora</w:t>
            </w:r>
            <w:r w:rsidR="00F90512">
              <w:rPr>
                <w:rFonts w:ascii="Arial Narrow" w:eastAsia="Times New Roman" w:hAnsi="Arial Narrow" w:cs="Times New Roman"/>
                <w:lang w:eastAsia="es-CO"/>
              </w:rPr>
              <w:t>:</w:t>
            </w:r>
          </w:p>
          <w:p w:rsidR="00F90512" w:rsidRDefault="00F90512" w:rsidP="00F90512">
            <w:pPr>
              <w:spacing w:after="0" w:line="240" w:lineRule="auto"/>
              <w:rPr>
                <w:rFonts w:ascii="Arial Narrow" w:eastAsia="Times New Roman" w:hAnsi="Arial Narrow" w:cs="Times New Roman"/>
                <w:lang w:eastAsia="es-CO"/>
              </w:rPr>
            </w:pPr>
          </w:p>
          <w:p w:rsidR="00F90512" w:rsidRPr="00C373D0" w:rsidRDefault="00744AF8" w:rsidP="00F90512">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Universidad del Valle</w:t>
            </w:r>
          </w:p>
        </w:tc>
      </w:tr>
      <w:tr w:rsidR="00C373D0" w:rsidRPr="00F90512" w:rsidTr="00F90512">
        <w:trPr>
          <w:trHeight w:val="255"/>
        </w:trPr>
        <w:tc>
          <w:tcPr>
            <w:tcW w:w="9142" w:type="dxa"/>
            <w:shd w:val="clear" w:color="auto" w:fill="auto"/>
            <w:hideMark/>
          </w:tcPr>
          <w:p w:rsidR="00C373D0" w:rsidRDefault="00C373D0" w:rsidP="00F90512">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Dependencia de la institución financiadora</w:t>
            </w:r>
            <w:r w:rsidR="00F90512">
              <w:rPr>
                <w:rFonts w:ascii="Arial Narrow" w:eastAsia="Times New Roman" w:hAnsi="Arial Narrow" w:cs="Times New Roman"/>
                <w:lang w:eastAsia="es-CO"/>
              </w:rPr>
              <w:t>:</w:t>
            </w:r>
          </w:p>
          <w:p w:rsidR="00F90512" w:rsidRDefault="00F90512" w:rsidP="00F90512">
            <w:pPr>
              <w:spacing w:after="0" w:line="240" w:lineRule="auto"/>
              <w:rPr>
                <w:rFonts w:ascii="Arial Narrow" w:eastAsia="Times New Roman" w:hAnsi="Arial Narrow" w:cs="Times New Roman"/>
                <w:lang w:eastAsia="es-CO"/>
              </w:rPr>
            </w:pPr>
          </w:p>
          <w:p w:rsidR="00F90512" w:rsidRPr="00C373D0" w:rsidRDefault="00744AF8" w:rsidP="00F90512">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Vicerrectoría de investigaciones</w:t>
            </w:r>
          </w:p>
        </w:tc>
      </w:tr>
    </w:tbl>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0356B2" w:rsidRPr="001539FA" w:rsidRDefault="000356B2"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sectPr w:rsidR="00676FF4" w:rsidRPr="001539F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ED3" w:rsidRDefault="00456ED3" w:rsidP="001539FA">
      <w:pPr>
        <w:spacing w:after="0" w:line="240" w:lineRule="auto"/>
      </w:pPr>
      <w:r>
        <w:separator/>
      </w:r>
    </w:p>
  </w:endnote>
  <w:endnote w:type="continuationSeparator" w:id="0">
    <w:p w:rsidR="00456ED3" w:rsidRDefault="00456ED3" w:rsidP="0015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A" w:rsidRPr="00B617B9" w:rsidRDefault="001539FA" w:rsidP="00EC2E11">
    <w:pPr>
      <w:pStyle w:val="Sinespaciado"/>
      <w:jc w:val="center"/>
      <w:rPr>
        <w:rFonts w:ascii="Arial" w:hAnsi="Arial" w:cs="Arial"/>
        <w:sz w:val="20"/>
        <w:szCs w:val="20"/>
      </w:rPr>
    </w:pPr>
    <w:r w:rsidRPr="00B617B9">
      <w:rPr>
        <w:rFonts w:ascii="Arial" w:hAnsi="Arial" w:cs="Arial"/>
        <w:noProof/>
        <w:sz w:val="20"/>
        <w:szCs w:val="20"/>
        <w:lang w:eastAsia="es-CO"/>
      </w:rPr>
      <mc:AlternateContent>
        <mc:Choice Requires="wps">
          <w:drawing>
            <wp:anchor distT="0" distB="0" distL="114300" distR="114300" simplePos="0" relativeHeight="251661312" behindDoc="0" locked="0" layoutInCell="1" allowOverlap="1" wp14:anchorId="6AF871BC" wp14:editId="583037B3">
              <wp:simplePos x="0" y="0"/>
              <wp:positionH relativeFrom="column">
                <wp:posOffset>17780</wp:posOffset>
              </wp:positionH>
              <wp:positionV relativeFrom="paragraph">
                <wp:posOffset>220345</wp:posOffset>
              </wp:positionV>
              <wp:extent cx="617220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7.35pt" to="487.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gNGAIAADIEAAAOAAAAZHJzL2Uyb0RvYy54bWysU02P2yAQvVfqf0Dcs/6ok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Ese8xBbIzo6EtIOSYa6/wnrnsUjApLoULLSEmOz84HIqQc&#10;Q8Kx0hshZZRdKjRUeDHNpzHBaSlYcIYwZ/e7Wlp0JGFw4herAs99mNUHxSJYxwlbX21PhLzYcLlU&#10;AQ9KATpX6zIZPxbpYj1fz4tJkc/WkyJtmsnHTV1MZpvscdp8aOq6yX4GallRdoIxrgK7cUqz4u+m&#10;4PpeLvN1m9NbG5K36LFfQHb8R9JRyyDfZRB2mp23dtQYBjMGXx9RmPz7Pdj3T331CwAA//8DAFBL&#10;AwQUAAYACAAAACEAnPLZS9oAAAAHAQAADwAAAGRycy9kb3ducmV2LnhtbEyOzU7DMBCE70i8g7VI&#10;XKrWIa0ohDgVAnLj0kLFdRsvSUS8TmO3DTw9izjAcX408+Wr0XXqSENoPRu4miWgiCtvW64NvL6U&#10;0xtQISJb7DyTgU8KsCrOz3LMrD/xmo6bWCsZ4ZChgSbGPtM6VA05DDPfE0v27geHUeRQazvgScZd&#10;p9MkudYOW5aHBnt6aKj62BycgVBuaV9+TapJ8javPaX7x+cnNObyYry/AxVpjH9l+MEXdCiEaecP&#10;bIPqDKQCHg3MF0tQEt8uF2Lsfg1d5Po/f/ENAAD//wMAUEsBAi0AFAAGAAgAAAAhALaDOJL+AAAA&#10;4QEAABMAAAAAAAAAAAAAAAAAAAAAAFtDb250ZW50X1R5cGVzXS54bWxQSwECLQAUAAYACAAAACEA&#10;OP0h/9YAAACUAQAACwAAAAAAAAAAAAAAAAAvAQAAX3JlbHMvLnJlbHNQSwECLQAUAAYACAAAACEA&#10;wh0IDRgCAAAyBAAADgAAAAAAAAAAAAAAAAAuAgAAZHJzL2Uyb0RvYy54bWxQSwECLQAUAAYACAAA&#10;ACEAnPLZS9oAAAAHAQAADwAAAAAAAAAAAAAAAAByBAAAZHJzL2Rvd25yZXYueG1sUEsFBgAAAAAE&#10;AAQA8wAAAHkFAAAAAA==&#10;"/>
          </w:pict>
        </mc:Fallback>
      </mc:AlternateContent>
    </w:r>
    <w:r w:rsidRPr="00B617B9">
      <w:rPr>
        <w:rFonts w:ascii="Arial" w:hAnsi="Arial" w:cs="Arial"/>
        <w:sz w:val="20"/>
        <w:szCs w:val="20"/>
      </w:rPr>
      <w:t>Facultad de Ciencias Económicas y Administrativas – Revista Cuadernos de Administración</w:t>
    </w:r>
  </w:p>
  <w:p w:rsidR="00EC2E11" w:rsidRPr="00B617B9" w:rsidRDefault="00EC2E11" w:rsidP="00EC2E11">
    <w:pPr>
      <w:pStyle w:val="Sinespaciado"/>
      <w:jc w:val="center"/>
      <w:rPr>
        <w:rFonts w:ascii="Arial" w:hAnsi="Arial" w:cs="Arial"/>
        <w:sz w:val="20"/>
        <w:szCs w:val="20"/>
      </w:rPr>
    </w:pPr>
  </w:p>
  <w:p w:rsidR="001539FA" w:rsidRPr="00B617B9" w:rsidRDefault="001539FA" w:rsidP="00EC2E11">
    <w:pPr>
      <w:pStyle w:val="Sinespaciado"/>
      <w:jc w:val="center"/>
      <w:rPr>
        <w:rFonts w:ascii="Arial" w:hAnsi="Arial" w:cs="Arial"/>
        <w:sz w:val="20"/>
        <w:szCs w:val="20"/>
      </w:rPr>
    </w:pPr>
    <w:r w:rsidRPr="00B617B9">
      <w:rPr>
        <w:rFonts w:ascii="Arial" w:hAnsi="Arial" w:cs="Arial"/>
        <w:sz w:val="20"/>
        <w:szCs w:val="20"/>
      </w:rPr>
      <w:t>Cra.7 N°40-62, Piso 4. (57-1) 320 83 20  Ext. 3144, Bogotá, D.C., Colombia</w:t>
    </w:r>
  </w:p>
  <w:p w:rsidR="001539FA" w:rsidRDefault="001539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ED3" w:rsidRDefault="00456ED3" w:rsidP="001539FA">
      <w:pPr>
        <w:spacing w:after="0" w:line="240" w:lineRule="auto"/>
      </w:pPr>
      <w:r>
        <w:separator/>
      </w:r>
    </w:p>
  </w:footnote>
  <w:footnote w:type="continuationSeparator" w:id="0">
    <w:p w:rsidR="00456ED3" w:rsidRDefault="00456ED3" w:rsidP="001539FA">
      <w:pPr>
        <w:spacing w:after="0" w:line="240" w:lineRule="auto"/>
      </w:pPr>
      <w:r>
        <w:continuationSeparator/>
      </w:r>
    </w:p>
  </w:footnote>
  <w:footnote w:id="1">
    <w:p w:rsidR="00451534" w:rsidRPr="00451534" w:rsidRDefault="00451534" w:rsidP="00451534">
      <w:pPr>
        <w:pStyle w:val="Sinespaciado"/>
        <w:jc w:val="both"/>
        <w:rPr>
          <w:rFonts w:ascii="Arial" w:hAnsi="Arial" w:cs="Arial"/>
          <w:sz w:val="18"/>
          <w:szCs w:val="18"/>
        </w:rPr>
      </w:pPr>
      <w:r w:rsidRPr="00451534">
        <w:rPr>
          <w:rStyle w:val="Refdenotaalpie"/>
          <w:rFonts w:ascii="Arial" w:hAnsi="Arial" w:cs="Arial"/>
          <w:sz w:val="18"/>
          <w:szCs w:val="18"/>
        </w:rPr>
        <w:footnoteRef/>
      </w:r>
      <w:r w:rsidRPr="00451534">
        <w:rPr>
          <w:rFonts w:ascii="Arial" w:hAnsi="Arial" w:cs="Arial"/>
          <w:sz w:val="18"/>
          <w:szCs w:val="18"/>
        </w:rPr>
        <w:t xml:space="preserve"> (*)Tipo de artículo:</w:t>
      </w:r>
    </w:p>
    <w:p w:rsidR="00451534" w:rsidRPr="00451534" w:rsidRDefault="00451534" w:rsidP="00451534">
      <w:pPr>
        <w:pStyle w:val="Sinespaciado"/>
        <w:jc w:val="both"/>
        <w:rPr>
          <w:rFonts w:ascii="Arial" w:hAnsi="Arial" w:cs="Arial"/>
          <w:sz w:val="18"/>
          <w:szCs w:val="18"/>
        </w:rPr>
      </w:pPr>
    </w:p>
    <w:p w:rsidR="00451534" w:rsidRPr="00FF2155" w:rsidRDefault="00451534" w:rsidP="00451534">
      <w:pPr>
        <w:pStyle w:val="Sinespaciado"/>
        <w:numPr>
          <w:ilvl w:val="0"/>
          <w:numId w:val="2"/>
        </w:numPr>
        <w:ind w:left="426"/>
        <w:jc w:val="both"/>
        <w:rPr>
          <w:rFonts w:ascii="Arial" w:hAnsi="Arial" w:cs="Arial"/>
          <w:sz w:val="18"/>
          <w:szCs w:val="18"/>
        </w:rPr>
      </w:pPr>
      <w:r w:rsidRPr="00FF2155">
        <w:rPr>
          <w:rFonts w:ascii="Arial" w:hAnsi="Arial" w:cs="Arial"/>
          <w:i/>
          <w:sz w:val="18"/>
          <w:szCs w:val="18"/>
        </w:rPr>
        <w:t>Artículo de investigación</w:t>
      </w:r>
      <w:r w:rsidRPr="00FF2155">
        <w:rPr>
          <w:rFonts w:ascii="Arial" w:hAnsi="Arial" w:cs="Arial"/>
          <w:sz w:val="18"/>
          <w:szCs w:val="18"/>
        </w:rPr>
        <w:t>: documento que  presenta de manera detallada los resultados originales de proyectos terminados de investigación. La estructura generalmente está conformada por: introducción, metodología, resultados, discusión, conclusión.</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reflexión</w:t>
      </w:r>
      <w:r w:rsidRPr="00451534">
        <w:rPr>
          <w:rFonts w:ascii="Arial" w:hAnsi="Arial" w:cs="Arial"/>
          <w:sz w:val="18"/>
          <w:szCs w:val="18"/>
        </w:rPr>
        <w:t>: documento que presenta resultados de investigación terminada desde una perspectiva analítica, interpretativa o crítica del autor, sobre un tema específico, recurriendo a fuentes originales.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revisión:</w:t>
      </w:r>
      <w:r w:rsidRPr="00451534">
        <w:rPr>
          <w:rFonts w:ascii="Arial" w:hAnsi="Arial" w:cs="Arial"/>
          <w:sz w:val="18"/>
          <w:szCs w:val="18"/>
        </w:rPr>
        <w:t xml:space="preserve"> documento resultado de una investigación terminada donde se analizan, sistematizan e integran los resultados de investigaciones publicadas o no publicadas sobre un campo en ciencia o tecnología, con fin de dar cuenta de los avances y las tendencias de desarrollo. Se caracteriza por presentar una cuidadosa revisión bibliográfica de por lo menos 50 referencias.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Estudio de caso de investigación</w:t>
      </w:r>
      <w:r w:rsidRPr="00451534">
        <w:rPr>
          <w:rFonts w:ascii="Arial" w:hAnsi="Arial" w:cs="Arial"/>
          <w:sz w:val="18"/>
          <w:szCs w:val="18"/>
        </w:rPr>
        <w:t>: es un método particular de investigación cualitativa que profundiza y examina longitudinalmente un caso o evento específico. Para ello se observan de forma sistemática los eventos y datos, se analiza la información y se presentan los resultados, relacionándolos con la teoría.</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Ensayo:</w:t>
      </w:r>
      <w:r w:rsidRPr="00451534">
        <w:rPr>
          <w:rFonts w:ascii="Arial" w:hAnsi="Arial" w:cs="Arial"/>
          <w:sz w:val="18"/>
          <w:szCs w:val="18"/>
        </w:rPr>
        <w:t xml:space="preserve"> plantea y desarrolla un punto de vista personal sobre un tema, sin el aparato documental y el rigor metodológico propio de los otros tipos de artículo. Importa la originalidad y profundidad del texto.</w:t>
      </w:r>
    </w:p>
    <w:p w:rsidR="00451534" w:rsidRDefault="0045153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A" w:rsidRDefault="00977F07" w:rsidP="00977F07">
    <w:pPr>
      <w:pStyle w:val="Encabezado"/>
      <w:tabs>
        <w:tab w:val="clear" w:pos="8838"/>
      </w:tabs>
      <w:ind w:left="-142" w:right="-234"/>
      <w:jc w:val="right"/>
    </w:pPr>
    <w:r>
      <w:rPr>
        <w:noProof/>
        <w:lang w:eastAsia="es-CO"/>
      </w:rPr>
      <w:drawing>
        <wp:inline distT="0" distB="0" distL="0" distR="0" wp14:anchorId="645F91B5" wp14:editId="4165B893">
          <wp:extent cx="2047875" cy="504825"/>
          <wp:effectExtent l="0" t="0" r="9525" b="9525"/>
          <wp:docPr id="3" name="Imagen 3" descr="C:\Users\marisela.vargas\AppData\Local\Microsoft\Windows\Temporary Internet Files\Content.Outlook\Y8QBPU6I\Cuad Adm 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ela.vargas\AppData\Local\Microsoft\Windows\Temporary Internet Files\Content.Outlook\Y8QBPU6I\Cuad Adm 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r w:rsidR="001539FA">
      <w:rPr>
        <w:noProof/>
        <w:lang w:eastAsia="es-CO"/>
      </w:rPr>
      <w:drawing>
        <wp:anchor distT="0" distB="0" distL="114300" distR="114300" simplePos="0" relativeHeight="251659264" behindDoc="0" locked="0" layoutInCell="1" allowOverlap="1" wp14:anchorId="5FCFBE48" wp14:editId="3FC3C605">
          <wp:simplePos x="0" y="0"/>
          <wp:positionH relativeFrom="column">
            <wp:posOffset>-13335</wp:posOffset>
          </wp:positionH>
          <wp:positionV relativeFrom="paragraph">
            <wp:posOffset>-135254</wp:posOffset>
          </wp:positionV>
          <wp:extent cx="1733550" cy="590904"/>
          <wp:effectExtent l="0" t="0" r="0" b="0"/>
          <wp:wrapNone/>
          <wp:docPr id="1" name="Imagen 1" descr="negrohorizontal-Imagen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negrohorizontal-Imagen Instituc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943" cy="590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A60"/>
    <w:multiLevelType w:val="hybridMultilevel"/>
    <w:tmpl w:val="14DEFDE6"/>
    <w:lvl w:ilvl="0" w:tplc="F4B0A2B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8F51FF3"/>
    <w:multiLevelType w:val="hybridMultilevel"/>
    <w:tmpl w:val="C37CE822"/>
    <w:lvl w:ilvl="0" w:tplc="8A3CB402">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F4"/>
    <w:rsid w:val="000356B2"/>
    <w:rsid w:val="00064602"/>
    <w:rsid w:val="000E180F"/>
    <w:rsid w:val="001539FA"/>
    <w:rsid w:val="00166A4B"/>
    <w:rsid w:val="0019110C"/>
    <w:rsid w:val="00211AC4"/>
    <w:rsid w:val="00217F29"/>
    <w:rsid w:val="002413E6"/>
    <w:rsid w:val="00244E55"/>
    <w:rsid w:val="002713CA"/>
    <w:rsid w:val="002D1C8C"/>
    <w:rsid w:val="00321EE4"/>
    <w:rsid w:val="003B71DC"/>
    <w:rsid w:val="003C56E1"/>
    <w:rsid w:val="003E2191"/>
    <w:rsid w:val="00400F20"/>
    <w:rsid w:val="00406C04"/>
    <w:rsid w:val="00451534"/>
    <w:rsid w:val="00456ED3"/>
    <w:rsid w:val="00484556"/>
    <w:rsid w:val="004953EC"/>
    <w:rsid w:val="004B62A0"/>
    <w:rsid w:val="004B6EAB"/>
    <w:rsid w:val="004E5796"/>
    <w:rsid w:val="00633270"/>
    <w:rsid w:val="00637780"/>
    <w:rsid w:val="00662753"/>
    <w:rsid w:val="00673589"/>
    <w:rsid w:val="00676FF4"/>
    <w:rsid w:val="006C6DF4"/>
    <w:rsid w:val="006F6E30"/>
    <w:rsid w:val="00744AF8"/>
    <w:rsid w:val="007502C7"/>
    <w:rsid w:val="00881B4C"/>
    <w:rsid w:val="008A7AD8"/>
    <w:rsid w:val="008E07DC"/>
    <w:rsid w:val="008E07F9"/>
    <w:rsid w:val="008F43B9"/>
    <w:rsid w:val="00977F07"/>
    <w:rsid w:val="00A37EF0"/>
    <w:rsid w:val="00AF6906"/>
    <w:rsid w:val="00B617B9"/>
    <w:rsid w:val="00B67B2D"/>
    <w:rsid w:val="00BC5EFC"/>
    <w:rsid w:val="00C125A9"/>
    <w:rsid w:val="00C373D0"/>
    <w:rsid w:val="00C42A12"/>
    <w:rsid w:val="00D0069B"/>
    <w:rsid w:val="00D04EAD"/>
    <w:rsid w:val="00D2533E"/>
    <w:rsid w:val="00DF589D"/>
    <w:rsid w:val="00EC2E11"/>
    <w:rsid w:val="00ED4023"/>
    <w:rsid w:val="00F04861"/>
    <w:rsid w:val="00F72BDA"/>
    <w:rsid w:val="00F90512"/>
    <w:rsid w:val="00FF21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DF4"/>
    <w:pPr>
      <w:ind w:left="720"/>
      <w:contextualSpacing/>
    </w:pPr>
  </w:style>
  <w:style w:type="paragraph" w:styleId="Encabezado">
    <w:name w:val="header"/>
    <w:basedOn w:val="Normal"/>
    <w:link w:val="EncabezadoCar"/>
    <w:uiPriority w:val="99"/>
    <w:unhideWhenUsed/>
    <w:rsid w:val="00153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9FA"/>
  </w:style>
  <w:style w:type="paragraph" w:styleId="Piedepgina">
    <w:name w:val="footer"/>
    <w:basedOn w:val="Normal"/>
    <w:link w:val="PiedepginaCar"/>
    <w:unhideWhenUsed/>
    <w:rsid w:val="00153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9FA"/>
  </w:style>
  <w:style w:type="paragraph" w:styleId="Sinespaciado">
    <w:name w:val="No Spacing"/>
    <w:uiPriority w:val="1"/>
    <w:qFormat/>
    <w:rsid w:val="001539FA"/>
    <w:pPr>
      <w:spacing w:after="0" w:line="240" w:lineRule="auto"/>
    </w:pPr>
  </w:style>
  <w:style w:type="table" w:styleId="Tablaconcuadrcula">
    <w:name w:val="Table Grid"/>
    <w:basedOn w:val="Tablanormal"/>
    <w:uiPriority w:val="59"/>
    <w:rsid w:val="00495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44E55"/>
    <w:rPr>
      <w:color w:val="0000FF" w:themeColor="hyperlink"/>
      <w:u w:val="single"/>
    </w:rPr>
  </w:style>
  <w:style w:type="paragraph" w:styleId="Textodeglobo">
    <w:name w:val="Balloon Text"/>
    <w:basedOn w:val="Normal"/>
    <w:link w:val="TextodegloboCar"/>
    <w:uiPriority w:val="99"/>
    <w:semiHidden/>
    <w:unhideWhenUsed/>
    <w:rsid w:val="00977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F07"/>
    <w:rPr>
      <w:rFonts w:ascii="Tahoma" w:hAnsi="Tahoma" w:cs="Tahoma"/>
      <w:sz w:val="16"/>
      <w:szCs w:val="16"/>
    </w:rPr>
  </w:style>
  <w:style w:type="paragraph" w:styleId="Textonotapie">
    <w:name w:val="footnote text"/>
    <w:basedOn w:val="Normal"/>
    <w:link w:val="TextonotapieCar"/>
    <w:uiPriority w:val="99"/>
    <w:semiHidden/>
    <w:unhideWhenUsed/>
    <w:rsid w:val="004515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534"/>
    <w:rPr>
      <w:sz w:val="20"/>
      <w:szCs w:val="20"/>
    </w:rPr>
  </w:style>
  <w:style w:type="character" w:styleId="Refdenotaalpie">
    <w:name w:val="footnote reference"/>
    <w:basedOn w:val="Fuentedeprrafopredeter"/>
    <w:uiPriority w:val="99"/>
    <w:semiHidden/>
    <w:unhideWhenUsed/>
    <w:rsid w:val="004515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DF4"/>
    <w:pPr>
      <w:ind w:left="720"/>
      <w:contextualSpacing/>
    </w:pPr>
  </w:style>
  <w:style w:type="paragraph" w:styleId="Encabezado">
    <w:name w:val="header"/>
    <w:basedOn w:val="Normal"/>
    <w:link w:val="EncabezadoCar"/>
    <w:uiPriority w:val="99"/>
    <w:unhideWhenUsed/>
    <w:rsid w:val="00153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9FA"/>
  </w:style>
  <w:style w:type="paragraph" w:styleId="Piedepgina">
    <w:name w:val="footer"/>
    <w:basedOn w:val="Normal"/>
    <w:link w:val="PiedepginaCar"/>
    <w:unhideWhenUsed/>
    <w:rsid w:val="00153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9FA"/>
  </w:style>
  <w:style w:type="paragraph" w:styleId="Sinespaciado">
    <w:name w:val="No Spacing"/>
    <w:uiPriority w:val="1"/>
    <w:qFormat/>
    <w:rsid w:val="001539FA"/>
    <w:pPr>
      <w:spacing w:after="0" w:line="240" w:lineRule="auto"/>
    </w:pPr>
  </w:style>
  <w:style w:type="table" w:styleId="Tablaconcuadrcula">
    <w:name w:val="Table Grid"/>
    <w:basedOn w:val="Tablanormal"/>
    <w:uiPriority w:val="59"/>
    <w:rsid w:val="00495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44E55"/>
    <w:rPr>
      <w:color w:val="0000FF" w:themeColor="hyperlink"/>
      <w:u w:val="single"/>
    </w:rPr>
  </w:style>
  <w:style w:type="paragraph" w:styleId="Textodeglobo">
    <w:name w:val="Balloon Text"/>
    <w:basedOn w:val="Normal"/>
    <w:link w:val="TextodegloboCar"/>
    <w:uiPriority w:val="99"/>
    <w:semiHidden/>
    <w:unhideWhenUsed/>
    <w:rsid w:val="00977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F07"/>
    <w:rPr>
      <w:rFonts w:ascii="Tahoma" w:hAnsi="Tahoma" w:cs="Tahoma"/>
      <w:sz w:val="16"/>
      <w:szCs w:val="16"/>
    </w:rPr>
  </w:style>
  <w:style w:type="paragraph" w:styleId="Textonotapie">
    <w:name w:val="footnote text"/>
    <w:basedOn w:val="Normal"/>
    <w:link w:val="TextonotapieCar"/>
    <w:uiPriority w:val="99"/>
    <w:semiHidden/>
    <w:unhideWhenUsed/>
    <w:rsid w:val="004515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534"/>
    <w:rPr>
      <w:sz w:val="20"/>
      <w:szCs w:val="20"/>
    </w:rPr>
  </w:style>
  <w:style w:type="character" w:styleId="Refdenotaalpie">
    <w:name w:val="footnote reference"/>
    <w:basedOn w:val="Fuentedeprrafopredeter"/>
    <w:uiPriority w:val="99"/>
    <w:semiHidden/>
    <w:unhideWhenUsed/>
    <w:rsid w:val="00451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89">
      <w:bodyDiv w:val="1"/>
      <w:marLeft w:val="0"/>
      <w:marRight w:val="0"/>
      <w:marTop w:val="0"/>
      <w:marBottom w:val="0"/>
      <w:divBdr>
        <w:top w:val="none" w:sz="0" w:space="0" w:color="auto"/>
        <w:left w:val="none" w:sz="0" w:space="0" w:color="auto"/>
        <w:bottom w:val="none" w:sz="0" w:space="0" w:color="auto"/>
        <w:right w:val="none" w:sz="0" w:space="0" w:color="auto"/>
      </w:divBdr>
    </w:div>
    <w:div w:id="18432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eaweb.org/journal/jel_class_system.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A249-1B5D-4122-91D1-55E5D557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1828</Words>
  <Characters>10058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Marisella Vargas Perez</dc:creator>
  <cp:lastModifiedBy>User</cp:lastModifiedBy>
  <cp:revision>5</cp:revision>
  <dcterms:created xsi:type="dcterms:W3CDTF">2015-10-16T18:29:00Z</dcterms:created>
  <dcterms:modified xsi:type="dcterms:W3CDTF">2015-10-17T13:16:00Z</dcterms:modified>
</cp:coreProperties>
</file>