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A" w:rsidRPr="001539FA" w:rsidRDefault="001539FA" w:rsidP="001539FA">
      <w:pPr>
        <w:pStyle w:val="SemEspaamento"/>
        <w:jc w:val="both"/>
        <w:rPr>
          <w:rFonts w:ascii="Arial Narrow" w:hAnsi="Arial Narrow"/>
        </w:rPr>
      </w:pPr>
      <w:bookmarkStart w:id="0" w:name="_GoBack"/>
      <w:bookmarkEnd w:id="0"/>
    </w:p>
    <w:p w:rsidR="001539FA" w:rsidRDefault="001539FA" w:rsidP="001539FA">
      <w:pPr>
        <w:pStyle w:val="SemEspaamen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emEspaament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emEspaamento"/>
        <w:jc w:val="both"/>
        <w:rPr>
          <w:rFonts w:ascii="Arial Narrow" w:hAnsi="Arial Narrow"/>
        </w:rPr>
      </w:pPr>
    </w:p>
    <w:p w:rsidR="001539FA" w:rsidRDefault="001539FA" w:rsidP="001539FA">
      <w:pPr>
        <w:pStyle w:val="SemEspaament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emEspaament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  <w:r w:rsidR="00E44C7C">
        <w:rPr>
          <w:rFonts w:ascii="Arial Narrow" w:hAnsi="Arial Narrow"/>
        </w:rPr>
        <w:t>29/12/2015</w:t>
      </w:r>
    </w:p>
    <w:p w:rsidR="002A7007" w:rsidRDefault="002A7007" w:rsidP="002A7007">
      <w:pPr>
        <w:pStyle w:val="SemEspaament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emEspaament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emEspaamento"/>
        <w:jc w:val="both"/>
        <w:rPr>
          <w:rFonts w:ascii="Arial Narrow" w:hAnsi="Arial Narrow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D2E1F" w:rsidP="00DD12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Delci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DD120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Grapégia</w:t>
            </w:r>
            <w:proofErr w:type="spellEnd"/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DD120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Dal Vesco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Brasileira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RG / CPF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2D2E1F" w:rsidP="002D2E1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RG - 4.800.402-4 – CPF - 95608214900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18/02/1969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Cascavel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– Paraná - Brasil</w:t>
            </w:r>
          </w:p>
        </w:tc>
      </w:tr>
      <w:tr w:rsidR="00A37EF0" w:rsidRPr="00DD120E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DD120E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pt-BR" w:eastAsia="es-CO"/>
              </w:rPr>
            </w:pP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>Universidade Estadual do Oeste do Paraná - UNIOESTE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Professora</w:t>
            </w:r>
            <w:proofErr w:type="spellEnd"/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DD120E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DD120E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pt-BR" w:eastAsia="es-CO"/>
              </w:rPr>
            </w:pP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>Programa de Doutorado em Contabilidade em Administração - FURB</w:t>
            </w:r>
          </w:p>
        </w:tc>
      </w:tr>
      <w:tr w:rsidR="00A37EF0" w:rsidRPr="00DD120E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 w:rsidRPr="00A37EF0">
              <w:rPr>
                <w:rFonts w:ascii="Arial Narrow" w:eastAsia="Times New Roman" w:hAnsi="Arial Narrow" w:cs="Arial"/>
                <w:lang w:eastAsia="es-CO"/>
              </w:rPr>
              <w:t>Titulo</w:t>
            </w:r>
            <w:proofErr w:type="spellEnd"/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DD120E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pt-BR" w:eastAsia="es-CO"/>
              </w:rPr>
            </w:pP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>Doutora em Contabilidade em Administração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Universidade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Blumenau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- FURB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Blumenau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– Santa Catarina – 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2013</w:t>
            </w:r>
          </w:p>
        </w:tc>
      </w:tr>
      <w:tr w:rsidR="00A37EF0" w:rsidRPr="00DD120E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DD120E" w:rsidRDefault="002D2E1F" w:rsidP="002D2E1F">
            <w:pPr>
              <w:spacing w:after="0" w:line="240" w:lineRule="auto"/>
              <w:rPr>
                <w:rFonts w:ascii="Arial Narrow" w:eastAsia="Times New Roman" w:hAnsi="Arial Narrow" w:cs="Arial"/>
                <w:lang w:val="pt-BR" w:eastAsia="es-CO"/>
              </w:rPr>
            </w:pP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 xml:space="preserve">Programa de Mestrado em Contabilidade </w:t>
            </w:r>
            <w:r w:rsidR="00864950" w:rsidRPr="00DD120E">
              <w:rPr>
                <w:rFonts w:ascii="Arial Narrow" w:eastAsia="Times New Roman" w:hAnsi="Arial Narrow" w:cs="Arial"/>
                <w:lang w:val="pt-BR" w:eastAsia="es-CO"/>
              </w:rPr>
              <w:t>–</w:t>
            </w: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 xml:space="preserve"> UFPR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 w:rsidRPr="00A37EF0">
              <w:rPr>
                <w:rFonts w:ascii="Arial Narrow" w:eastAsia="Times New Roman" w:hAnsi="Arial Narrow" w:cs="Arial"/>
                <w:lang w:eastAsia="es-CO"/>
              </w:rPr>
              <w:t>Titulo</w:t>
            </w:r>
            <w:proofErr w:type="spellEnd"/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Mestre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em Contabilidade</w:t>
            </w:r>
          </w:p>
        </w:tc>
      </w:tr>
      <w:tr w:rsidR="00A37EF0" w:rsidRPr="00DD120E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DD120E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pt-BR" w:eastAsia="es-CO"/>
              </w:rPr>
            </w:pP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 xml:space="preserve">Universidade Federal do </w:t>
            </w:r>
            <w:proofErr w:type="spellStart"/>
            <w:r w:rsidRPr="00DD120E">
              <w:rPr>
                <w:rFonts w:ascii="Arial Narrow" w:eastAsia="Times New Roman" w:hAnsi="Arial Narrow" w:cs="Arial"/>
                <w:lang w:val="pt-BR" w:eastAsia="es-CO"/>
              </w:rPr>
              <w:t>Parana</w:t>
            </w:r>
            <w:proofErr w:type="spellEnd"/>
            <w:r w:rsidRPr="00DD120E">
              <w:rPr>
                <w:rFonts w:ascii="Arial Narrow" w:eastAsia="Times New Roman" w:hAnsi="Arial Narrow" w:cs="Arial"/>
                <w:lang w:val="pt-BR" w:eastAsia="es-CO"/>
              </w:rPr>
              <w:t xml:space="preserve"> – UFPR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Curitiba – Paraná – 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2008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 w:rsidRPr="00A37EF0">
              <w:rPr>
                <w:rFonts w:ascii="Arial Narrow" w:eastAsia="Times New Roman" w:hAnsi="Arial Narrow" w:cs="Arial"/>
                <w:lang w:eastAsia="es-CO"/>
              </w:rPr>
              <w:t>Titulo</w:t>
            </w:r>
            <w:proofErr w:type="spellEnd"/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2D2E1F">
              <w:rPr>
                <w:rFonts w:ascii="Arial Narrow" w:eastAsia="Times New Roman" w:hAnsi="Arial Narrow" w:cs="Arial"/>
                <w:lang w:eastAsia="es-CO"/>
              </w:rPr>
              <w:t xml:space="preserve">Docencia de </w:t>
            </w:r>
            <w:proofErr w:type="spellStart"/>
            <w:r w:rsidRPr="002D2E1F">
              <w:rPr>
                <w:rFonts w:ascii="Arial Narrow" w:eastAsia="Times New Roman" w:hAnsi="Arial Narrow" w:cs="Arial"/>
                <w:lang w:eastAsia="es-CO"/>
              </w:rPr>
              <w:t>Ensino</w:t>
            </w:r>
            <w:proofErr w:type="spellEnd"/>
            <w:r w:rsidRPr="002D2E1F">
              <w:rPr>
                <w:rFonts w:ascii="Arial Narrow" w:eastAsia="Times New Roman" w:hAnsi="Arial Narrow" w:cs="Arial"/>
                <w:lang w:eastAsia="es-CO"/>
              </w:rPr>
              <w:t xml:space="preserve"> Superior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 w:rsidRPr="00A37EF0">
              <w:rPr>
                <w:rFonts w:ascii="Arial Narrow" w:eastAsia="Times New Roman" w:hAnsi="Arial Narrow" w:cs="Arial"/>
                <w:lang w:eastAsia="es-CO"/>
              </w:rPr>
              <w:t>Titulo</w:t>
            </w:r>
            <w:proofErr w:type="spellEnd"/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Docente</w:t>
            </w:r>
          </w:p>
        </w:tc>
      </w:tr>
      <w:tr w:rsidR="00A37EF0" w:rsidRPr="00DD120E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DD120E" w:rsidRDefault="002D2E1F" w:rsidP="00DD120E">
            <w:pPr>
              <w:spacing w:after="0" w:line="240" w:lineRule="auto"/>
              <w:rPr>
                <w:rFonts w:ascii="Arial Narrow" w:eastAsia="Times New Roman" w:hAnsi="Arial Narrow" w:cs="Arial"/>
                <w:lang w:val="pt-BR" w:eastAsia="es-CO"/>
              </w:rPr>
            </w:pP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>Faculdade de Ciências Sociais</w:t>
            </w:r>
            <w:r w:rsidR="00DD120E">
              <w:rPr>
                <w:rFonts w:ascii="Arial Narrow" w:eastAsia="Times New Roman" w:hAnsi="Arial Narrow" w:cs="Arial"/>
                <w:lang w:val="pt-BR" w:eastAsia="es-CO"/>
              </w:rPr>
              <w:t xml:space="preserve"> e</w:t>
            </w: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 xml:space="preserve"> Aplicadas de Cascavel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Cascavel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– Paraná – 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2005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Ciencias Contábeis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 w:rsidRPr="00A37EF0">
              <w:rPr>
                <w:rFonts w:ascii="Arial Narrow" w:eastAsia="Times New Roman" w:hAnsi="Arial Narrow" w:cs="Arial"/>
                <w:lang w:eastAsia="es-CO"/>
              </w:rPr>
              <w:t>Titulo</w:t>
            </w:r>
            <w:proofErr w:type="spellEnd"/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 Obtenido</w:t>
            </w:r>
          </w:p>
        </w:tc>
        <w:tc>
          <w:tcPr>
            <w:tcW w:w="6662" w:type="dxa"/>
          </w:tcPr>
          <w:p w:rsidR="00A37EF0" w:rsidRPr="00A37EF0" w:rsidRDefault="002D2E1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Bacharel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em Contabilidade</w:t>
            </w:r>
          </w:p>
        </w:tc>
      </w:tr>
      <w:tr w:rsidR="00A37EF0" w:rsidRPr="00DD120E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DD120E" w:rsidRDefault="00864950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pt-BR" w:eastAsia="es-CO"/>
              </w:rPr>
            </w:pP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>Universidade Estadual do Oeste do Paraná - UNIOESTE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86495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Cascavel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– Paraná – 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6495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1992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DD120E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DD120E" w:rsidRDefault="00864950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pt-BR" w:eastAsia="es-CO"/>
              </w:rPr>
            </w:pPr>
            <w:r w:rsidRPr="00DD120E">
              <w:rPr>
                <w:rFonts w:ascii="Arial Narrow" w:eastAsia="Times New Roman" w:hAnsi="Arial Narrow" w:cs="Arial"/>
                <w:lang w:val="pt-BR" w:eastAsia="es-CO"/>
              </w:rPr>
              <w:t>Contabilidade Gerencial e Gestão e Controle em Organizações; Estratégia e competitividade</w:t>
            </w: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64950" w:rsidP="00DD120E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Admin</w:t>
            </w:r>
            <w:r w:rsidR="00DD120E">
              <w:rPr>
                <w:rFonts w:ascii="Arial Narrow" w:eastAsia="Times New Roman" w:hAnsi="Arial Narrow" w:cs="Arial"/>
                <w:lang w:eastAsia="es-CO"/>
              </w:rPr>
              <w:t>i</w:t>
            </w:r>
            <w:r>
              <w:rPr>
                <w:rFonts w:ascii="Arial Narrow" w:eastAsia="Times New Roman" w:hAnsi="Arial Narrow" w:cs="Arial"/>
                <w:lang w:eastAsia="es-CO"/>
              </w:rPr>
              <w:t xml:space="preserve">stração - </w:t>
            </w:r>
            <w:r w:rsidR="00DD120E">
              <w:rPr>
                <w:rFonts w:ascii="Arial Narrow" w:eastAsia="Times New Roman" w:hAnsi="Arial Narrow" w:cs="Arial"/>
                <w:lang w:eastAsia="es-CO"/>
              </w:rPr>
              <w:t>C</w:t>
            </w:r>
            <w:r>
              <w:rPr>
                <w:rFonts w:ascii="Arial Narrow" w:eastAsia="Times New Roman" w:hAnsi="Arial Narrow" w:cs="Arial"/>
                <w:lang w:eastAsia="es-CO"/>
              </w:rPr>
              <w:t>ontabilidade</w:t>
            </w: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6495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Cascavel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– Paraná - Brasil</w:t>
            </w: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A77072" w:rsidRDefault="0086495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Rua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Salgado Filho, 3013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86495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045 9917 50 49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A37EF0" w:rsidP="0086495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0117CA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hyperlink r:id="rId7" w:history="1">
              <w:r w:rsidR="00864950" w:rsidRPr="00D52B80">
                <w:rPr>
                  <w:rStyle w:val="Hyperlink"/>
                  <w:rFonts w:ascii="Arial Narrow" w:eastAsia="Times New Roman" w:hAnsi="Arial Narrow" w:cs="Arial"/>
                  <w:lang w:eastAsia="es-CO"/>
                </w:rPr>
                <w:t>delcigrape@gmail.com</w:t>
              </w:r>
            </w:hyperlink>
            <w:r w:rsidR="00864950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A37EF0" w:rsidRPr="00A37EF0" w:rsidRDefault="0086495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Delci.grapegia.dal.vesco2</w:t>
            </w:r>
          </w:p>
        </w:tc>
      </w:tr>
    </w:tbl>
    <w:p w:rsidR="002A7007" w:rsidRDefault="002A7007" w:rsidP="002A7007">
      <w:pPr>
        <w:pStyle w:val="SemEspaamento"/>
        <w:ind w:left="-426"/>
        <w:jc w:val="both"/>
        <w:rPr>
          <w:rFonts w:ascii="Arial Narrow" w:hAnsi="Arial Narrow"/>
        </w:rPr>
      </w:pPr>
    </w:p>
    <w:p w:rsidR="00E44C7C" w:rsidRDefault="00E44C7C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C125A9" w:rsidRPr="002A7007" w:rsidRDefault="002A7007" w:rsidP="002A7007">
      <w:pPr>
        <w:pStyle w:val="SemEspaament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lastRenderedPageBreak/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emEspaament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emEspaament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emEspaamento"/>
        <w:jc w:val="both"/>
        <w:rPr>
          <w:rFonts w:ascii="Arial Narrow" w:hAnsi="Arial Narrow"/>
        </w:rPr>
      </w:pPr>
    </w:p>
    <w:tbl>
      <w:tblPr>
        <w:tblStyle w:val="Tabelacomgrade"/>
        <w:tblW w:w="9781" w:type="dxa"/>
        <w:jc w:val="center"/>
        <w:tblLayout w:type="fixed"/>
        <w:tblLook w:val="04A0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Pr="00DD120E" w:rsidRDefault="00F45891" w:rsidP="006E6EF8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Efeitos da crise subprime na arrecadação, liquidez e endividamento dos municípios da região sul do Brasil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26AA6" w:rsidRPr="00DD120E" w:rsidRDefault="00626AA6" w:rsidP="00626AA6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MACÊDO, FRANCISCA FRANCIVÂNIA,</w:t>
            </w:r>
          </w:p>
          <w:p w:rsidR="006E6EF8" w:rsidRPr="00DD120E" w:rsidRDefault="00626AA6" w:rsidP="00626AA6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TOLEDO FILHO, J. R.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F45891">
              <w:rPr>
                <w:rFonts w:ascii="Arial Narrow" w:hAnsi="Arial Narrow"/>
              </w:rPr>
              <w:t>Base (São Leopoldo. Online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E6EF8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F45891">
              <w:rPr>
                <w:rFonts w:ascii="Arial Narrow" w:hAnsi="Arial Narrow"/>
              </w:rPr>
              <w:t>1984-8196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DD120E" w:rsidRDefault="00626AA6" w:rsidP="006E6EF8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T</w:t>
            </w:r>
            <w:r w:rsidR="00DD120E" w:rsidRPr="00DD120E">
              <w:rPr>
                <w:rFonts w:ascii="Arial Narrow" w:hAnsi="Arial Narrow"/>
                <w:lang w:val="pt-BR"/>
              </w:rPr>
              <w:t>eoria da estrutura de propriedade: redes sociais em periódicos internacionais de alto impacto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626AA6">
              <w:rPr>
                <w:rFonts w:ascii="Arial Narrow" w:hAnsi="Arial Narrow"/>
              </w:rPr>
              <w:t>BEUREN, I.M.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626AA6">
              <w:rPr>
                <w:rFonts w:ascii="Arial Narrow" w:hAnsi="Arial Narrow"/>
              </w:rPr>
              <w:t>Revista Facultad de Ciencias Económicas: Investigación y Reflexión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F75D47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F75D47">
              <w:rPr>
                <w:rFonts w:ascii="Arial Narrow" w:hAnsi="Arial Narrow"/>
              </w:rPr>
              <w:t>0121-6805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DD120E" w:rsidRDefault="00F45891" w:rsidP="006E6EF8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 xml:space="preserve">Oportunidades de melhoria na disciplina de Contabilidade Internacional: Uma análise da percepção de discentes do Curso de Ciências Contábeis utilizando o Modelo </w:t>
            </w:r>
            <w:proofErr w:type="spellStart"/>
            <w:r w:rsidRPr="00DD120E">
              <w:rPr>
                <w:rFonts w:ascii="Arial Narrow" w:hAnsi="Arial Narrow"/>
                <w:lang w:val="pt-BR"/>
              </w:rPr>
              <w:t>Kano</w:t>
            </w:r>
            <w:proofErr w:type="spellEnd"/>
            <w:r w:rsidRPr="00DD120E">
              <w:rPr>
                <w:rFonts w:ascii="Arial Narrow" w:hAnsi="Arial Narrow"/>
                <w:lang w:val="pt-BR"/>
              </w:rPr>
              <w:t xml:space="preserve"> de Qualidade Atrativa e Obrigatória e a Matriz de Importância e Desempenho.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45891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Zonatto, Vinicius;</w:t>
            </w:r>
          </w:p>
          <w:p w:rsidR="006E6EF8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F45891">
              <w:rPr>
                <w:rFonts w:ascii="Arial Narrow" w:hAnsi="Arial Narrow"/>
              </w:rPr>
              <w:t xml:space="preserve">KLANN, </w:t>
            </w:r>
            <w:r>
              <w:rPr>
                <w:rFonts w:ascii="Arial Narrow" w:hAnsi="Arial Narrow"/>
              </w:rPr>
              <w:t>R. C.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proofErr w:type="spellStart"/>
            <w:r w:rsidRPr="00F45891">
              <w:rPr>
                <w:rFonts w:ascii="Arial Narrow" w:hAnsi="Arial Narrow"/>
              </w:rPr>
              <w:t>ConTexto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F45891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F75D47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F75D47">
              <w:rPr>
                <w:rFonts w:ascii="Arial Narrow" w:hAnsi="Arial Narrow"/>
              </w:rPr>
              <w:t>2175-8751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DD120E" w:rsidRDefault="00626AA6" w:rsidP="006E6EF8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Descentralização, preços de transferência e avaliação de desempenho: um estudo exploratório das práticas em cooperativas agropecuárias paranaenses.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93103" w:rsidRPr="00DD120E" w:rsidRDefault="00626AA6" w:rsidP="00493103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ALMEIDA, L. B.,</w:t>
            </w:r>
          </w:p>
          <w:p w:rsidR="00493103" w:rsidRPr="00DD120E" w:rsidRDefault="00626AA6" w:rsidP="00493103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 xml:space="preserve">PANHOCA, L., TARIFA, M. R., </w:t>
            </w:r>
          </w:p>
          <w:p w:rsidR="006E6EF8" w:rsidRDefault="00626AA6" w:rsidP="00493103">
            <w:pPr>
              <w:pStyle w:val="SemEspaamento"/>
              <w:jc w:val="both"/>
              <w:rPr>
                <w:rFonts w:ascii="Arial Narrow" w:hAnsi="Arial Narrow"/>
              </w:rPr>
            </w:pPr>
            <w:r w:rsidRPr="00626AA6">
              <w:rPr>
                <w:rFonts w:ascii="Arial Narrow" w:hAnsi="Arial Narrow"/>
              </w:rPr>
              <w:t>TEDESCO, O. A.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626AA6">
              <w:rPr>
                <w:rFonts w:ascii="Arial Narrow" w:hAnsi="Arial Narrow"/>
              </w:rPr>
              <w:t>Custos e @</w:t>
            </w:r>
            <w:proofErr w:type="spellStart"/>
            <w:r w:rsidRPr="00626AA6">
              <w:rPr>
                <w:rFonts w:ascii="Arial Narrow" w:hAnsi="Arial Narrow"/>
              </w:rPr>
              <w:t>gronegócio</w:t>
            </w:r>
            <w:proofErr w:type="spellEnd"/>
            <w:r w:rsidRPr="00626AA6">
              <w:rPr>
                <w:rFonts w:ascii="Arial Narrow" w:hAnsi="Arial Narrow"/>
              </w:rPr>
              <w:t xml:space="preserve"> Online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964ED7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964ED7">
              <w:rPr>
                <w:rFonts w:ascii="Arial Narrow" w:hAnsi="Arial Narrow"/>
              </w:rPr>
              <w:t>1808-2882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Pr="00DD120E" w:rsidRDefault="00626AA6" w:rsidP="006E6EF8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Cadeia de Valores na Gestão de Custos: Uma Análise Estratégica em Cooperativas Agropecuárias Paranaenses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Pr="00DD120E" w:rsidRDefault="00626AA6" w:rsidP="006E6EF8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TARIFA, MARCELO RESQUETTI, PACHECO, VICENTE, DALL ASTA, DENIS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626AA6">
              <w:rPr>
                <w:rFonts w:ascii="Arial Narrow" w:hAnsi="Arial Narrow"/>
              </w:rPr>
              <w:t xml:space="preserve">Revista Iberoamericana de </w:t>
            </w:r>
            <w:proofErr w:type="spellStart"/>
            <w:r w:rsidRPr="00626AA6">
              <w:rPr>
                <w:rFonts w:ascii="Arial Narrow" w:hAnsi="Arial Narrow"/>
              </w:rPr>
              <w:t>Estratégia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E6EF8" w:rsidRDefault="00626AA6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6E6EF8" w:rsidRDefault="00964ED7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964ED7">
              <w:rPr>
                <w:rFonts w:ascii="Arial Narrow" w:hAnsi="Arial Narrow"/>
              </w:rPr>
              <w:t>2176-0756</w:t>
            </w:r>
          </w:p>
        </w:tc>
      </w:tr>
    </w:tbl>
    <w:p w:rsidR="006E6EF8" w:rsidRPr="006E6EF8" w:rsidRDefault="006E6EF8" w:rsidP="006E6EF8">
      <w:pPr>
        <w:pStyle w:val="SemEspaamento"/>
        <w:jc w:val="both"/>
        <w:rPr>
          <w:rFonts w:ascii="Arial Narrow" w:hAnsi="Arial Narrow"/>
        </w:rPr>
      </w:pPr>
    </w:p>
    <w:p w:rsidR="00A778E7" w:rsidRDefault="00A778E7" w:rsidP="008A7AD8">
      <w:pPr>
        <w:pStyle w:val="SemEspaamento"/>
        <w:jc w:val="both"/>
        <w:rPr>
          <w:rFonts w:ascii="Arial Narrow" w:hAnsi="Arial Narrow"/>
          <w:b/>
        </w:rPr>
      </w:pPr>
    </w:p>
    <w:p w:rsidR="006E6EF8" w:rsidRDefault="006E6EF8" w:rsidP="002A7007">
      <w:pPr>
        <w:pStyle w:val="SemEspaament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E44C7C" w:rsidRPr="006E6EF8" w:rsidRDefault="00E44C7C" w:rsidP="002A7007">
      <w:pPr>
        <w:pStyle w:val="SemEspaament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</w:p>
    <w:tbl>
      <w:tblPr>
        <w:tblStyle w:val="Tabelacomgrade"/>
        <w:tblW w:w="9781" w:type="dxa"/>
        <w:jc w:val="center"/>
        <w:tblLayout w:type="fixed"/>
        <w:tblLook w:val="04A0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Pr="00DD120E" w:rsidRDefault="00930A5B" w:rsidP="00E44C7C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C</w:t>
            </w:r>
            <w:r w:rsidR="00E44C7C" w:rsidRPr="00DD120E">
              <w:rPr>
                <w:rFonts w:ascii="Arial Narrow" w:hAnsi="Arial Narrow"/>
                <w:lang w:val="pt-BR"/>
              </w:rPr>
              <w:t>ontabilidade intermediária: e</w:t>
            </w:r>
            <w:r w:rsidRPr="00DD120E">
              <w:rPr>
                <w:rFonts w:ascii="Arial Narrow" w:hAnsi="Arial Narrow"/>
                <w:lang w:val="pt-BR"/>
              </w:rPr>
              <w:t xml:space="preserve">nsino e </w:t>
            </w:r>
            <w:r w:rsidR="00E44C7C">
              <w:rPr>
                <w:rFonts w:ascii="Arial Narrow" w:hAnsi="Arial Narrow"/>
                <w:lang w:val="pt-BR"/>
              </w:rPr>
              <w:t>d</w:t>
            </w:r>
            <w:r w:rsidRPr="00DD120E">
              <w:rPr>
                <w:rFonts w:ascii="Arial Narrow" w:hAnsi="Arial Narrow"/>
                <w:lang w:val="pt-BR"/>
              </w:rPr>
              <w:t>ecisão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930A5B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Pr="00DD120E" w:rsidRDefault="00E44C7C" w:rsidP="006C24F9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proofErr w:type="spellStart"/>
            <w:r w:rsidRPr="00DD120E">
              <w:rPr>
                <w:rFonts w:ascii="Arial Narrow" w:hAnsi="Arial Narrow"/>
                <w:lang w:val="pt-BR"/>
              </w:rPr>
              <w:t>Hoss</w:t>
            </w:r>
            <w:proofErr w:type="spellEnd"/>
            <w:r w:rsidRPr="00DD120E">
              <w:rPr>
                <w:rFonts w:ascii="Arial Narrow" w:hAnsi="Arial Narrow"/>
                <w:lang w:val="pt-BR"/>
              </w:rPr>
              <w:t xml:space="preserve">, O., Casagrande, L. F., Dal Vesco, Delci Grapegia, </w:t>
            </w:r>
            <w:proofErr w:type="spellStart"/>
            <w:r w:rsidRPr="00DD120E">
              <w:rPr>
                <w:rFonts w:ascii="Arial Narrow" w:hAnsi="Arial Narrow"/>
                <w:lang w:val="pt-BR"/>
              </w:rPr>
              <w:t>Metzner</w:t>
            </w:r>
            <w:proofErr w:type="spellEnd"/>
            <w:r w:rsidRPr="00DD120E">
              <w:rPr>
                <w:rFonts w:ascii="Arial Narrow" w:hAnsi="Arial Narrow"/>
                <w:lang w:val="pt-BR"/>
              </w:rPr>
              <w:t>, C.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930A5B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930A5B">
              <w:rPr>
                <w:rFonts w:ascii="Arial Narrow" w:hAnsi="Arial Narrow"/>
              </w:rPr>
              <w:t>Atlas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E44C7C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930A5B">
              <w:rPr>
                <w:rFonts w:ascii="Arial Narrow" w:hAnsi="Arial Narrow"/>
              </w:rPr>
              <w:t>São Paulo</w:t>
            </w: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6E6EF8" w:rsidRDefault="00930A5B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930A5B">
              <w:rPr>
                <w:rFonts w:ascii="Arial Narrow" w:hAnsi="Arial Narrow"/>
              </w:rPr>
              <w:t>9788522477784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DD120E" w:rsidRDefault="00930A5B" w:rsidP="00E44C7C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r w:rsidRPr="00DD120E">
              <w:rPr>
                <w:rFonts w:ascii="Arial Narrow" w:hAnsi="Arial Narrow"/>
                <w:lang w:val="pt-BR"/>
              </w:rPr>
              <w:t>I</w:t>
            </w:r>
            <w:r w:rsidR="00E44C7C" w:rsidRPr="00DD120E">
              <w:rPr>
                <w:rFonts w:ascii="Arial Narrow" w:hAnsi="Arial Narrow"/>
                <w:lang w:val="pt-BR"/>
              </w:rPr>
              <w:t>ntrodução à contabilidade: ensino e decisão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930A5B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DD120E" w:rsidRDefault="00E44C7C" w:rsidP="006C24F9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  <w:proofErr w:type="spellStart"/>
            <w:r w:rsidRPr="00DD120E">
              <w:rPr>
                <w:rFonts w:ascii="Arial Narrow" w:hAnsi="Arial Narrow"/>
                <w:lang w:val="pt-BR"/>
              </w:rPr>
              <w:t>Hoss</w:t>
            </w:r>
            <w:proofErr w:type="spellEnd"/>
            <w:r w:rsidRPr="00DD120E">
              <w:rPr>
                <w:rFonts w:ascii="Arial Narrow" w:hAnsi="Arial Narrow"/>
                <w:lang w:val="pt-BR"/>
              </w:rPr>
              <w:t xml:space="preserve">, O., Casagrande, L. F., Dal Vesco, Delci Grapegia, </w:t>
            </w:r>
            <w:proofErr w:type="spellStart"/>
            <w:r w:rsidRPr="00DD120E">
              <w:rPr>
                <w:rFonts w:ascii="Arial Narrow" w:hAnsi="Arial Narrow"/>
                <w:lang w:val="pt-BR"/>
              </w:rPr>
              <w:t>Metzner</w:t>
            </w:r>
            <w:proofErr w:type="spellEnd"/>
            <w:r w:rsidRPr="00DD120E">
              <w:rPr>
                <w:rFonts w:ascii="Arial Narrow" w:hAnsi="Arial Narrow"/>
                <w:lang w:val="pt-BR"/>
              </w:rPr>
              <w:t>, C.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930A5B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930A5B">
              <w:rPr>
                <w:rFonts w:ascii="Arial Narrow" w:hAnsi="Arial Narrow"/>
              </w:rPr>
              <w:t>Atlas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E44C7C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930A5B">
              <w:rPr>
                <w:rFonts w:ascii="Arial Narrow" w:hAnsi="Arial Narrow"/>
              </w:rPr>
              <w:t>São Paulo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9B2AC2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9B2AC2">
              <w:rPr>
                <w:rFonts w:ascii="Arial Narrow" w:hAnsi="Arial Narrow"/>
              </w:rPr>
              <w:t>9788522472338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DD120E" w:rsidRDefault="006E6EF8" w:rsidP="006C24F9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DD120E" w:rsidRDefault="006E6EF8" w:rsidP="006C24F9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DD120E" w:rsidRDefault="006E6EF8" w:rsidP="006C24F9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Pr="00DD120E" w:rsidRDefault="006E6EF8" w:rsidP="006C24F9">
            <w:pPr>
              <w:pStyle w:val="SemEspaamento"/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emEspaamento"/>
        <w:jc w:val="both"/>
        <w:rPr>
          <w:rFonts w:ascii="Arial Narrow" w:hAnsi="Arial Narrow"/>
        </w:rPr>
      </w:pPr>
    </w:p>
    <w:p w:rsidR="00930A5B" w:rsidRPr="006E6EF8" w:rsidRDefault="00930A5B" w:rsidP="006E6EF8">
      <w:pPr>
        <w:pStyle w:val="SemEspaamento"/>
        <w:jc w:val="both"/>
        <w:rPr>
          <w:rFonts w:ascii="Arial Narrow" w:hAnsi="Arial Narrow"/>
        </w:rPr>
      </w:pPr>
      <w:r w:rsidRPr="00930A5B">
        <w:rPr>
          <w:rFonts w:ascii="Arial Narrow" w:hAnsi="Arial Narrow"/>
        </w:rPr>
        <w:lastRenderedPageBreak/>
        <w:tab/>
        <w:t xml:space="preserve"> </w:t>
      </w:r>
    </w:p>
    <w:p w:rsidR="006E6EF8" w:rsidRPr="006E6EF8" w:rsidRDefault="006E6EF8" w:rsidP="002A7007">
      <w:pPr>
        <w:pStyle w:val="SemEspaament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emEspaamento"/>
        <w:jc w:val="both"/>
        <w:rPr>
          <w:rFonts w:ascii="Arial Narrow" w:hAnsi="Arial Narrow"/>
        </w:rPr>
      </w:pPr>
    </w:p>
    <w:tbl>
      <w:tblPr>
        <w:tblStyle w:val="Tabelacomgrade"/>
        <w:tblW w:w="9893" w:type="dxa"/>
        <w:jc w:val="center"/>
        <w:tblLayout w:type="fixed"/>
        <w:tblLook w:val="04A0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emEspaamento"/>
        <w:jc w:val="both"/>
        <w:rPr>
          <w:rFonts w:ascii="Arial Narrow" w:hAnsi="Arial Narrow"/>
        </w:rPr>
      </w:pPr>
    </w:p>
    <w:p w:rsidR="00A778E7" w:rsidRPr="00BC5EFC" w:rsidRDefault="00A778E7" w:rsidP="008A7AD8">
      <w:pPr>
        <w:pStyle w:val="SemEspaamento"/>
        <w:jc w:val="both"/>
        <w:rPr>
          <w:rFonts w:ascii="Arial Narrow" w:hAnsi="Arial Narrow"/>
          <w:b/>
        </w:rPr>
      </w:pPr>
    </w:p>
    <w:sectPr w:rsidR="00A778E7" w:rsidRPr="00BC5EFC" w:rsidSect="00383DD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93" w:rsidRDefault="00D37793" w:rsidP="001539FA">
      <w:pPr>
        <w:spacing w:after="0" w:line="240" w:lineRule="auto"/>
      </w:pPr>
      <w:r>
        <w:separator/>
      </w:r>
    </w:p>
  </w:endnote>
  <w:endnote w:type="continuationSeparator" w:id="0">
    <w:p w:rsidR="00D37793" w:rsidRDefault="00D37793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FA" w:rsidRPr="00F37155" w:rsidRDefault="000117CA" w:rsidP="00F37155">
    <w:pPr>
      <w:pStyle w:val="SemEspaamen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pt-BR" w:eastAsia="pt-BR"/>
      </w:rPr>
      <w:pict>
        <v:line id="Conector recto 2" o:spid="_x0000_s409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</w:pict>
    </w:r>
    <w:r w:rsidR="001539FA"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emEspaament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emEspaament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93" w:rsidRDefault="00D37793" w:rsidP="001539FA">
      <w:pPr>
        <w:spacing w:after="0" w:line="240" w:lineRule="auto"/>
      </w:pPr>
      <w:r>
        <w:separator/>
      </w:r>
    </w:p>
  </w:footnote>
  <w:footnote w:type="continuationSeparator" w:id="0">
    <w:p w:rsidR="00D37793" w:rsidRDefault="00D37793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FA" w:rsidRDefault="007A7535" w:rsidP="007A7535">
    <w:pPr>
      <w:pStyle w:val="Cabealho"/>
      <w:tabs>
        <w:tab w:val="clear" w:pos="8838"/>
        <w:tab w:val="right" w:pos="9498"/>
      </w:tabs>
      <w:ind w:left="-426" w:right="-660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624D">
      <w:rPr>
        <w:noProof/>
        <w:lang w:val="pt-BR" w:eastAsia="pt-BR"/>
      </w:rPr>
      <w:drawing>
        <wp:inline distT="0" distB="0" distL="0" distR="0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6DF4"/>
    <w:rsid w:val="000117CA"/>
    <w:rsid w:val="00025CBB"/>
    <w:rsid w:val="000356B2"/>
    <w:rsid w:val="000C1860"/>
    <w:rsid w:val="000F5C53"/>
    <w:rsid w:val="00114DD8"/>
    <w:rsid w:val="00137E6B"/>
    <w:rsid w:val="001539FA"/>
    <w:rsid w:val="00175819"/>
    <w:rsid w:val="00214467"/>
    <w:rsid w:val="00244E55"/>
    <w:rsid w:val="0026716E"/>
    <w:rsid w:val="002713CA"/>
    <w:rsid w:val="002A661E"/>
    <w:rsid w:val="002A7007"/>
    <w:rsid w:val="002D26C2"/>
    <w:rsid w:val="002D2E1F"/>
    <w:rsid w:val="00305011"/>
    <w:rsid w:val="00383DD8"/>
    <w:rsid w:val="00406C04"/>
    <w:rsid w:val="00493103"/>
    <w:rsid w:val="004953EC"/>
    <w:rsid w:val="004B62A0"/>
    <w:rsid w:val="004B6EAB"/>
    <w:rsid w:val="004F5D39"/>
    <w:rsid w:val="005C624D"/>
    <w:rsid w:val="00626AA6"/>
    <w:rsid w:val="00637780"/>
    <w:rsid w:val="00676FF4"/>
    <w:rsid w:val="006C6DF4"/>
    <w:rsid w:val="006E6EF8"/>
    <w:rsid w:val="007502C7"/>
    <w:rsid w:val="007A7535"/>
    <w:rsid w:val="007C04B5"/>
    <w:rsid w:val="007F4399"/>
    <w:rsid w:val="00817EC5"/>
    <w:rsid w:val="00864950"/>
    <w:rsid w:val="008A7AD8"/>
    <w:rsid w:val="00930A5B"/>
    <w:rsid w:val="00964ED7"/>
    <w:rsid w:val="009A03FB"/>
    <w:rsid w:val="009B2AC2"/>
    <w:rsid w:val="00A37EF0"/>
    <w:rsid w:val="00A77072"/>
    <w:rsid w:val="00A778E7"/>
    <w:rsid w:val="00BC5EFC"/>
    <w:rsid w:val="00C125A9"/>
    <w:rsid w:val="00C373D0"/>
    <w:rsid w:val="00C84170"/>
    <w:rsid w:val="00D37793"/>
    <w:rsid w:val="00DD120E"/>
    <w:rsid w:val="00E44C7C"/>
    <w:rsid w:val="00EE5537"/>
    <w:rsid w:val="00F37155"/>
    <w:rsid w:val="00F45891"/>
    <w:rsid w:val="00F75D47"/>
    <w:rsid w:val="00F9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9FA"/>
  </w:style>
  <w:style w:type="paragraph" w:styleId="Rodap">
    <w:name w:val="footer"/>
    <w:basedOn w:val="Normal"/>
    <w:link w:val="RodapCh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9FA"/>
  </w:style>
  <w:style w:type="paragraph" w:styleId="SemEspaamento">
    <w:name w:val="No Spacing"/>
    <w:uiPriority w:val="1"/>
    <w:qFormat/>
    <w:rsid w:val="001539F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4E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cigra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Ilse</cp:lastModifiedBy>
  <cp:revision>3</cp:revision>
  <dcterms:created xsi:type="dcterms:W3CDTF">2015-12-29T22:26:00Z</dcterms:created>
  <dcterms:modified xsi:type="dcterms:W3CDTF">2015-12-29T22:26:00Z</dcterms:modified>
</cp:coreProperties>
</file>