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61" w:rsidRDefault="00502F61" w:rsidP="00502F61">
      <w:pPr>
        <w:pStyle w:val="Sinespaciado"/>
      </w:pPr>
    </w:p>
    <w:p w:rsidR="00CD04A4" w:rsidRDefault="00502F61" w:rsidP="003D7193">
      <w:pPr>
        <w:pStyle w:val="Sinespaciado"/>
        <w:ind w:left="-284"/>
        <w:rPr>
          <w:rFonts w:ascii="Arial Narrow" w:hAnsi="Arial Narrow"/>
        </w:rPr>
      </w:pPr>
      <w:r w:rsidRPr="00502F61">
        <w:rPr>
          <w:rFonts w:ascii="Arial Narrow" w:hAnsi="Arial Narrow"/>
          <w:b/>
        </w:rPr>
        <w:t>Título</w:t>
      </w:r>
      <w:r w:rsidR="001A163F">
        <w:rPr>
          <w:rFonts w:ascii="Arial Narrow" w:hAnsi="Arial Narrow"/>
          <w:b/>
        </w:rPr>
        <w:t xml:space="preserve"> del Artículo:</w:t>
      </w:r>
    </w:p>
    <w:p w:rsidR="008C71FD" w:rsidRPr="008C71FD" w:rsidRDefault="008C71FD" w:rsidP="003D7193">
      <w:pPr>
        <w:pStyle w:val="Sinespaciado"/>
        <w:ind w:left="-284"/>
        <w:rPr>
          <w:rFonts w:ascii="Arial Narrow" w:hAnsi="Arial Narrow"/>
        </w:rPr>
      </w:pPr>
    </w:p>
    <w:p w:rsidR="00502F61" w:rsidRPr="00502F61" w:rsidRDefault="00502F61" w:rsidP="003D7193">
      <w:pPr>
        <w:pStyle w:val="Sinespaciado"/>
        <w:ind w:left="-284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Nombre del Evaluador:</w:t>
      </w:r>
      <w:r w:rsidR="005926C4">
        <w:rPr>
          <w:rFonts w:ascii="Arial Narrow" w:hAnsi="Arial Narrow"/>
          <w:b/>
        </w:rPr>
        <w:t xml:space="preserve"> </w:t>
      </w:r>
    </w:p>
    <w:p w:rsidR="00030946" w:rsidRDefault="00030946" w:rsidP="003D7193">
      <w:pPr>
        <w:pStyle w:val="Sinespaciado"/>
        <w:ind w:left="-284"/>
        <w:rPr>
          <w:rFonts w:ascii="Arial Narrow" w:hAnsi="Arial Narrow"/>
          <w:b/>
        </w:rPr>
      </w:pPr>
    </w:p>
    <w:p w:rsidR="00CD04A4" w:rsidRPr="00502F61" w:rsidRDefault="00502F61" w:rsidP="003D7193">
      <w:pPr>
        <w:pStyle w:val="Sinespaciado"/>
        <w:ind w:left="-284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F</w:t>
      </w:r>
      <w:r w:rsidR="00CD04A4" w:rsidRPr="00502F61">
        <w:rPr>
          <w:rFonts w:ascii="Arial Narrow" w:hAnsi="Arial Narrow"/>
          <w:b/>
        </w:rPr>
        <w:t>echa:</w:t>
      </w:r>
      <w:r w:rsidR="00CD04A4" w:rsidRPr="00502F61">
        <w:rPr>
          <w:rFonts w:ascii="Arial Narrow" w:hAnsi="Arial Narrow"/>
          <w:b/>
        </w:rPr>
        <w:tab/>
      </w:r>
    </w:p>
    <w:p w:rsidR="003D7193" w:rsidRDefault="003D7193" w:rsidP="00502F61">
      <w:pPr>
        <w:pStyle w:val="Sinespaciado"/>
        <w:jc w:val="center"/>
        <w:rPr>
          <w:rFonts w:ascii="Arial Narrow" w:hAnsi="Arial Narrow"/>
          <w:b/>
          <w:u w:val="single"/>
        </w:rPr>
      </w:pPr>
    </w:p>
    <w:p w:rsidR="00770AE4" w:rsidRDefault="00770AE4" w:rsidP="00502F61">
      <w:pPr>
        <w:pStyle w:val="Sinespaciado"/>
        <w:jc w:val="center"/>
        <w:rPr>
          <w:rFonts w:ascii="Arial Narrow" w:hAnsi="Arial Narrow"/>
          <w:b/>
          <w:u w:val="single"/>
        </w:rPr>
      </w:pPr>
    </w:p>
    <w:p w:rsidR="00376245" w:rsidRDefault="000B3EE3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Evalúe</w:t>
      </w:r>
      <w:r w:rsidR="00376245" w:rsidRPr="0011161E">
        <w:rPr>
          <w:rFonts w:ascii="Arial Narrow" w:hAnsi="Arial Narrow"/>
          <w:b/>
        </w:rPr>
        <w:t xml:space="preserve"> los aspectos del artículo</w:t>
      </w:r>
    </w:p>
    <w:p w:rsidR="002F77AF" w:rsidRPr="0011161E" w:rsidRDefault="002F77AF" w:rsidP="002F77AF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5812"/>
        <w:gridCol w:w="1134"/>
      </w:tblGrid>
      <w:tr w:rsidR="00376245" w:rsidRPr="002F77AF" w:rsidTr="00132832">
        <w:tc>
          <w:tcPr>
            <w:tcW w:w="8506" w:type="dxa"/>
            <w:gridSpan w:val="2"/>
            <w:shd w:val="pct12" w:color="auto" w:fill="auto"/>
          </w:tcPr>
          <w:p w:rsidR="00376245" w:rsidRPr="002F77AF" w:rsidRDefault="00376245" w:rsidP="00132832">
            <w:pPr>
              <w:pStyle w:val="Prrafodelista"/>
              <w:ind w:left="0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2F77A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Tópicos</w:t>
            </w:r>
          </w:p>
        </w:tc>
        <w:tc>
          <w:tcPr>
            <w:tcW w:w="1134" w:type="dxa"/>
            <w:shd w:val="pct12" w:color="auto" w:fill="auto"/>
          </w:tcPr>
          <w:p w:rsidR="00376245" w:rsidRPr="002F77AF" w:rsidRDefault="00376245" w:rsidP="00132832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77A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Califique</w:t>
            </w:r>
          </w:p>
        </w:tc>
      </w:tr>
      <w:tr w:rsidR="00376245" w:rsidRPr="002F77AF" w:rsidTr="00132832">
        <w:tc>
          <w:tcPr>
            <w:tcW w:w="2694" w:type="dxa"/>
          </w:tcPr>
          <w:p w:rsidR="00376245" w:rsidRPr="002F77AF" w:rsidRDefault="002F77AF" w:rsidP="00132832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>Interés y/o actualidad del tema:</w:t>
            </w:r>
          </w:p>
        </w:tc>
        <w:tc>
          <w:tcPr>
            <w:tcW w:w="5812" w:type="dxa"/>
          </w:tcPr>
          <w:p w:rsidR="00376245" w:rsidRPr="002F77AF" w:rsidRDefault="002F77AF" w:rsidP="00132832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F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rente al estado actual de la disciplina o la 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temática tratada.</w:t>
            </w:r>
          </w:p>
        </w:tc>
        <w:tc>
          <w:tcPr>
            <w:tcW w:w="1134" w:type="dxa"/>
          </w:tcPr>
          <w:p w:rsidR="00376245" w:rsidRPr="002F77AF" w:rsidRDefault="00376245" w:rsidP="00132832">
            <w:pPr>
              <w:pStyle w:val="Prrafodelista"/>
              <w:ind w:left="-108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1–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2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0: </w:t>
            </w:r>
          </w:p>
        </w:tc>
      </w:tr>
      <w:tr w:rsidR="002F77AF" w:rsidRPr="002F77AF" w:rsidTr="00810367">
        <w:tc>
          <w:tcPr>
            <w:tcW w:w="2694" w:type="dxa"/>
          </w:tcPr>
          <w:p w:rsidR="002F77AF" w:rsidRPr="002F77AF" w:rsidRDefault="002F77AF" w:rsidP="0013283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>Contenido</w:t>
            </w:r>
            <w:r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:rsidR="002F77AF" w:rsidRPr="002F77AF" w:rsidRDefault="002F77AF" w:rsidP="002F77AF">
            <w:pPr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El texto expone un planteamiento propio del autor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; e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l planteamiento es original, crítico y abre nuevos caminos a la indagación del tema analizado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; el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texto demuestra dominio del tema y la capacidad reflexiva del autor</w:t>
            </w:r>
          </w:p>
        </w:tc>
        <w:tc>
          <w:tcPr>
            <w:tcW w:w="1134" w:type="dxa"/>
          </w:tcPr>
          <w:p w:rsidR="002F77AF" w:rsidRPr="002F77AF" w:rsidRDefault="002F77AF" w:rsidP="00376245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1-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30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376245" w:rsidRPr="002F77AF" w:rsidTr="00132832">
        <w:trPr>
          <w:trHeight w:val="521"/>
        </w:trPr>
        <w:tc>
          <w:tcPr>
            <w:tcW w:w="2694" w:type="dxa"/>
          </w:tcPr>
          <w:p w:rsidR="00376245" w:rsidRPr="002F77AF" w:rsidRDefault="002F77AF" w:rsidP="002F77AF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>Capacidad argumentativa</w:t>
            </w:r>
            <w:r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376245"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5812" w:type="dxa"/>
          </w:tcPr>
          <w:p w:rsidR="00376245" w:rsidRPr="002F77AF" w:rsidRDefault="002F77AF" w:rsidP="002F77A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El texto es argumentativo, reflexivo y convincente (sustentado con datos, citas, ejemplos, etc.)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; l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a organización de las ideas es clara y rigurosa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; l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as conclusiones se deducen claramente del texto expuesto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134" w:type="dxa"/>
          </w:tcPr>
          <w:p w:rsidR="00376245" w:rsidRPr="002F77AF" w:rsidRDefault="00376245" w:rsidP="00376245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1-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30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376245" w:rsidRPr="002F77AF" w:rsidTr="00132832">
        <w:trPr>
          <w:trHeight w:val="416"/>
        </w:trPr>
        <w:tc>
          <w:tcPr>
            <w:tcW w:w="2694" w:type="dxa"/>
          </w:tcPr>
          <w:p w:rsidR="00376245" w:rsidRPr="002F77AF" w:rsidRDefault="00376245" w:rsidP="00132832">
            <w:pP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>Estilo</w:t>
            </w:r>
            <w:r w:rsidRPr="002F77AF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: </w:t>
            </w:r>
          </w:p>
          <w:p w:rsidR="00376245" w:rsidRPr="002F77AF" w:rsidRDefault="00376245" w:rsidP="00132832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:rsidR="00376245" w:rsidRPr="002F77AF" w:rsidRDefault="00376245" w:rsidP="00376245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La lógica de exposición es coherente: inductiva, deductiva, dialéctica, etc.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; e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l texto es ameno, motivante y sugerente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; e</w:t>
            </w:r>
            <w:r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l texto es ágil, claro y sencillo</w:t>
            </w:r>
            <w:r w:rsidR="002F77AF" w:rsidRPr="002F77A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134" w:type="dxa"/>
          </w:tcPr>
          <w:p w:rsidR="00376245" w:rsidRPr="002F77AF" w:rsidRDefault="00376245" w:rsidP="00376245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1-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20</w:t>
            </w:r>
            <w:r w:rsidRPr="002F77AF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376245" w:rsidRPr="002F77AF" w:rsidTr="00132832">
        <w:tc>
          <w:tcPr>
            <w:tcW w:w="8506" w:type="dxa"/>
            <w:gridSpan w:val="2"/>
            <w:shd w:val="pct12" w:color="auto" w:fill="auto"/>
          </w:tcPr>
          <w:p w:rsidR="00376245" w:rsidRPr="002F77AF" w:rsidRDefault="00376245" w:rsidP="00132832">
            <w:pPr>
              <w:pStyle w:val="Prrafodelista"/>
              <w:ind w:left="0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es-CO"/>
              </w:rPr>
            </w:pPr>
            <w:r w:rsidRPr="002F77AF">
              <w:rPr>
                <w:rFonts w:ascii="Arial Narrow" w:eastAsia="Times New Roman" w:hAnsi="Arial Narrow" w:cs="Calibri"/>
                <w:b/>
                <w:bCs/>
                <w:i/>
                <w:sz w:val="20"/>
                <w:szCs w:val="20"/>
                <w:lang w:eastAsia="es-CO"/>
              </w:rPr>
              <w:t>Resultado global de la evaluación</w:t>
            </w:r>
          </w:p>
        </w:tc>
        <w:tc>
          <w:tcPr>
            <w:tcW w:w="1134" w:type="dxa"/>
            <w:shd w:val="pct12" w:color="auto" w:fill="auto"/>
          </w:tcPr>
          <w:p w:rsidR="00376245" w:rsidRPr="002F77AF" w:rsidRDefault="00376245" w:rsidP="00132832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76245" w:rsidRDefault="00376245" w:rsidP="0037624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376245" w:rsidRDefault="00376245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 w:rsidRPr="00F22ABA">
        <w:rPr>
          <w:rFonts w:ascii="Arial Narrow" w:hAnsi="Arial Narrow"/>
          <w:b/>
        </w:rPr>
        <w:t>Indique su conclusión general sobre el artículo y las razones que la sustentan:</w:t>
      </w:r>
    </w:p>
    <w:p w:rsidR="00376245" w:rsidRDefault="00376245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Pr="00F22ABA" w:rsidRDefault="002F77AF" w:rsidP="002F77AF">
      <w:pPr>
        <w:pStyle w:val="Sinespaciado"/>
        <w:rPr>
          <w:rFonts w:ascii="Arial Narrow" w:hAnsi="Arial Narrow"/>
          <w:b/>
        </w:rPr>
      </w:pPr>
    </w:p>
    <w:p w:rsidR="00376245" w:rsidRDefault="00376245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Señale las principales fortalezas y/o debilidades del artículo:</w:t>
      </w:r>
    </w:p>
    <w:p w:rsidR="00376245" w:rsidRDefault="00376245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Pr="00376245" w:rsidRDefault="002F77AF" w:rsidP="002F77AF">
      <w:pPr>
        <w:pStyle w:val="Sinespaciado"/>
        <w:rPr>
          <w:rFonts w:ascii="Arial Narrow" w:hAnsi="Arial Narrow"/>
          <w:b/>
        </w:rPr>
      </w:pPr>
    </w:p>
    <w:p w:rsidR="00376245" w:rsidRDefault="00376245" w:rsidP="002F77AF">
      <w:pPr>
        <w:pStyle w:val="Sinespaciado"/>
        <w:rPr>
          <w:rFonts w:ascii="Arial Narrow" w:hAnsi="Arial Narrow"/>
          <w:b/>
        </w:rPr>
      </w:pPr>
    </w:p>
    <w:p w:rsidR="002F77AF" w:rsidRDefault="00376245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 w:rsidRPr="00F22ABA">
        <w:rPr>
          <w:rFonts w:ascii="Arial Narrow" w:hAnsi="Arial Narrow"/>
          <w:b/>
        </w:rPr>
        <w:t xml:space="preserve">Sugiera los aspectos que deben eliminarse </w:t>
      </w:r>
      <w:r>
        <w:rPr>
          <w:rFonts w:ascii="Arial Narrow" w:hAnsi="Arial Narrow"/>
          <w:b/>
        </w:rPr>
        <w:t>o</w:t>
      </w:r>
      <w:r w:rsidRPr="00F22ABA">
        <w:rPr>
          <w:rFonts w:ascii="Arial Narrow" w:hAnsi="Arial Narrow"/>
          <w:b/>
        </w:rPr>
        <w:t xml:space="preserve"> mejorarse del artículo:</w:t>
      </w: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0B3EE3" w:rsidRDefault="000B3EE3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2F77AF" w:rsidP="002F77AF">
      <w:pPr>
        <w:pStyle w:val="Sinespaciado"/>
        <w:rPr>
          <w:rFonts w:ascii="Arial Narrow" w:hAnsi="Arial Narrow"/>
          <w:b/>
        </w:rPr>
      </w:pPr>
    </w:p>
    <w:p w:rsidR="002F77AF" w:rsidRDefault="00376245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 w:rsidRPr="002F77AF">
        <w:rPr>
          <w:rFonts w:ascii="Arial Narrow" w:hAnsi="Arial Narrow"/>
          <w:b/>
        </w:rPr>
        <w:t xml:space="preserve">¿Citaría este artículo?    </w:t>
      </w:r>
      <w:r w:rsidRPr="002F77AF">
        <w:rPr>
          <w:rFonts w:ascii="Arial Narrow" w:hAnsi="Arial Narrow"/>
        </w:rPr>
        <w:t>1. Sí:</w:t>
      </w:r>
      <w:r w:rsidRPr="002F77AF">
        <w:rPr>
          <w:rFonts w:ascii="Arial Narrow" w:hAnsi="Arial Narrow"/>
        </w:rPr>
        <w:tab/>
      </w:r>
      <w:r w:rsidRPr="002F77AF">
        <w:rPr>
          <w:rFonts w:ascii="Arial Narrow" w:hAnsi="Arial Narrow"/>
        </w:rPr>
        <w:tab/>
        <w:t xml:space="preserve">2. No: </w:t>
      </w:r>
    </w:p>
    <w:p w:rsidR="002F77AF" w:rsidRDefault="002F77AF" w:rsidP="002F77AF">
      <w:pPr>
        <w:pStyle w:val="Prrafodelista"/>
        <w:rPr>
          <w:rFonts w:ascii="Arial Narrow" w:hAnsi="Arial Narrow"/>
          <w:b/>
        </w:rPr>
      </w:pPr>
    </w:p>
    <w:p w:rsidR="000B3EE3" w:rsidRDefault="000B3EE3" w:rsidP="002F77AF">
      <w:pPr>
        <w:pStyle w:val="Prrafodelista"/>
        <w:rPr>
          <w:rFonts w:ascii="Arial Narrow" w:hAnsi="Arial Narrow"/>
          <w:b/>
        </w:rPr>
      </w:pPr>
    </w:p>
    <w:p w:rsidR="00376245" w:rsidRPr="002F77AF" w:rsidRDefault="00376245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 w:rsidRPr="002F77AF">
        <w:rPr>
          <w:rFonts w:ascii="Arial Narrow" w:hAnsi="Arial Narrow"/>
          <w:b/>
        </w:rPr>
        <w:t>¿Proporcionan una idea precisa del contenido del artículo?</w:t>
      </w:r>
    </w:p>
    <w:p w:rsidR="002F77AF" w:rsidRDefault="002F77AF" w:rsidP="00376245">
      <w:pPr>
        <w:pStyle w:val="Sinespaciado"/>
        <w:ind w:left="142" w:hanging="426"/>
        <w:rPr>
          <w:rFonts w:ascii="Arial Narrow" w:hAnsi="Arial Narrow"/>
        </w:rPr>
      </w:pPr>
    </w:p>
    <w:p w:rsidR="00376245" w:rsidRPr="00072AF5" w:rsidRDefault="00376245" w:rsidP="00376245">
      <w:pPr>
        <w:pStyle w:val="Sinespaciado"/>
        <w:ind w:left="142" w:hanging="426"/>
        <w:rPr>
          <w:rFonts w:ascii="Arial Narrow" w:hAnsi="Arial Narrow"/>
        </w:rPr>
      </w:pPr>
      <w:r w:rsidRPr="00072AF5">
        <w:rPr>
          <w:rFonts w:ascii="Arial Narrow" w:hAnsi="Arial Narrow"/>
        </w:rPr>
        <w:t xml:space="preserve">El título: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1. Sí: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2. No:</w:t>
      </w:r>
      <w:r>
        <w:rPr>
          <w:rFonts w:ascii="Arial Narrow" w:hAnsi="Arial Narrow"/>
        </w:rPr>
        <w:t xml:space="preserve"> </w:t>
      </w:r>
    </w:p>
    <w:p w:rsidR="00376245" w:rsidRDefault="00376245" w:rsidP="00376245">
      <w:pPr>
        <w:pStyle w:val="Sinespaciado"/>
        <w:ind w:left="142" w:hanging="426"/>
        <w:rPr>
          <w:rFonts w:ascii="Arial Narrow" w:hAnsi="Arial Narrow"/>
        </w:rPr>
      </w:pPr>
      <w:r w:rsidRPr="00072AF5">
        <w:rPr>
          <w:rFonts w:ascii="Arial Narrow" w:hAnsi="Arial Narrow"/>
        </w:rPr>
        <w:t xml:space="preserve">El </w:t>
      </w:r>
      <w:r>
        <w:rPr>
          <w:rFonts w:ascii="Arial Narrow" w:hAnsi="Arial Narrow"/>
        </w:rPr>
        <w:t>resumen</w:t>
      </w:r>
      <w:r w:rsidRPr="00072AF5"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1. Sí: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2. No:</w:t>
      </w:r>
      <w:r>
        <w:rPr>
          <w:rFonts w:ascii="Arial Narrow" w:hAnsi="Arial Narrow"/>
        </w:rPr>
        <w:t xml:space="preserve"> </w:t>
      </w:r>
    </w:p>
    <w:p w:rsidR="002F77AF" w:rsidRDefault="002F77AF" w:rsidP="00376245">
      <w:pPr>
        <w:pStyle w:val="Sinespaciado"/>
        <w:ind w:left="142" w:hanging="426"/>
        <w:rPr>
          <w:rFonts w:ascii="Arial Narrow" w:hAnsi="Arial Narrow"/>
        </w:rPr>
      </w:pPr>
    </w:p>
    <w:p w:rsidR="002F77AF" w:rsidRDefault="002F77AF" w:rsidP="00376245">
      <w:pPr>
        <w:pStyle w:val="Sinespaciado"/>
        <w:ind w:left="142" w:hanging="426"/>
        <w:rPr>
          <w:rFonts w:ascii="Arial Narrow" w:hAnsi="Arial Narrow"/>
        </w:rPr>
      </w:pPr>
    </w:p>
    <w:p w:rsidR="002F77AF" w:rsidRPr="00072AF5" w:rsidRDefault="002F77AF" w:rsidP="00376245">
      <w:pPr>
        <w:pStyle w:val="Sinespaciado"/>
        <w:ind w:left="142" w:hanging="426"/>
        <w:rPr>
          <w:rFonts w:ascii="Arial Narrow" w:hAnsi="Arial Narrow"/>
        </w:rPr>
      </w:pPr>
    </w:p>
    <w:p w:rsidR="00376245" w:rsidRPr="002F77AF" w:rsidRDefault="00376245" w:rsidP="002F77AF">
      <w:pPr>
        <w:pStyle w:val="Sinespaciado"/>
        <w:numPr>
          <w:ilvl w:val="0"/>
          <w:numId w:val="2"/>
        </w:numPr>
        <w:ind w:left="0" w:hanging="284"/>
        <w:rPr>
          <w:rFonts w:ascii="Arial Narrow" w:hAnsi="Arial Narrow"/>
          <w:b/>
        </w:rPr>
      </w:pPr>
      <w:r w:rsidRPr="002F77AF">
        <w:rPr>
          <w:rFonts w:ascii="Arial Narrow" w:hAnsi="Arial Narrow"/>
          <w:b/>
        </w:rPr>
        <w:t>Estima que el artículo puede publicarse:</w:t>
      </w:r>
    </w:p>
    <w:p w:rsidR="00376245" w:rsidRPr="00F22ABA" w:rsidRDefault="00376245" w:rsidP="0037624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376245" w:rsidRPr="00F22ABA" w:rsidRDefault="00376245" w:rsidP="0037624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  <w:r w:rsidRPr="00072AF5">
        <w:rPr>
          <w:rFonts w:ascii="Arial Narrow" w:hAnsi="Arial Narrow"/>
        </w:rPr>
        <w:t>1. Sí:</w:t>
      </w:r>
      <w:r w:rsidRPr="00072AF5">
        <w:rPr>
          <w:rFonts w:ascii="Arial Narrow" w:hAnsi="Arial Narrow"/>
        </w:rPr>
        <w:tab/>
      </w:r>
      <w:r w:rsidRPr="00072AF5">
        <w:rPr>
          <w:rFonts w:ascii="Arial Narrow" w:hAnsi="Arial Narrow"/>
        </w:rPr>
        <w:tab/>
        <w:t>2. No:</w:t>
      </w:r>
      <w:r w:rsidRPr="00072AF5">
        <w:rPr>
          <w:rFonts w:ascii="Arial Narrow" w:hAnsi="Arial Narrow"/>
        </w:rPr>
        <w:tab/>
      </w:r>
      <w:r w:rsidRPr="00072AF5">
        <w:rPr>
          <w:rFonts w:ascii="Arial Narrow" w:hAnsi="Arial Narrow"/>
        </w:rPr>
        <w:tab/>
        <w:t>3. Con modificaciones: a) Importantes:</w:t>
      </w:r>
      <w:r w:rsidRPr="00072AF5">
        <w:rPr>
          <w:rFonts w:ascii="Arial Narrow" w:hAnsi="Arial Narrow"/>
        </w:rPr>
        <w:tab/>
      </w:r>
      <w:r w:rsidRPr="00072AF5">
        <w:rPr>
          <w:rFonts w:ascii="Arial Narrow" w:hAnsi="Arial Narrow"/>
        </w:rPr>
        <w:tab/>
        <w:t>b) Ligeras:</w:t>
      </w:r>
    </w:p>
    <w:p w:rsidR="00770AE4" w:rsidRDefault="00770AE4" w:rsidP="00502F61">
      <w:pPr>
        <w:pStyle w:val="Sinespaciado"/>
        <w:jc w:val="center"/>
        <w:rPr>
          <w:rFonts w:ascii="Arial Narrow" w:hAnsi="Arial Narrow"/>
          <w:b/>
          <w:u w:val="single"/>
        </w:rPr>
      </w:pPr>
    </w:p>
    <w:p w:rsidR="00207A9C" w:rsidRDefault="00207A9C" w:rsidP="00207A9C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030946" w:rsidRDefault="00030946" w:rsidP="003464A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207A9C" w:rsidRDefault="00207A9C" w:rsidP="003464A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030946" w:rsidRDefault="00030946" w:rsidP="003464A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030946" w:rsidRDefault="00030946" w:rsidP="003464A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030946" w:rsidRDefault="00030946" w:rsidP="003464A5">
      <w:pPr>
        <w:pStyle w:val="Prrafodelista"/>
        <w:spacing w:line="240" w:lineRule="auto"/>
        <w:ind w:left="142"/>
        <w:jc w:val="both"/>
        <w:rPr>
          <w:rFonts w:ascii="Arial Narrow" w:hAnsi="Arial Narrow"/>
          <w:b/>
        </w:rPr>
      </w:pPr>
    </w:p>
    <w:p w:rsidR="00CF3769" w:rsidRDefault="00CF3769" w:rsidP="00A64379">
      <w:pPr>
        <w:pStyle w:val="Sinespaciado"/>
        <w:ind w:left="142" w:hanging="426"/>
        <w:rPr>
          <w:rFonts w:ascii="Arial Narrow" w:hAnsi="Arial Narrow"/>
          <w:b/>
        </w:rPr>
      </w:pPr>
    </w:p>
    <w:p w:rsidR="00072AF5" w:rsidRPr="00072AF5" w:rsidRDefault="006D6B1C" w:rsidP="00A64379">
      <w:pPr>
        <w:spacing w:line="240" w:lineRule="auto"/>
        <w:ind w:left="142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2F61" w:rsidRPr="00F22ABA" w:rsidRDefault="00502F61" w:rsidP="00502F61">
      <w:pPr>
        <w:spacing w:line="240" w:lineRule="auto"/>
        <w:ind w:left="360"/>
        <w:jc w:val="both"/>
        <w:rPr>
          <w:rFonts w:ascii="Arial Narrow" w:hAnsi="Arial Narrow"/>
        </w:rPr>
      </w:pPr>
    </w:p>
    <w:sectPr w:rsidR="00502F61" w:rsidRPr="00F22ABA" w:rsidSect="00502F61">
      <w:headerReference w:type="default" r:id="rId9"/>
      <w:footerReference w:type="default" r:id="rId10"/>
      <w:pgSz w:w="12240" w:h="15840" w:code="1"/>
      <w:pgMar w:top="1418" w:right="1418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2C" w:rsidRDefault="00DC612C" w:rsidP="00F22ABA">
      <w:pPr>
        <w:spacing w:after="0" w:line="240" w:lineRule="auto"/>
      </w:pPr>
      <w:r>
        <w:separator/>
      </w:r>
    </w:p>
  </w:endnote>
  <w:endnote w:type="continuationSeparator" w:id="0">
    <w:p w:rsidR="00DC612C" w:rsidRDefault="00DC612C" w:rsidP="00F2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30965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11161E" w:rsidRPr="00030946" w:rsidRDefault="0011161E">
        <w:pPr>
          <w:pStyle w:val="Piedepgina"/>
          <w:jc w:val="right"/>
          <w:rPr>
            <w:rFonts w:ascii="Arial Narrow" w:hAnsi="Arial Narrow"/>
            <w:sz w:val="16"/>
            <w:szCs w:val="16"/>
          </w:rPr>
        </w:pPr>
        <w:r w:rsidRPr="00030946">
          <w:rPr>
            <w:rFonts w:ascii="Arial Narrow" w:hAnsi="Arial Narrow"/>
            <w:sz w:val="16"/>
            <w:szCs w:val="16"/>
          </w:rPr>
          <w:fldChar w:fldCharType="begin"/>
        </w:r>
        <w:r w:rsidRPr="00030946">
          <w:rPr>
            <w:rFonts w:ascii="Arial Narrow" w:hAnsi="Arial Narrow"/>
            <w:sz w:val="16"/>
            <w:szCs w:val="16"/>
          </w:rPr>
          <w:instrText>PAGE   \* MERGEFORMAT</w:instrText>
        </w:r>
        <w:r w:rsidRPr="00030946">
          <w:rPr>
            <w:rFonts w:ascii="Arial Narrow" w:hAnsi="Arial Narrow"/>
            <w:sz w:val="16"/>
            <w:szCs w:val="16"/>
          </w:rPr>
          <w:fldChar w:fldCharType="separate"/>
        </w:r>
        <w:r w:rsidR="000B3EE3" w:rsidRPr="000B3EE3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030946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11161E" w:rsidRDefault="00111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2C" w:rsidRDefault="00DC612C" w:rsidP="00F22ABA">
      <w:pPr>
        <w:spacing w:after="0" w:line="240" w:lineRule="auto"/>
      </w:pPr>
      <w:r>
        <w:separator/>
      </w:r>
    </w:p>
  </w:footnote>
  <w:footnote w:type="continuationSeparator" w:id="0">
    <w:p w:rsidR="00DC612C" w:rsidRDefault="00DC612C" w:rsidP="00F2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BA" w:rsidRPr="00E874C2" w:rsidRDefault="003D7193" w:rsidP="00770AE4">
    <w:pPr>
      <w:pStyle w:val="Encabezado"/>
      <w:tabs>
        <w:tab w:val="clear" w:pos="8838"/>
        <w:tab w:val="left" w:pos="608"/>
        <w:tab w:val="center" w:pos="4589"/>
        <w:tab w:val="left" w:pos="8190"/>
      </w:tabs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E874C2">
      <w:rPr>
        <w:rFonts w:ascii="Arial Narrow" w:hAnsi="Arial Narrow"/>
        <w:noProof/>
        <w:color w:val="808080" w:themeColor="background1" w:themeShade="80"/>
        <w:lang w:eastAsia="es-CO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33BF278C" wp14:editId="475CFB5A">
          <wp:simplePos x="0" y="0"/>
          <wp:positionH relativeFrom="column">
            <wp:posOffset>4598218</wp:posOffset>
          </wp:positionH>
          <wp:positionV relativeFrom="paragraph">
            <wp:posOffset>-221615</wp:posOffset>
          </wp:positionV>
          <wp:extent cx="1442243" cy="619125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446" cy="61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4C2">
      <w:rPr>
        <w:rFonts w:ascii="Arial Narrow" w:hAnsi="Arial Narrow"/>
        <w:noProof/>
        <w:color w:val="808080" w:themeColor="background1" w:themeShade="80"/>
        <w:lang w:eastAsia="es-CO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1312" behindDoc="1" locked="0" layoutInCell="1" allowOverlap="1" wp14:anchorId="55238F33" wp14:editId="503979C2">
          <wp:simplePos x="0" y="0"/>
          <wp:positionH relativeFrom="column">
            <wp:posOffset>-197485</wp:posOffset>
          </wp:positionH>
          <wp:positionV relativeFrom="paragraph">
            <wp:posOffset>-226060</wp:posOffset>
          </wp:positionV>
          <wp:extent cx="1381125" cy="4959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067CB5"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 </w:t>
    </w:r>
    <w:r w:rsidR="00F22ABA" w:rsidRPr="00E874C2"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Formato para evaluación de </w:t>
    </w:r>
    <w:r w:rsidR="00770AE4"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ensayos</w:t>
    </w:r>
    <w:r w:rsidR="00770AE4"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</w:p>
  <w:p w:rsidR="00502F61" w:rsidRPr="00E874C2" w:rsidRDefault="00502F61" w:rsidP="00F22ABA">
    <w:pPr>
      <w:pStyle w:val="Encabezado"/>
      <w:jc w:val="center"/>
      <w:rPr>
        <w:i/>
        <w:smallCaps/>
        <w:color w:val="808080" w:themeColor="background1" w:themeShade="80"/>
      </w:rPr>
    </w:pPr>
    <w:r w:rsidRPr="00E874C2">
      <w:rPr>
        <w:i/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8B2"/>
    <w:multiLevelType w:val="hybridMultilevel"/>
    <w:tmpl w:val="640CA2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0E1"/>
    <w:multiLevelType w:val="hybridMultilevel"/>
    <w:tmpl w:val="DF1A819E"/>
    <w:lvl w:ilvl="0" w:tplc="874619C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50D11"/>
    <w:multiLevelType w:val="hybridMultilevel"/>
    <w:tmpl w:val="656405F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19"/>
    <w:multiLevelType w:val="hybridMultilevel"/>
    <w:tmpl w:val="5CFCC354"/>
    <w:lvl w:ilvl="0" w:tplc="8A3C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E3D93"/>
    <w:multiLevelType w:val="hybridMultilevel"/>
    <w:tmpl w:val="1AB4DF70"/>
    <w:lvl w:ilvl="0" w:tplc="1F72BF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4E114A"/>
    <w:multiLevelType w:val="hybridMultilevel"/>
    <w:tmpl w:val="E04A38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C3F82"/>
    <w:multiLevelType w:val="hybridMultilevel"/>
    <w:tmpl w:val="6066A718"/>
    <w:lvl w:ilvl="0" w:tplc="8A3C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A512B"/>
    <w:multiLevelType w:val="hybridMultilevel"/>
    <w:tmpl w:val="575A8C42"/>
    <w:lvl w:ilvl="0" w:tplc="E08256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BE976FA"/>
    <w:multiLevelType w:val="hybridMultilevel"/>
    <w:tmpl w:val="9ACC074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6"/>
    <w:rsid w:val="00030946"/>
    <w:rsid w:val="000479B3"/>
    <w:rsid w:val="000618FB"/>
    <w:rsid w:val="00067CB5"/>
    <w:rsid w:val="00072AF5"/>
    <w:rsid w:val="000B3EE3"/>
    <w:rsid w:val="0011161E"/>
    <w:rsid w:val="00177F64"/>
    <w:rsid w:val="001A163F"/>
    <w:rsid w:val="001B4849"/>
    <w:rsid w:val="001E059E"/>
    <w:rsid w:val="001F63F6"/>
    <w:rsid w:val="00200321"/>
    <w:rsid w:val="00207A9C"/>
    <w:rsid w:val="0021642A"/>
    <w:rsid w:val="00226384"/>
    <w:rsid w:val="0023364B"/>
    <w:rsid w:val="002566A7"/>
    <w:rsid w:val="002F77AF"/>
    <w:rsid w:val="003464A5"/>
    <w:rsid w:val="00352ADC"/>
    <w:rsid w:val="00376245"/>
    <w:rsid w:val="003D7193"/>
    <w:rsid w:val="004037CD"/>
    <w:rsid w:val="004B51E6"/>
    <w:rsid w:val="004D53AA"/>
    <w:rsid w:val="00502F61"/>
    <w:rsid w:val="0052239E"/>
    <w:rsid w:val="00525E60"/>
    <w:rsid w:val="005810AE"/>
    <w:rsid w:val="00581869"/>
    <w:rsid w:val="005926C4"/>
    <w:rsid w:val="005F023F"/>
    <w:rsid w:val="006C4331"/>
    <w:rsid w:val="006D31E0"/>
    <w:rsid w:val="006D6B1C"/>
    <w:rsid w:val="007468CB"/>
    <w:rsid w:val="00770AE4"/>
    <w:rsid w:val="00771586"/>
    <w:rsid w:val="00780119"/>
    <w:rsid w:val="00857BB0"/>
    <w:rsid w:val="00857C93"/>
    <w:rsid w:val="00893E64"/>
    <w:rsid w:val="008A6D48"/>
    <w:rsid w:val="008C71FD"/>
    <w:rsid w:val="00914F77"/>
    <w:rsid w:val="009702F1"/>
    <w:rsid w:val="00A64379"/>
    <w:rsid w:val="00AB0E53"/>
    <w:rsid w:val="00AF7169"/>
    <w:rsid w:val="00B23BD7"/>
    <w:rsid w:val="00B246CA"/>
    <w:rsid w:val="00BE6E39"/>
    <w:rsid w:val="00C37ACC"/>
    <w:rsid w:val="00CD04A4"/>
    <w:rsid w:val="00CF3769"/>
    <w:rsid w:val="00D24BA2"/>
    <w:rsid w:val="00D5706D"/>
    <w:rsid w:val="00DC612C"/>
    <w:rsid w:val="00DE33FB"/>
    <w:rsid w:val="00DF2B2E"/>
    <w:rsid w:val="00E20B05"/>
    <w:rsid w:val="00E32A55"/>
    <w:rsid w:val="00E44F08"/>
    <w:rsid w:val="00E56B1E"/>
    <w:rsid w:val="00E83E0E"/>
    <w:rsid w:val="00E874C2"/>
    <w:rsid w:val="00F22ABA"/>
    <w:rsid w:val="00F33FEF"/>
    <w:rsid w:val="00F57805"/>
    <w:rsid w:val="00FC55DC"/>
    <w:rsid w:val="00FD1506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4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0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2A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BA"/>
  </w:style>
  <w:style w:type="paragraph" w:styleId="Piedepgina">
    <w:name w:val="footer"/>
    <w:basedOn w:val="Normal"/>
    <w:link w:val="Piedepgina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4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0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2A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BA"/>
  </w:style>
  <w:style w:type="paragraph" w:styleId="Piedepgina">
    <w:name w:val="footer"/>
    <w:basedOn w:val="Normal"/>
    <w:link w:val="Piedepgina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1A9E-4E19-4B29-9801-42503025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CuadernosAdmon</dc:creator>
  <cp:lastModifiedBy>Marisella Vargas Perez</cp:lastModifiedBy>
  <cp:revision>5</cp:revision>
  <cp:lastPrinted>2013-08-13T19:09:00Z</cp:lastPrinted>
  <dcterms:created xsi:type="dcterms:W3CDTF">2013-11-14T20:38:00Z</dcterms:created>
  <dcterms:modified xsi:type="dcterms:W3CDTF">2013-11-14T21:04:00Z</dcterms:modified>
</cp:coreProperties>
</file>