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29" w:rsidRDefault="00E50C29" w:rsidP="00E50C29">
      <w:pPr>
        <w:pStyle w:val="ciudadyfecha0"/>
        <w:spacing w:before="0" w:beforeAutospacing="0" w:after="0" w:afterAutospacing="0"/>
        <w:jc w:val="both"/>
        <w:rPr>
          <w:rFonts w:ascii="Calibri" w:hAnsi="Calibri" w:cs="Calibri"/>
        </w:rPr>
      </w:pPr>
      <w:r>
        <w:rPr>
          <w:rFonts w:ascii="Calibri" w:hAnsi="Calibri" w:cs="Calibri"/>
        </w:rPr>
        <w:t>Los</w:t>
      </w:r>
      <w:r w:rsidRPr="00C06CFB">
        <w:rPr>
          <w:rFonts w:ascii="Calibri" w:hAnsi="Calibri" w:cs="Calibri"/>
        </w:rPr>
        <w:t xml:space="preserve"> par</w:t>
      </w:r>
      <w:r>
        <w:rPr>
          <w:rFonts w:ascii="Calibri" w:hAnsi="Calibri" w:cs="Calibri"/>
        </w:rPr>
        <w:t>es</w:t>
      </w:r>
      <w:r w:rsidRPr="00C06CFB">
        <w:rPr>
          <w:rFonts w:ascii="Calibri" w:hAnsi="Calibri" w:cs="Calibri"/>
        </w:rPr>
        <w:t xml:space="preserve"> académico</w:t>
      </w:r>
      <w:r>
        <w:rPr>
          <w:rFonts w:ascii="Calibri" w:hAnsi="Calibri" w:cs="Calibri"/>
        </w:rPr>
        <w:t>s</w:t>
      </w:r>
      <w:r w:rsidRPr="00C06CFB">
        <w:rPr>
          <w:rFonts w:ascii="Calibri" w:hAnsi="Calibri" w:cs="Calibri"/>
        </w:rPr>
        <w:t xml:space="preserve"> evaluador</w:t>
      </w:r>
      <w:r>
        <w:rPr>
          <w:rFonts w:ascii="Calibri" w:hAnsi="Calibri" w:cs="Calibri"/>
        </w:rPr>
        <w:t>es</w:t>
      </w:r>
      <w:r w:rsidRPr="00C06CFB">
        <w:rPr>
          <w:rFonts w:ascii="Calibri" w:hAnsi="Calibri" w:cs="Calibri"/>
        </w:rPr>
        <w:t xml:space="preserve"> </w:t>
      </w:r>
      <w:r w:rsidR="00F02C4F" w:rsidRPr="00C06CFB">
        <w:rPr>
          <w:rFonts w:ascii="Calibri" w:hAnsi="Calibri" w:cs="Calibri"/>
        </w:rPr>
        <w:t>realiza</w:t>
      </w:r>
      <w:r w:rsidR="00F02C4F">
        <w:rPr>
          <w:rFonts w:ascii="Calibri" w:hAnsi="Calibri" w:cs="Calibri"/>
        </w:rPr>
        <w:t>ron</w:t>
      </w:r>
      <w:r w:rsidRPr="00C06CFB">
        <w:rPr>
          <w:rFonts w:ascii="Calibri" w:hAnsi="Calibri" w:cs="Calibri"/>
        </w:rPr>
        <w:t xml:space="preserve"> las siguientes recomendaciones con miras a mejorar el </w:t>
      </w:r>
      <w:r w:rsidRPr="009762D6">
        <w:rPr>
          <w:rFonts w:ascii="Calibri" w:hAnsi="Calibri" w:cs="Calibri"/>
        </w:rPr>
        <w:t>artículo</w:t>
      </w:r>
      <w:r w:rsidR="00DD0B25" w:rsidRPr="009762D6">
        <w:rPr>
          <w:rFonts w:ascii="Calibri" w:hAnsi="Calibri" w:cs="Calibri"/>
        </w:rPr>
        <w:t>:</w:t>
      </w:r>
    </w:p>
    <w:p w:rsidR="00E50C29" w:rsidRDefault="00E50C29" w:rsidP="00E50C29">
      <w:pPr>
        <w:pStyle w:val="ciudadyfecha0"/>
        <w:spacing w:before="0" w:beforeAutospacing="0" w:after="0" w:afterAutospacing="0"/>
        <w:jc w:val="both"/>
        <w:rPr>
          <w:rFonts w:ascii="Calibri" w:hAnsi="Calibri" w:cs="Calibri"/>
        </w:rPr>
      </w:pPr>
    </w:p>
    <w:p w:rsidR="00E50C29" w:rsidRDefault="00E50C29" w:rsidP="00E50C29">
      <w:pPr>
        <w:pStyle w:val="ciudadyfecha0"/>
        <w:numPr>
          <w:ilvl w:val="0"/>
          <w:numId w:val="1"/>
        </w:numPr>
        <w:spacing w:before="0" w:beforeAutospacing="0" w:after="0" w:afterAutospacing="0"/>
        <w:jc w:val="both"/>
        <w:rPr>
          <w:rFonts w:ascii="Calibri" w:hAnsi="Calibri" w:cs="Calibri"/>
        </w:rPr>
      </w:pPr>
      <w:r w:rsidRPr="001B6A15">
        <w:rPr>
          <w:rFonts w:ascii="Calibri" w:hAnsi="Calibri" w:cs="Calibri"/>
        </w:rPr>
        <w:t>El método no es original, pero</w:t>
      </w:r>
      <w:r>
        <w:rPr>
          <w:rFonts w:ascii="Calibri" w:hAnsi="Calibri" w:cs="Calibri"/>
        </w:rPr>
        <w:t xml:space="preserve"> </w:t>
      </w:r>
      <w:r w:rsidRPr="001B6A15">
        <w:rPr>
          <w:rFonts w:ascii="Calibri" w:hAnsi="Calibri" w:cs="Calibri"/>
        </w:rPr>
        <w:t>la implementación sí es novedosa.</w:t>
      </w:r>
      <w:r>
        <w:rPr>
          <w:rFonts w:ascii="Calibri" w:hAnsi="Calibri" w:cs="Calibri"/>
        </w:rPr>
        <w:t xml:space="preserve"> E</w:t>
      </w:r>
      <w:r w:rsidRPr="001B6A15">
        <w:rPr>
          <w:rFonts w:ascii="Calibri" w:hAnsi="Calibri" w:cs="Calibri"/>
        </w:rPr>
        <w:t>l título debería reflejar este punto, es decir, hacer énfasis en esta implementación sobre OpenCV.</w:t>
      </w:r>
      <w:r>
        <w:rPr>
          <w:rFonts w:ascii="Calibri" w:hAnsi="Calibri" w:cs="Calibri"/>
        </w:rPr>
        <w:t>3.</w:t>
      </w:r>
    </w:p>
    <w:p w:rsidR="00E50C29" w:rsidRDefault="00E50C29" w:rsidP="00E50C29">
      <w:pPr>
        <w:pStyle w:val="ciudadyfecha0"/>
        <w:numPr>
          <w:ilvl w:val="0"/>
          <w:numId w:val="1"/>
        </w:numPr>
        <w:spacing w:before="0" w:beforeAutospacing="0" w:after="0" w:afterAutospacing="0"/>
        <w:jc w:val="both"/>
        <w:rPr>
          <w:rFonts w:ascii="Calibri" w:hAnsi="Calibri" w:cs="Calibri"/>
        </w:rPr>
      </w:pPr>
      <w:r>
        <w:rPr>
          <w:rFonts w:ascii="Calibri" w:hAnsi="Calibri" w:cs="Calibri"/>
        </w:rPr>
        <w:t xml:space="preserve">Se recomienda revisar la </w:t>
      </w:r>
      <w:r w:rsidRPr="001B6A15">
        <w:rPr>
          <w:rFonts w:ascii="Calibri" w:hAnsi="Calibri" w:cs="Calibri"/>
        </w:rPr>
        <w:t xml:space="preserve">calidad </w:t>
      </w:r>
      <w:r>
        <w:rPr>
          <w:rFonts w:ascii="Calibri" w:hAnsi="Calibri" w:cs="Calibri"/>
        </w:rPr>
        <w:t>de l</w:t>
      </w:r>
      <w:r w:rsidRPr="001B6A15">
        <w:rPr>
          <w:rFonts w:ascii="Calibri" w:hAnsi="Calibri" w:cs="Calibri"/>
        </w:rPr>
        <w:t>as figuras.</w:t>
      </w:r>
    </w:p>
    <w:p w:rsidR="00E50C29" w:rsidRDefault="00E50C29" w:rsidP="00E50C29">
      <w:pPr>
        <w:pStyle w:val="ciudadyfecha0"/>
        <w:numPr>
          <w:ilvl w:val="0"/>
          <w:numId w:val="1"/>
        </w:numPr>
        <w:spacing w:before="0" w:beforeAutospacing="0" w:after="0" w:afterAutospacing="0"/>
        <w:jc w:val="both"/>
        <w:rPr>
          <w:rFonts w:ascii="Calibri" w:hAnsi="Calibri" w:cs="Calibri"/>
        </w:rPr>
      </w:pPr>
      <w:r>
        <w:rPr>
          <w:rFonts w:ascii="Calibri" w:hAnsi="Calibri" w:cs="Calibri"/>
        </w:rPr>
        <w:t>El artículo no reconoce</w:t>
      </w:r>
      <w:r w:rsidRPr="001B6A15">
        <w:rPr>
          <w:rFonts w:ascii="Calibri" w:hAnsi="Calibri" w:cs="Calibri"/>
        </w:rPr>
        <w:t xml:space="preserve"> </w:t>
      </w:r>
      <w:r>
        <w:rPr>
          <w:rFonts w:ascii="Calibri" w:hAnsi="Calibri" w:cs="Calibri"/>
        </w:rPr>
        <w:t xml:space="preserve">explícitamente </w:t>
      </w:r>
      <w:r w:rsidRPr="001B6A15">
        <w:rPr>
          <w:rFonts w:ascii="Calibri" w:hAnsi="Calibri" w:cs="Calibri"/>
        </w:rPr>
        <w:t xml:space="preserve">las limitaciones del método </w:t>
      </w:r>
      <w:r>
        <w:rPr>
          <w:rFonts w:ascii="Calibri" w:hAnsi="Calibri" w:cs="Calibri"/>
        </w:rPr>
        <w:t>utilizado. Será recomendable una mayor reflexión a este respecto, por ejemplo, en las conclusiones.</w:t>
      </w:r>
    </w:p>
    <w:p w:rsidR="00D51D9C" w:rsidRDefault="00D51D9C">
      <w:pPr>
        <w:rPr>
          <w:lang w:val="es-ES"/>
        </w:rPr>
      </w:pPr>
    </w:p>
    <w:p w:rsidR="00754642" w:rsidRDefault="00754642">
      <w:pPr>
        <w:rPr>
          <w:sz w:val="24"/>
          <w:szCs w:val="24"/>
          <w:lang w:val="es-ES"/>
        </w:rPr>
      </w:pPr>
      <w:r w:rsidRPr="00754642">
        <w:rPr>
          <w:sz w:val="24"/>
          <w:szCs w:val="24"/>
          <w:lang w:val="es-ES"/>
        </w:rPr>
        <w:t xml:space="preserve">A continuación se relacionan las correcciones realizadas con la ubicación en el </w:t>
      </w:r>
      <w:r w:rsidR="0099596D" w:rsidRPr="00754642">
        <w:rPr>
          <w:sz w:val="24"/>
          <w:szCs w:val="24"/>
          <w:lang w:val="es-ES"/>
        </w:rPr>
        <w:t>artículo</w:t>
      </w:r>
      <w:r w:rsidRPr="00754642">
        <w:rPr>
          <w:sz w:val="24"/>
          <w:szCs w:val="24"/>
          <w:lang w:val="es-ES"/>
        </w:rPr>
        <w:t>.</w:t>
      </w:r>
    </w:p>
    <w:p w:rsidR="0099596D" w:rsidRDefault="0099596D" w:rsidP="0099596D">
      <w:pPr>
        <w:pStyle w:val="Prrafodelista"/>
        <w:numPr>
          <w:ilvl w:val="0"/>
          <w:numId w:val="2"/>
        </w:numPr>
        <w:rPr>
          <w:sz w:val="24"/>
          <w:szCs w:val="24"/>
          <w:lang w:val="es-ES"/>
        </w:rPr>
      </w:pPr>
      <w:r>
        <w:rPr>
          <w:sz w:val="24"/>
          <w:szCs w:val="24"/>
          <w:lang w:val="es-ES"/>
        </w:rPr>
        <w:t>Modificación del título para hacer énfasis en la imple</w:t>
      </w:r>
      <w:r w:rsidR="002551AD">
        <w:rPr>
          <w:sz w:val="24"/>
          <w:szCs w:val="24"/>
          <w:lang w:val="es-ES"/>
        </w:rPr>
        <w:t xml:space="preserve">mentación sobre </w:t>
      </w:r>
      <w:proofErr w:type="spellStart"/>
      <w:r w:rsidR="002551AD">
        <w:rPr>
          <w:sz w:val="24"/>
          <w:szCs w:val="24"/>
          <w:lang w:val="es-ES"/>
        </w:rPr>
        <w:t>OpenCV</w:t>
      </w:r>
      <w:proofErr w:type="spellEnd"/>
      <w:r w:rsidR="002551AD">
        <w:rPr>
          <w:sz w:val="24"/>
          <w:szCs w:val="24"/>
          <w:lang w:val="es-ES"/>
        </w:rPr>
        <w:t>:</w:t>
      </w:r>
    </w:p>
    <w:p w:rsidR="002551AD" w:rsidRDefault="002551AD" w:rsidP="002551AD">
      <w:pPr>
        <w:pStyle w:val="Prrafodelista"/>
        <w:rPr>
          <w:b/>
          <w:bCs/>
          <w:sz w:val="24"/>
          <w:szCs w:val="24"/>
          <w:lang w:val="es-ES_tradnl"/>
        </w:rPr>
      </w:pPr>
      <w:r>
        <w:rPr>
          <w:sz w:val="24"/>
          <w:szCs w:val="24"/>
          <w:lang w:val="es-ES"/>
        </w:rPr>
        <w:t>El titulo anterior era: “</w:t>
      </w:r>
      <w:r w:rsidRPr="002551AD">
        <w:rPr>
          <w:b/>
          <w:bCs/>
          <w:sz w:val="24"/>
          <w:szCs w:val="24"/>
          <w:lang w:val="es-ES"/>
        </w:rPr>
        <w:t>Re</w:t>
      </w:r>
      <w:r w:rsidRPr="002551AD">
        <w:rPr>
          <w:b/>
          <w:bCs/>
          <w:sz w:val="24"/>
          <w:szCs w:val="24"/>
          <w:lang w:val="es-ES_tradnl"/>
        </w:rPr>
        <w:t>construcción 3d de escenas usando un sistema de visión estéreo basado en extracción de características</w:t>
      </w:r>
      <w:r>
        <w:rPr>
          <w:b/>
          <w:bCs/>
          <w:sz w:val="24"/>
          <w:szCs w:val="24"/>
          <w:lang w:val="es-ES_tradnl"/>
        </w:rPr>
        <w:t>”.</w:t>
      </w:r>
    </w:p>
    <w:p w:rsidR="002551AD" w:rsidRPr="002551AD" w:rsidRDefault="002551AD" w:rsidP="002551AD">
      <w:pPr>
        <w:pStyle w:val="Prrafodelista"/>
        <w:rPr>
          <w:b/>
          <w:bCs/>
          <w:sz w:val="24"/>
          <w:szCs w:val="24"/>
          <w:lang w:val="es-ES_tradnl"/>
        </w:rPr>
      </w:pPr>
      <w:r>
        <w:rPr>
          <w:bCs/>
          <w:sz w:val="24"/>
          <w:szCs w:val="24"/>
          <w:lang w:val="es-ES_tradnl"/>
        </w:rPr>
        <w:t>El título actual es: “</w:t>
      </w:r>
      <w:r w:rsidRPr="002551AD">
        <w:rPr>
          <w:b/>
          <w:bCs/>
          <w:sz w:val="24"/>
          <w:szCs w:val="24"/>
          <w:lang w:val="es-ES"/>
        </w:rPr>
        <w:t>Re</w:t>
      </w:r>
      <w:r w:rsidRPr="002551AD">
        <w:rPr>
          <w:b/>
          <w:bCs/>
          <w:sz w:val="24"/>
          <w:szCs w:val="24"/>
          <w:lang w:val="es-ES_tradnl"/>
        </w:rPr>
        <w:t xml:space="preserve">construcción 3d de escenas usando un sistema de visión estéreo basado en extracción de características desarrollado en </w:t>
      </w:r>
      <w:proofErr w:type="spellStart"/>
      <w:r w:rsidRPr="002551AD">
        <w:rPr>
          <w:b/>
          <w:bCs/>
          <w:sz w:val="24"/>
          <w:szCs w:val="24"/>
          <w:lang w:val="es-ES_tradnl"/>
        </w:rPr>
        <w:t>Opencv</w:t>
      </w:r>
      <w:proofErr w:type="spellEnd"/>
      <w:r>
        <w:rPr>
          <w:b/>
          <w:bCs/>
          <w:sz w:val="24"/>
          <w:szCs w:val="24"/>
          <w:lang w:val="es-ES_tradnl"/>
        </w:rPr>
        <w:t>”.</w:t>
      </w:r>
    </w:p>
    <w:p w:rsidR="002551AD" w:rsidRPr="002551AD" w:rsidRDefault="002551AD" w:rsidP="002551AD">
      <w:pPr>
        <w:pStyle w:val="Prrafodelista"/>
        <w:rPr>
          <w:sz w:val="24"/>
          <w:szCs w:val="24"/>
          <w:lang w:val="es-ES"/>
        </w:rPr>
      </w:pPr>
    </w:p>
    <w:p w:rsidR="0099596D" w:rsidRDefault="0099596D" w:rsidP="0099596D">
      <w:pPr>
        <w:pStyle w:val="Prrafodelista"/>
        <w:numPr>
          <w:ilvl w:val="0"/>
          <w:numId w:val="2"/>
        </w:numPr>
        <w:rPr>
          <w:sz w:val="24"/>
          <w:szCs w:val="24"/>
          <w:lang w:val="es-ES"/>
        </w:rPr>
      </w:pPr>
      <w:r>
        <w:rPr>
          <w:sz w:val="24"/>
          <w:szCs w:val="24"/>
          <w:lang w:val="es-ES"/>
        </w:rPr>
        <w:t>Se mejoró la calidad de la Figura 1, página 2 del documento.</w:t>
      </w:r>
    </w:p>
    <w:p w:rsidR="007B4F31" w:rsidRDefault="007B4F31" w:rsidP="007B4F31">
      <w:pPr>
        <w:pStyle w:val="Prrafodelista"/>
        <w:rPr>
          <w:sz w:val="24"/>
          <w:szCs w:val="24"/>
          <w:lang w:val="es-ES"/>
        </w:rPr>
      </w:pPr>
    </w:p>
    <w:p w:rsidR="00700ABB" w:rsidRPr="009762D6" w:rsidRDefault="007B4F31" w:rsidP="009762D6">
      <w:pPr>
        <w:rPr>
          <w:sz w:val="24"/>
          <w:szCs w:val="24"/>
          <w:lang w:val="es-ES"/>
        </w:rPr>
      </w:pPr>
      <w:r>
        <w:rPr>
          <w:noProof/>
          <w:lang w:eastAsia="es-CO"/>
        </w:rPr>
        <w:drawing>
          <wp:inline distT="0" distB="0" distL="0" distR="0">
            <wp:extent cx="5612130" cy="1131570"/>
            <wp:effectExtent l="19050" t="0" r="7620" b="0"/>
            <wp:docPr id="1" name="0 Imagen" descr="Figura 1. Geometría epipolar bifocal. Modificada de (Mery, 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 Geometría epipolar bifocal. Modificada de (Mery, 2002)..JPG"/>
                    <pic:cNvPicPr/>
                  </pic:nvPicPr>
                  <pic:blipFill>
                    <a:blip r:embed="rId5" cstate="print"/>
                    <a:stretch>
                      <a:fillRect/>
                    </a:stretch>
                  </pic:blipFill>
                  <pic:spPr>
                    <a:xfrm>
                      <a:off x="0" y="0"/>
                      <a:ext cx="5612130" cy="1131570"/>
                    </a:xfrm>
                    <a:prstGeom prst="rect">
                      <a:avLst/>
                    </a:prstGeom>
                  </pic:spPr>
                </pic:pic>
              </a:graphicData>
            </a:graphic>
          </wp:inline>
        </w:drawing>
      </w:r>
    </w:p>
    <w:p w:rsidR="00700ABB" w:rsidRDefault="00700ABB" w:rsidP="007B4F31">
      <w:pPr>
        <w:pStyle w:val="Prrafodelista"/>
        <w:jc w:val="center"/>
        <w:rPr>
          <w:sz w:val="24"/>
          <w:szCs w:val="24"/>
          <w:lang w:val="es-ES"/>
        </w:rPr>
      </w:pPr>
      <w:r>
        <w:rPr>
          <w:sz w:val="24"/>
          <w:szCs w:val="24"/>
          <w:lang w:val="es-ES"/>
        </w:rPr>
        <w:t>Figura Anterior</w:t>
      </w:r>
    </w:p>
    <w:p w:rsidR="00700ABB" w:rsidRDefault="00700ABB" w:rsidP="007B4F31">
      <w:pPr>
        <w:pStyle w:val="Prrafodelista"/>
        <w:jc w:val="center"/>
        <w:rPr>
          <w:sz w:val="24"/>
          <w:szCs w:val="24"/>
          <w:lang w:val="es-ES"/>
        </w:rPr>
      </w:pPr>
    </w:p>
    <w:p w:rsidR="007B4F31" w:rsidRPr="009762D6" w:rsidRDefault="007B4F31" w:rsidP="009762D6">
      <w:pPr>
        <w:rPr>
          <w:sz w:val="24"/>
          <w:szCs w:val="24"/>
          <w:lang w:val="es-ES"/>
        </w:rPr>
      </w:pPr>
      <w:r>
        <w:rPr>
          <w:noProof/>
          <w:lang w:eastAsia="es-CO"/>
        </w:rPr>
        <w:drawing>
          <wp:inline distT="0" distB="0" distL="0" distR="0">
            <wp:extent cx="5612130" cy="1080770"/>
            <wp:effectExtent l="19050" t="0" r="7620" b="0"/>
            <wp:docPr id="2" name="1 Imagen" descr="Figura 1. Geometría epipolar bifocal. Modificada de (Mery, 200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 Geometría epipolar bifocal. Modificada de (Mery, 2002)_2..JPG"/>
                    <pic:cNvPicPr/>
                  </pic:nvPicPr>
                  <pic:blipFill>
                    <a:blip r:embed="rId6" cstate="print"/>
                    <a:stretch>
                      <a:fillRect/>
                    </a:stretch>
                  </pic:blipFill>
                  <pic:spPr>
                    <a:xfrm>
                      <a:off x="0" y="0"/>
                      <a:ext cx="5612130" cy="1080770"/>
                    </a:xfrm>
                    <a:prstGeom prst="rect">
                      <a:avLst/>
                    </a:prstGeom>
                  </pic:spPr>
                </pic:pic>
              </a:graphicData>
            </a:graphic>
          </wp:inline>
        </w:drawing>
      </w:r>
    </w:p>
    <w:p w:rsidR="00700ABB" w:rsidRDefault="00700ABB" w:rsidP="007B4F31">
      <w:pPr>
        <w:pStyle w:val="Prrafodelista"/>
        <w:jc w:val="center"/>
        <w:rPr>
          <w:sz w:val="24"/>
          <w:szCs w:val="24"/>
          <w:lang w:val="es-ES"/>
        </w:rPr>
      </w:pPr>
      <w:r>
        <w:rPr>
          <w:sz w:val="24"/>
          <w:szCs w:val="24"/>
          <w:lang w:val="es-ES"/>
        </w:rPr>
        <w:t>Figura Actual</w:t>
      </w:r>
    </w:p>
    <w:p w:rsidR="00DD0B25" w:rsidRDefault="00DD0B25" w:rsidP="007B4F31">
      <w:pPr>
        <w:pStyle w:val="Prrafodelista"/>
        <w:rPr>
          <w:sz w:val="24"/>
          <w:szCs w:val="24"/>
          <w:lang w:val="es-ES"/>
        </w:rPr>
      </w:pPr>
    </w:p>
    <w:p w:rsidR="007B4F31" w:rsidRDefault="00DD0B25" w:rsidP="007B4F31">
      <w:pPr>
        <w:pStyle w:val="Prrafodelista"/>
        <w:rPr>
          <w:sz w:val="24"/>
          <w:szCs w:val="24"/>
          <w:lang w:val="es-ES"/>
        </w:rPr>
      </w:pPr>
      <w:r w:rsidRPr="009762D6">
        <w:rPr>
          <w:sz w:val="24"/>
          <w:szCs w:val="24"/>
          <w:lang w:val="es-ES"/>
        </w:rPr>
        <w:t>El resto de las figuras fueron revisadas y presentan una buena calidad.</w:t>
      </w:r>
    </w:p>
    <w:p w:rsidR="00DD0B25" w:rsidRDefault="00DD0B25" w:rsidP="007B4F31">
      <w:pPr>
        <w:pStyle w:val="Prrafodelista"/>
        <w:rPr>
          <w:sz w:val="24"/>
          <w:szCs w:val="24"/>
          <w:lang w:val="es-ES"/>
        </w:rPr>
      </w:pPr>
    </w:p>
    <w:p w:rsidR="00F6793C" w:rsidRDefault="00F6793C" w:rsidP="0099596D">
      <w:pPr>
        <w:pStyle w:val="Prrafodelista"/>
        <w:numPr>
          <w:ilvl w:val="0"/>
          <w:numId w:val="2"/>
        </w:numPr>
        <w:rPr>
          <w:sz w:val="24"/>
          <w:szCs w:val="24"/>
          <w:lang w:val="es-ES"/>
        </w:rPr>
      </w:pPr>
      <w:r>
        <w:rPr>
          <w:sz w:val="24"/>
          <w:szCs w:val="24"/>
          <w:lang w:val="es-ES"/>
        </w:rPr>
        <w:lastRenderedPageBreak/>
        <w:t xml:space="preserve">Se hacen explícitas las limitaciones en dos lugares del documento: </w:t>
      </w:r>
    </w:p>
    <w:p w:rsidR="00F6793C" w:rsidRDefault="00F6793C" w:rsidP="00F6793C">
      <w:pPr>
        <w:ind w:left="360"/>
        <w:rPr>
          <w:sz w:val="24"/>
          <w:szCs w:val="24"/>
          <w:lang w:val="es-ES"/>
        </w:rPr>
      </w:pPr>
      <w:r>
        <w:rPr>
          <w:sz w:val="24"/>
          <w:szCs w:val="24"/>
          <w:lang w:val="es-ES"/>
        </w:rPr>
        <w:t xml:space="preserve">                 </w:t>
      </w:r>
      <w:r w:rsidR="002551AD">
        <w:rPr>
          <w:sz w:val="24"/>
          <w:szCs w:val="24"/>
          <w:lang w:val="es-ES"/>
        </w:rPr>
        <w:t>_En la sección V-B se agregó:</w:t>
      </w:r>
    </w:p>
    <w:p w:rsidR="002551AD" w:rsidRDefault="002551AD" w:rsidP="002551AD">
      <w:pPr>
        <w:ind w:left="360"/>
        <w:jc w:val="both"/>
        <w:rPr>
          <w:sz w:val="24"/>
          <w:szCs w:val="24"/>
          <w:lang w:val="es-ES"/>
        </w:rPr>
      </w:pPr>
      <w:r w:rsidRPr="002551AD">
        <w:rPr>
          <w:sz w:val="24"/>
          <w:szCs w:val="24"/>
          <w:lang w:val="es-ES_tradnl"/>
        </w:rPr>
        <w:t>Usar las características relevantes de la escena permite disminuir la carga computacional sobre los algoritmos debido a que no se operan todos los pixeles de la imagen sino únicamente los de mayor gradiente. Sin embargo el sistema de visión no obtiene información del resto de la imagen lo que constituye una considerable limitación en zonas de baja textura o con mala iluminación.</w:t>
      </w:r>
    </w:p>
    <w:p w:rsidR="008D62DC" w:rsidRDefault="00F6793C" w:rsidP="008D62DC">
      <w:pPr>
        <w:ind w:left="360"/>
        <w:rPr>
          <w:sz w:val="24"/>
          <w:szCs w:val="24"/>
          <w:lang w:val="es-ES"/>
        </w:rPr>
      </w:pPr>
      <w:r>
        <w:rPr>
          <w:sz w:val="24"/>
          <w:szCs w:val="24"/>
          <w:lang w:val="es-ES"/>
        </w:rPr>
        <w:t xml:space="preserve">                </w:t>
      </w:r>
      <w:r w:rsidRPr="00F6793C">
        <w:rPr>
          <w:sz w:val="24"/>
          <w:szCs w:val="24"/>
          <w:lang w:val="es-ES"/>
        </w:rPr>
        <w:t>_ En las conclusiones.</w:t>
      </w:r>
    </w:p>
    <w:p w:rsidR="009F1A8E" w:rsidRPr="009762D6" w:rsidRDefault="002069B7" w:rsidP="009762D6">
      <w:pPr>
        <w:ind w:left="360"/>
        <w:jc w:val="both"/>
        <w:rPr>
          <w:sz w:val="24"/>
          <w:szCs w:val="24"/>
          <w:lang w:val="es-CR"/>
        </w:rPr>
      </w:pPr>
      <w:r w:rsidRPr="002069B7">
        <w:rPr>
          <w:sz w:val="24"/>
          <w:szCs w:val="24"/>
          <w:lang w:val="es-CR"/>
        </w:rPr>
        <w:t>El sistema implementado está limitado por la calidad y cantidad de características encontradas en la escena. Las zonas de poca textura serán, probablemente, invisibles para el sistema de visión, lo que conducirá a una reconstrucción 3d poco representativa.</w:t>
      </w:r>
    </w:p>
    <w:sectPr w:rsidR="009F1A8E" w:rsidRPr="009762D6" w:rsidSect="00D51D9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1AC58E2"/>
    <w:multiLevelType w:val="hybridMultilevel"/>
    <w:tmpl w:val="484E4C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E50C29"/>
    <w:rsid w:val="000D3B6C"/>
    <w:rsid w:val="001F62E8"/>
    <w:rsid w:val="002069B7"/>
    <w:rsid w:val="00206ABE"/>
    <w:rsid w:val="002551AD"/>
    <w:rsid w:val="0028404A"/>
    <w:rsid w:val="00360BB9"/>
    <w:rsid w:val="00537815"/>
    <w:rsid w:val="00700ABB"/>
    <w:rsid w:val="00754642"/>
    <w:rsid w:val="007B4F31"/>
    <w:rsid w:val="007F4559"/>
    <w:rsid w:val="008A0F15"/>
    <w:rsid w:val="008D62DC"/>
    <w:rsid w:val="009762D6"/>
    <w:rsid w:val="0099596D"/>
    <w:rsid w:val="009F1A8E"/>
    <w:rsid w:val="00A82277"/>
    <w:rsid w:val="00BA7A22"/>
    <w:rsid w:val="00BF69B5"/>
    <w:rsid w:val="00CB1E0B"/>
    <w:rsid w:val="00D51D9C"/>
    <w:rsid w:val="00D66066"/>
    <w:rsid w:val="00D831D2"/>
    <w:rsid w:val="00DD0B25"/>
    <w:rsid w:val="00E50C29"/>
    <w:rsid w:val="00E86E8D"/>
    <w:rsid w:val="00F02C4F"/>
    <w:rsid w:val="00F6793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D9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E50C2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9596D"/>
    <w:pPr>
      <w:ind w:left="720"/>
      <w:contextualSpacing/>
    </w:pPr>
  </w:style>
  <w:style w:type="paragraph" w:styleId="Textoindependiente2">
    <w:name w:val="Body Text 2"/>
    <w:basedOn w:val="Normal"/>
    <w:link w:val="Textoindependiente2Car"/>
    <w:rsid w:val="009F1A8E"/>
    <w:pPr>
      <w:spacing w:after="120" w:line="480" w:lineRule="auto"/>
    </w:pPr>
    <w:rPr>
      <w:rFonts w:ascii="Times New Roman" w:eastAsia="Times New Roman" w:hAnsi="Times New Roman" w:cs="Times New Roman"/>
      <w:spacing w:val="-3"/>
      <w:sz w:val="24"/>
      <w:szCs w:val="20"/>
      <w:lang w:val="es-ES" w:eastAsia="es-ES"/>
    </w:rPr>
  </w:style>
  <w:style w:type="character" w:customStyle="1" w:styleId="Textoindependiente2Car">
    <w:name w:val="Texto independiente 2 Car"/>
    <w:basedOn w:val="Fuentedeprrafopredeter"/>
    <w:link w:val="Textoindependiente2"/>
    <w:rsid w:val="009F1A8E"/>
    <w:rPr>
      <w:rFonts w:ascii="Times New Roman" w:eastAsia="Times New Roman" w:hAnsi="Times New Roman" w:cs="Times New Roman"/>
      <w:spacing w:val="-3"/>
      <w:sz w:val="24"/>
      <w:szCs w:val="20"/>
      <w:lang w:val="es-ES" w:eastAsia="es-ES"/>
    </w:rPr>
  </w:style>
  <w:style w:type="paragraph" w:styleId="Textodeglobo">
    <w:name w:val="Balloon Text"/>
    <w:basedOn w:val="Normal"/>
    <w:link w:val="TextodegloboCar"/>
    <w:uiPriority w:val="99"/>
    <w:semiHidden/>
    <w:unhideWhenUsed/>
    <w:rsid w:val="007B4F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F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RevIng</cp:lastModifiedBy>
  <cp:revision>3</cp:revision>
  <dcterms:created xsi:type="dcterms:W3CDTF">2012-01-20T18:28:00Z</dcterms:created>
  <dcterms:modified xsi:type="dcterms:W3CDTF">2012-01-20T18:29:00Z</dcterms:modified>
</cp:coreProperties>
</file>