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C63" w:rsidRDefault="00F13F4A" w:rsidP="00F13F4A">
      <w:r w:rsidRPr="00F13F4A">
        <w:t>David</w:t>
      </w:r>
      <w:r>
        <w:t xml:space="preserve"> </w:t>
      </w:r>
      <w:r w:rsidRPr="00F13F4A">
        <w:t>Revelo</w:t>
      </w:r>
    </w:p>
    <w:p w:rsidR="00F13F4A" w:rsidRDefault="00F13F4A" w:rsidP="00F13F4A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>Formación académica: Ingeniero Físico, Ingeniería en Automática Industrial en curso (X Semestre). Teléfono: 8209900 Ext. 2142 Celular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:3007238694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Pregrado (título, institución, año): Ingeniería Física, Universidad del Cauca, 2010. Ingeniería en Automática industrial, Universidad del Cauca, 2007-xxxx Especialización (título, institución, año): Maestría (título, institución, año): Doctorado (título, institución, año): Áreas de interés: Visión Artificial, Sistemas de Control Discreto, Automatización Industrial. Producción intelectual (registrar las referencias bibliográficas de las publicaciones realizadas en revistas arbitradas en los últimos cinco años).</w:t>
      </w:r>
    </w:p>
    <w:p w:rsidR="00F13F4A" w:rsidRDefault="00F13F4A" w:rsidP="00F13F4A">
      <w:r w:rsidRPr="00F13F4A">
        <w:t>Francisco</w:t>
      </w:r>
      <w:r>
        <w:t xml:space="preserve"> </w:t>
      </w:r>
      <w:proofErr w:type="spellStart"/>
      <w:r w:rsidRPr="00F13F4A">
        <w:t>Usama</w:t>
      </w:r>
      <w:proofErr w:type="spellEnd"/>
    </w:p>
    <w:p w:rsidR="00F13F4A" w:rsidRDefault="00F13F4A" w:rsidP="00F13F4A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>Formación académica: Ingeniero Físico, Especialización en Redes y Servicios Telemáticos en curso. Teléfono: 8309024 Celular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:3127931388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Pregrado (título, institución, año): Ingeniería Física, Universidad del Cauca, 2010. Especialización (título, institución, año): Especialización en redes y servicios telemáticos, Universidad del Cauca, en curso. Maestría (título, institución, año): Doctorado (título, institución, año): Áreas de interés: Visión Artificial, Redes de Comunicaciones, Servicios Telemáticos, Informática. Producción intelectual (registrar las referencias bibliográficas de las publicaciones realizadas en revistas arbitradas en los últimos cinco años).</w:t>
      </w:r>
    </w:p>
    <w:p w:rsidR="00F13F4A" w:rsidRDefault="00F13F4A" w:rsidP="00F13F4A">
      <w:r w:rsidRPr="00F13F4A">
        <w:t>Juan</w:t>
      </w:r>
      <w:r>
        <w:t xml:space="preserve"> </w:t>
      </w:r>
      <w:r w:rsidRPr="00F13F4A">
        <w:t>Florez</w:t>
      </w:r>
    </w:p>
    <w:p w:rsidR="00F13F4A" w:rsidRPr="00F13F4A" w:rsidRDefault="00F13F4A" w:rsidP="00F13F4A">
      <w:r>
        <w:rPr>
          <w:rFonts w:ascii="Verdana" w:hAnsi="Verdana"/>
          <w:color w:val="000000"/>
          <w:sz w:val="17"/>
          <w:szCs w:val="17"/>
          <w:shd w:val="clear" w:color="auto" w:fill="FFFFFF"/>
        </w:rPr>
        <w:t>Formación académica: Maestría. Candidato a Doctor. Teléfono: 8209900 Ext. 2142 Celular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:310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4902949 Pregrado (título, institución, año): Ingeniería en Electrónica y Telecomunicaciones, Universidad del Cauca, 1997. Especialización (título, institución, año): Especialista en Software de Aplicaciones Industriales, Universidad del Cauca, 1998. Maestría (título, institución, año): Maestría en Electrónica y Telecomunicaciones, énfasis Automática, Universidad del Cauca, 2009. Doctorado (título, institución, año): Doctorado en Ciencias Naturales para el Desarrollo, Énfasis Tecnologías Electrónicas Aplicadas, Instituto Tecnológico de Costa Rica, 2011-xxxx Áreas de interés: Visión Artificial, Fusión Sensorial, Control y Automatización Producción intelectual (registrar las referencias bibliográficas de las publicaciones realizadas en revistas arbitradas en los últimos cinco años).</w:t>
      </w:r>
    </w:p>
    <w:sectPr w:rsidR="00F13F4A" w:rsidRPr="00F13F4A" w:rsidSect="001030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255D"/>
    <w:multiLevelType w:val="multilevel"/>
    <w:tmpl w:val="23B2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B1EDD"/>
    <w:multiLevelType w:val="multilevel"/>
    <w:tmpl w:val="742C2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5B6DB8"/>
    <w:multiLevelType w:val="multilevel"/>
    <w:tmpl w:val="05DC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452A5E"/>
    <w:multiLevelType w:val="multilevel"/>
    <w:tmpl w:val="2FAA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702102"/>
    <w:multiLevelType w:val="multilevel"/>
    <w:tmpl w:val="3F70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EA726C"/>
    <w:multiLevelType w:val="multilevel"/>
    <w:tmpl w:val="C8B67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3B1F83"/>
    <w:multiLevelType w:val="multilevel"/>
    <w:tmpl w:val="3E82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776A8"/>
    <w:rsid w:val="00103054"/>
    <w:rsid w:val="00256DB9"/>
    <w:rsid w:val="003B0883"/>
    <w:rsid w:val="00716EBA"/>
    <w:rsid w:val="007776A8"/>
    <w:rsid w:val="00867DC7"/>
    <w:rsid w:val="009548BB"/>
    <w:rsid w:val="00AB326A"/>
    <w:rsid w:val="00B95205"/>
    <w:rsid w:val="00CD3BD5"/>
    <w:rsid w:val="00E12C63"/>
    <w:rsid w:val="00E131D9"/>
    <w:rsid w:val="00E21926"/>
    <w:rsid w:val="00E7616B"/>
    <w:rsid w:val="00E84528"/>
    <w:rsid w:val="00F13F4A"/>
    <w:rsid w:val="00FB3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0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7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7776A8"/>
    <w:rPr>
      <w:b/>
      <w:bCs/>
    </w:rPr>
  </w:style>
  <w:style w:type="character" w:customStyle="1" w:styleId="apple-converted-space">
    <w:name w:val="apple-converted-space"/>
    <w:basedOn w:val="Fuentedeprrafopredeter"/>
    <w:rsid w:val="007776A8"/>
  </w:style>
  <w:style w:type="character" w:styleId="nfasis">
    <w:name w:val="Emphasis"/>
    <w:basedOn w:val="Fuentedeprrafopredeter"/>
    <w:uiPriority w:val="20"/>
    <w:qFormat/>
    <w:rsid w:val="007776A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7776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346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RevIng</dc:creator>
  <cp:lastModifiedBy>RevIng</cp:lastModifiedBy>
  <cp:revision>4</cp:revision>
  <dcterms:created xsi:type="dcterms:W3CDTF">2012-12-13T16:13:00Z</dcterms:created>
  <dcterms:modified xsi:type="dcterms:W3CDTF">2012-12-13T16:51:00Z</dcterms:modified>
</cp:coreProperties>
</file>