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A95" w:rsidRDefault="00210A95" w:rsidP="002F06A9">
      <w:pPr>
        <w:autoSpaceDE w:val="0"/>
        <w:autoSpaceDN w:val="0"/>
        <w:adjustRightInd w:val="0"/>
        <w:spacing w:after="0" w:line="240" w:lineRule="auto"/>
        <w:contextualSpacing/>
        <w:jc w:val="center"/>
        <w:rPr>
          <w:rFonts w:ascii="Times New Roman" w:hAnsi="Times New Roman"/>
          <w:b/>
          <w:sz w:val="24"/>
          <w:szCs w:val="24"/>
        </w:rPr>
      </w:pPr>
    </w:p>
    <w:p w:rsidR="00FF012D" w:rsidRPr="00FE439F" w:rsidRDefault="0024228C" w:rsidP="002F06A9">
      <w:pPr>
        <w:autoSpaceDE w:val="0"/>
        <w:autoSpaceDN w:val="0"/>
        <w:adjustRightInd w:val="0"/>
        <w:spacing w:after="0" w:line="240" w:lineRule="auto"/>
        <w:contextualSpacing/>
        <w:jc w:val="center"/>
        <w:rPr>
          <w:rFonts w:ascii="Times New Roman" w:hAnsi="Times New Roman"/>
          <w:b/>
          <w:i/>
          <w:iCs/>
          <w:sz w:val="24"/>
          <w:szCs w:val="24"/>
        </w:rPr>
      </w:pPr>
      <w:r w:rsidRPr="00FE439F">
        <w:rPr>
          <w:rFonts w:ascii="Times New Roman" w:hAnsi="Times New Roman"/>
          <w:b/>
          <w:sz w:val="24"/>
          <w:szCs w:val="24"/>
        </w:rPr>
        <w:t xml:space="preserve">Efecto de la </w:t>
      </w:r>
      <w:r w:rsidR="00335181" w:rsidRPr="00FE439F">
        <w:rPr>
          <w:rFonts w:ascii="Times New Roman" w:hAnsi="Times New Roman"/>
          <w:b/>
          <w:sz w:val="24"/>
          <w:szCs w:val="24"/>
        </w:rPr>
        <w:t xml:space="preserve">temperatura del electrolito sobre </w:t>
      </w:r>
      <w:r w:rsidR="005927F0" w:rsidRPr="00FE439F">
        <w:rPr>
          <w:rFonts w:ascii="Times New Roman" w:hAnsi="Times New Roman"/>
          <w:b/>
          <w:sz w:val="24"/>
          <w:szCs w:val="24"/>
        </w:rPr>
        <w:t>la resistencia a corrosión</w:t>
      </w:r>
      <w:r w:rsidR="00D549A5">
        <w:rPr>
          <w:rFonts w:ascii="Times New Roman" w:hAnsi="Times New Roman"/>
          <w:b/>
          <w:sz w:val="24"/>
          <w:szCs w:val="24"/>
        </w:rPr>
        <w:t xml:space="preserve"> </w:t>
      </w:r>
      <w:r w:rsidR="00FF012D" w:rsidRPr="00FE439F">
        <w:rPr>
          <w:rFonts w:ascii="Times New Roman" w:hAnsi="Times New Roman"/>
          <w:b/>
          <w:sz w:val="24"/>
          <w:szCs w:val="24"/>
        </w:rPr>
        <w:t xml:space="preserve">de </w:t>
      </w:r>
      <w:r w:rsidRPr="00FE439F">
        <w:rPr>
          <w:rFonts w:ascii="Times New Roman" w:hAnsi="Times New Roman"/>
          <w:b/>
          <w:sz w:val="24"/>
          <w:szCs w:val="24"/>
        </w:rPr>
        <w:t xml:space="preserve">recubrimientos de CrN, </w:t>
      </w:r>
      <w:r w:rsidR="00FF012D" w:rsidRPr="00FE439F">
        <w:rPr>
          <w:rFonts w:ascii="Times New Roman" w:hAnsi="Times New Roman"/>
          <w:b/>
          <w:sz w:val="24"/>
          <w:szCs w:val="24"/>
        </w:rPr>
        <w:t xml:space="preserve">Cr duro y pinturas tipo </w:t>
      </w:r>
      <w:r w:rsidR="00FF012D" w:rsidRPr="00FE439F">
        <w:rPr>
          <w:rFonts w:ascii="Times New Roman" w:hAnsi="Times New Roman"/>
          <w:b/>
          <w:i/>
          <w:iCs/>
          <w:sz w:val="24"/>
          <w:szCs w:val="24"/>
        </w:rPr>
        <w:t>epoxy</w:t>
      </w:r>
    </w:p>
    <w:p w:rsidR="00586C48" w:rsidRPr="00FE439F" w:rsidRDefault="00586C48" w:rsidP="002F06A9">
      <w:pPr>
        <w:autoSpaceDE w:val="0"/>
        <w:autoSpaceDN w:val="0"/>
        <w:adjustRightInd w:val="0"/>
        <w:spacing w:after="0" w:line="240" w:lineRule="auto"/>
        <w:contextualSpacing/>
        <w:jc w:val="center"/>
        <w:rPr>
          <w:rFonts w:ascii="Times New Roman" w:hAnsi="Times New Roman"/>
          <w:b/>
          <w:sz w:val="24"/>
          <w:szCs w:val="24"/>
        </w:rPr>
      </w:pPr>
    </w:p>
    <w:p w:rsidR="00586C48" w:rsidRPr="00FE439F" w:rsidRDefault="00586C48" w:rsidP="002F06A9">
      <w:pPr>
        <w:autoSpaceDE w:val="0"/>
        <w:autoSpaceDN w:val="0"/>
        <w:adjustRightInd w:val="0"/>
        <w:spacing w:after="0" w:line="240" w:lineRule="auto"/>
        <w:contextualSpacing/>
        <w:jc w:val="center"/>
        <w:rPr>
          <w:rFonts w:ascii="Times New Roman" w:hAnsi="Times New Roman"/>
          <w:b/>
          <w:sz w:val="24"/>
          <w:szCs w:val="24"/>
          <w:lang w:val="en-US"/>
        </w:rPr>
      </w:pPr>
      <w:r w:rsidRPr="00FE439F">
        <w:rPr>
          <w:rFonts w:ascii="Times New Roman" w:hAnsi="Times New Roman"/>
          <w:b/>
          <w:sz w:val="24"/>
          <w:szCs w:val="24"/>
          <w:lang w:val="en-US"/>
        </w:rPr>
        <w:t>Effect of the electrolyte temperature on corrosion resistance in CrN coating, electrodeposited chromium and epoxy paints</w:t>
      </w:r>
    </w:p>
    <w:p w:rsidR="00586C48" w:rsidRPr="00FE439F" w:rsidRDefault="00586C48" w:rsidP="002F06A9">
      <w:pPr>
        <w:autoSpaceDE w:val="0"/>
        <w:autoSpaceDN w:val="0"/>
        <w:adjustRightInd w:val="0"/>
        <w:spacing w:after="0" w:line="240" w:lineRule="auto"/>
        <w:contextualSpacing/>
        <w:jc w:val="center"/>
        <w:rPr>
          <w:rFonts w:ascii="Times New Roman" w:hAnsi="Times New Roman"/>
          <w:sz w:val="24"/>
          <w:szCs w:val="24"/>
          <w:lang w:val="en-US"/>
        </w:rPr>
      </w:pPr>
    </w:p>
    <w:p w:rsidR="00FE439F" w:rsidRPr="00D549A5" w:rsidRDefault="00FE439F" w:rsidP="002F06A9">
      <w:pPr>
        <w:autoSpaceDE w:val="0"/>
        <w:autoSpaceDN w:val="0"/>
        <w:adjustRightInd w:val="0"/>
        <w:spacing w:after="0" w:line="240" w:lineRule="auto"/>
        <w:contextualSpacing/>
        <w:rPr>
          <w:rFonts w:ascii="Times New Roman" w:hAnsi="Times New Roman"/>
          <w:b/>
          <w:sz w:val="24"/>
          <w:szCs w:val="24"/>
          <w:lang w:val="en-US"/>
        </w:rPr>
      </w:pPr>
    </w:p>
    <w:p w:rsidR="00FF012D" w:rsidRPr="00FE439F" w:rsidRDefault="00FF012D" w:rsidP="002F06A9">
      <w:pPr>
        <w:autoSpaceDE w:val="0"/>
        <w:autoSpaceDN w:val="0"/>
        <w:adjustRightInd w:val="0"/>
        <w:spacing w:after="0" w:line="240" w:lineRule="auto"/>
        <w:contextualSpacing/>
        <w:rPr>
          <w:rFonts w:ascii="Times New Roman" w:hAnsi="Times New Roman"/>
          <w:b/>
          <w:sz w:val="24"/>
          <w:szCs w:val="24"/>
        </w:rPr>
      </w:pPr>
      <w:r w:rsidRPr="00FE439F">
        <w:rPr>
          <w:rFonts w:ascii="Times New Roman" w:hAnsi="Times New Roman"/>
          <w:b/>
          <w:sz w:val="24"/>
          <w:szCs w:val="24"/>
        </w:rPr>
        <w:t>Resumen</w:t>
      </w:r>
    </w:p>
    <w:p w:rsidR="003320B9" w:rsidRPr="00FE439F" w:rsidRDefault="00FF012D" w:rsidP="002F06A9">
      <w:pPr>
        <w:autoSpaceDE w:val="0"/>
        <w:autoSpaceDN w:val="0"/>
        <w:adjustRightInd w:val="0"/>
        <w:spacing w:after="0" w:line="240" w:lineRule="auto"/>
        <w:contextualSpacing/>
        <w:jc w:val="both"/>
        <w:rPr>
          <w:rFonts w:ascii="Times New Roman" w:hAnsi="Times New Roman"/>
          <w:sz w:val="24"/>
          <w:szCs w:val="24"/>
        </w:rPr>
      </w:pPr>
      <w:r w:rsidRPr="00FE439F">
        <w:rPr>
          <w:rFonts w:ascii="Times New Roman" w:hAnsi="Times New Roman"/>
          <w:sz w:val="24"/>
          <w:szCs w:val="24"/>
        </w:rPr>
        <w:t>En este trabajo se compara la</w:t>
      </w:r>
      <w:r w:rsidR="00BA72BA" w:rsidRPr="00FE439F">
        <w:rPr>
          <w:rFonts w:ascii="Times New Roman" w:hAnsi="Times New Roman"/>
          <w:sz w:val="24"/>
          <w:szCs w:val="24"/>
        </w:rPr>
        <w:t xml:space="preserve"> influencia de la temperatura del electrolito sobre la</w:t>
      </w:r>
      <w:r w:rsidRPr="00FE439F">
        <w:rPr>
          <w:rFonts w:ascii="Times New Roman" w:hAnsi="Times New Roman"/>
          <w:sz w:val="24"/>
          <w:szCs w:val="24"/>
        </w:rPr>
        <w:t xml:space="preserve"> resistencia a la corrosión de </w:t>
      </w:r>
      <w:r w:rsidR="00335181" w:rsidRPr="00FE439F">
        <w:rPr>
          <w:rFonts w:ascii="Times New Roman" w:hAnsi="Times New Roman"/>
          <w:sz w:val="24"/>
          <w:szCs w:val="24"/>
        </w:rPr>
        <w:t xml:space="preserve">recubrimientos cerámicos </w:t>
      </w:r>
      <w:r w:rsidR="00C71564" w:rsidRPr="00FE439F">
        <w:rPr>
          <w:rFonts w:ascii="Times New Roman" w:hAnsi="Times New Roman"/>
          <w:sz w:val="24"/>
          <w:szCs w:val="24"/>
        </w:rPr>
        <w:t>d</w:t>
      </w:r>
      <w:r w:rsidR="00335181" w:rsidRPr="00FE439F">
        <w:rPr>
          <w:rFonts w:ascii="Times New Roman" w:hAnsi="Times New Roman"/>
          <w:sz w:val="24"/>
          <w:szCs w:val="24"/>
        </w:rPr>
        <w:t>e</w:t>
      </w:r>
      <w:r w:rsidR="00AE169F">
        <w:rPr>
          <w:rFonts w:ascii="Times New Roman" w:hAnsi="Times New Roman"/>
          <w:sz w:val="24"/>
          <w:szCs w:val="24"/>
        </w:rPr>
        <w:t xml:space="preserve"> </w:t>
      </w:r>
      <w:r w:rsidR="00BA72BA" w:rsidRPr="00FE439F">
        <w:rPr>
          <w:rFonts w:ascii="Times New Roman" w:hAnsi="Times New Roman"/>
          <w:sz w:val="24"/>
          <w:szCs w:val="24"/>
        </w:rPr>
        <w:t>nitruro de cromo (</w:t>
      </w:r>
      <w:r w:rsidRPr="00FE439F">
        <w:rPr>
          <w:rFonts w:ascii="Times New Roman" w:hAnsi="Times New Roman"/>
          <w:sz w:val="24"/>
          <w:szCs w:val="24"/>
        </w:rPr>
        <w:t>CrN</w:t>
      </w:r>
      <w:r w:rsidR="00BA72BA" w:rsidRPr="00FE439F">
        <w:rPr>
          <w:rFonts w:ascii="Times New Roman" w:hAnsi="Times New Roman"/>
          <w:sz w:val="24"/>
          <w:szCs w:val="24"/>
        </w:rPr>
        <w:t>)</w:t>
      </w:r>
      <w:r w:rsidR="00AE169F">
        <w:rPr>
          <w:rFonts w:ascii="Times New Roman" w:hAnsi="Times New Roman"/>
          <w:sz w:val="24"/>
          <w:szCs w:val="24"/>
        </w:rPr>
        <w:t xml:space="preserve"> </w:t>
      </w:r>
      <w:r w:rsidR="00DB0BCF" w:rsidRPr="00FE439F">
        <w:rPr>
          <w:rFonts w:ascii="Times New Roman" w:hAnsi="Times New Roman"/>
          <w:sz w:val="24"/>
          <w:szCs w:val="24"/>
        </w:rPr>
        <w:t xml:space="preserve">producidos </w:t>
      </w:r>
      <w:r w:rsidRPr="00FE439F">
        <w:rPr>
          <w:rFonts w:ascii="Times New Roman" w:hAnsi="Times New Roman"/>
          <w:sz w:val="24"/>
          <w:szCs w:val="24"/>
        </w:rPr>
        <w:t xml:space="preserve">con el sistema de </w:t>
      </w:r>
      <w:r w:rsidRPr="00FE439F">
        <w:rPr>
          <w:rFonts w:ascii="Times New Roman" w:hAnsi="Times New Roman"/>
          <w:i/>
          <w:iCs/>
          <w:sz w:val="24"/>
          <w:szCs w:val="24"/>
        </w:rPr>
        <w:t>sputtering</w:t>
      </w:r>
      <w:r w:rsidR="00AE169F">
        <w:rPr>
          <w:rFonts w:ascii="Times New Roman" w:hAnsi="Times New Roman"/>
          <w:i/>
          <w:iCs/>
          <w:sz w:val="24"/>
          <w:szCs w:val="24"/>
        </w:rPr>
        <w:t xml:space="preserve"> </w:t>
      </w:r>
      <w:r w:rsidRPr="00FE439F">
        <w:rPr>
          <w:rFonts w:ascii="Times New Roman" w:hAnsi="Times New Roman"/>
          <w:sz w:val="24"/>
          <w:szCs w:val="24"/>
        </w:rPr>
        <w:t xml:space="preserve">con magnetrón desbalanceado (UBM) con recubrimientos </w:t>
      </w:r>
      <w:r w:rsidR="00335181" w:rsidRPr="00FE439F">
        <w:rPr>
          <w:rFonts w:ascii="Times New Roman" w:hAnsi="Times New Roman"/>
          <w:sz w:val="24"/>
          <w:szCs w:val="24"/>
        </w:rPr>
        <w:t xml:space="preserve">metálicos </w:t>
      </w:r>
      <w:r w:rsidRPr="00FE439F">
        <w:rPr>
          <w:rFonts w:ascii="Times New Roman" w:hAnsi="Times New Roman"/>
          <w:sz w:val="24"/>
          <w:szCs w:val="24"/>
        </w:rPr>
        <w:t>industriales de Cr</w:t>
      </w:r>
      <w:r w:rsidR="00BA72BA" w:rsidRPr="00FE439F">
        <w:rPr>
          <w:rFonts w:ascii="Times New Roman" w:hAnsi="Times New Roman"/>
          <w:sz w:val="24"/>
          <w:szCs w:val="24"/>
        </w:rPr>
        <w:t>omo</w:t>
      </w:r>
      <w:r w:rsidR="00DB0BCF" w:rsidRPr="00FE439F">
        <w:rPr>
          <w:rFonts w:ascii="Times New Roman" w:hAnsi="Times New Roman"/>
          <w:sz w:val="24"/>
          <w:szCs w:val="24"/>
        </w:rPr>
        <w:t xml:space="preserve"> duro</w:t>
      </w:r>
      <w:r w:rsidRPr="00FE439F">
        <w:rPr>
          <w:rFonts w:ascii="Times New Roman" w:hAnsi="Times New Roman"/>
          <w:sz w:val="24"/>
          <w:szCs w:val="24"/>
        </w:rPr>
        <w:t xml:space="preserve"> y pinturas </w:t>
      </w:r>
      <w:r w:rsidR="00335181" w:rsidRPr="00FE439F">
        <w:rPr>
          <w:rFonts w:ascii="Times New Roman" w:hAnsi="Times New Roman"/>
          <w:sz w:val="24"/>
          <w:szCs w:val="24"/>
        </w:rPr>
        <w:t xml:space="preserve">orgánicas </w:t>
      </w:r>
      <w:r w:rsidRPr="00FE439F">
        <w:rPr>
          <w:rFonts w:ascii="Times New Roman" w:hAnsi="Times New Roman"/>
          <w:sz w:val="24"/>
          <w:szCs w:val="24"/>
        </w:rPr>
        <w:t xml:space="preserve">tipo </w:t>
      </w:r>
      <w:r w:rsidRPr="00FE439F">
        <w:rPr>
          <w:rFonts w:ascii="Times New Roman" w:hAnsi="Times New Roman"/>
          <w:i/>
          <w:iCs/>
          <w:sz w:val="24"/>
          <w:szCs w:val="24"/>
        </w:rPr>
        <w:t>epoxy</w:t>
      </w:r>
      <w:r w:rsidRPr="00FE439F">
        <w:rPr>
          <w:rFonts w:ascii="Times New Roman" w:hAnsi="Times New Roman"/>
          <w:sz w:val="24"/>
          <w:szCs w:val="24"/>
        </w:rPr>
        <w:t xml:space="preserve">. </w:t>
      </w:r>
      <w:r w:rsidR="00EF4375" w:rsidRPr="00FE439F">
        <w:rPr>
          <w:rFonts w:ascii="Times New Roman" w:hAnsi="Times New Roman"/>
          <w:sz w:val="24"/>
          <w:szCs w:val="24"/>
        </w:rPr>
        <w:t xml:space="preserve">Todos </w:t>
      </w:r>
      <w:r w:rsidR="00C71564" w:rsidRPr="00FE439F">
        <w:rPr>
          <w:rFonts w:ascii="Times New Roman" w:hAnsi="Times New Roman"/>
          <w:sz w:val="24"/>
          <w:szCs w:val="24"/>
        </w:rPr>
        <w:t xml:space="preserve">los </w:t>
      </w:r>
      <w:r w:rsidR="00EF4375" w:rsidRPr="00FE439F">
        <w:rPr>
          <w:rFonts w:ascii="Times New Roman" w:hAnsi="Times New Roman"/>
          <w:sz w:val="24"/>
          <w:szCs w:val="24"/>
        </w:rPr>
        <w:t xml:space="preserve">recubrimientos se depositaron sobre aceros al carbono A36. </w:t>
      </w:r>
      <w:r w:rsidR="00DB0BCF" w:rsidRPr="00FE439F">
        <w:rPr>
          <w:rFonts w:ascii="Times New Roman" w:hAnsi="Times New Roman"/>
          <w:sz w:val="24"/>
          <w:szCs w:val="24"/>
        </w:rPr>
        <w:t>La evaluación de la resistencia a la corrosión se</w:t>
      </w:r>
      <w:r w:rsidRPr="00FE439F">
        <w:rPr>
          <w:rFonts w:ascii="Times New Roman" w:hAnsi="Times New Roman"/>
          <w:sz w:val="24"/>
          <w:szCs w:val="24"/>
        </w:rPr>
        <w:t xml:space="preserve"> determinó </w:t>
      </w:r>
      <w:r w:rsidR="00DB0BCF" w:rsidRPr="00FE439F">
        <w:rPr>
          <w:rFonts w:ascii="Times New Roman" w:hAnsi="Times New Roman"/>
          <w:sz w:val="24"/>
          <w:szCs w:val="24"/>
        </w:rPr>
        <w:t>mediante ensayos de espectroscopia electroquímica</w:t>
      </w:r>
      <w:r w:rsidR="00AE169F">
        <w:rPr>
          <w:rFonts w:ascii="Times New Roman" w:hAnsi="Times New Roman"/>
          <w:sz w:val="24"/>
          <w:szCs w:val="24"/>
        </w:rPr>
        <w:t xml:space="preserve"> </w:t>
      </w:r>
      <w:r w:rsidR="00DB0BCF" w:rsidRPr="00FE439F">
        <w:rPr>
          <w:rFonts w:ascii="Times New Roman" w:hAnsi="Times New Roman"/>
          <w:sz w:val="24"/>
          <w:szCs w:val="24"/>
        </w:rPr>
        <w:t xml:space="preserve">de impedancias </w:t>
      </w:r>
      <w:r w:rsidR="00EA3A4D" w:rsidRPr="00FE439F">
        <w:rPr>
          <w:rFonts w:ascii="Times New Roman" w:hAnsi="Times New Roman"/>
          <w:sz w:val="24"/>
          <w:szCs w:val="24"/>
        </w:rPr>
        <w:t xml:space="preserve">(EIS) </w:t>
      </w:r>
      <w:r w:rsidR="00DB0BCF" w:rsidRPr="00FE439F">
        <w:rPr>
          <w:rFonts w:ascii="Times New Roman" w:hAnsi="Times New Roman"/>
          <w:sz w:val="24"/>
          <w:szCs w:val="24"/>
        </w:rPr>
        <w:t>en una solución al 3% de NaCl. Para ello,  se varío</w:t>
      </w:r>
      <w:r w:rsidR="0081620C" w:rsidRPr="00FE439F">
        <w:rPr>
          <w:rFonts w:ascii="Times New Roman" w:hAnsi="Times New Roman"/>
          <w:sz w:val="24"/>
          <w:szCs w:val="24"/>
        </w:rPr>
        <w:t xml:space="preserve"> la temperatura del electrolito</w:t>
      </w:r>
      <w:r w:rsidR="00C71564" w:rsidRPr="00FE439F">
        <w:rPr>
          <w:rFonts w:ascii="Times New Roman" w:hAnsi="Times New Roman"/>
          <w:sz w:val="24"/>
          <w:szCs w:val="24"/>
        </w:rPr>
        <w:t xml:space="preserve"> desde 20ºC</w:t>
      </w:r>
      <w:r w:rsidR="0081620C" w:rsidRPr="00FE439F">
        <w:rPr>
          <w:rFonts w:ascii="Times New Roman" w:hAnsi="Times New Roman"/>
          <w:sz w:val="24"/>
          <w:szCs w:val="24"/>
        </w:rPr>
        <w:t xml:space="preserve"> hasta 80ºC y viceve</w:t>
      </w:r>
      <w:r w:rsidR="00C71564" w:rsidRPr="00FE439F">
        <w:rPr>
          <w:rFonts w:ascii="Times New Roman" w:hAnsi="Times New Roman"/>
          <w:sz w:val="24"/>
          <w:szCs w:val="24"/>
        </w:rPr>
        <w:t>rsa, con un paso de 2</w:t>
      </w:r>
      <w:r w:rsidR="004A234C" w:rsidRPr="00FE439F">
        <w:rPr>
          <w:rFonts w:ascii="Times New Roman" w:hAnsi="Times New Roman"/>
          <w:sz w:val="24"/>
          <w:szCs w:val="24"/>
        </w:rPr>
        <w:t>0ºC y tomando mediciones cada</w:t>
      </w:r>
      <w:r w:rsidR="00DB0BCF" w:rsidRPr="00FE439F">
        <w:rPr>
          <w:rFonts w:ascii="Times New Roman" w:hAnsi="Times New Roman"/>
          <w:sz w:val="24"/>
          <w:szCs w:val="24"/>
        </w:rPr>
        <w:t xml:space="preserve"> 24</w:t>
      </w:r>
      <w:r w:rsidR="00C71564" w:rsidRPr="00FE439F">
        <w:rPr>
          <w:rFonts w:ascii="Times New Roman" w:hAnsi="Times New Roman"/>
          <w:sz w:val="24"/>
          <w:szCs w:val="24"/>
        </w:rPr>
        <w:t xml:space="preserve">h. </w:t>
      </w:r>
      <w:r w:rsidR="00DB0BCF" w:rsidRPr="00FE439F">
        <w:rPr>
          <w:rFonts w:ascii="Times New Roman" w:hAnsi="Times New Roman"/>
          <w:sz w:val="24"/>
          <w:szCs w:val="24"/>
        </w:rPr>
        <w:t xml:space="preserve">En general, </w:t>
      </w:r>
      <w:r w:rsidR="00EF4375" w:rsidRPr="00FE439F">
        <w:rPr>
          <w:rFonts w:ascii="Times New Roman" w:hAnsi="Times New Roman"/>
          <w:sz w:val="24"/>
          <w:szCs w:val="24"/>
        </w:rPr>
        <w:t>lo</w:t>
      </w:r>
      <w:r w:rsidRPr="00FE439F">
        <w:rPr>
          <w:rFonts w:ascii="Times New Roman" w:hAnsi="Times New Roman"/>
          <w:sz w:val="24"/>
          <w:szCs w:val="24"/>
        </w:rPr>
        <w:t xml:space="preserve">s </w:t>
      </w:r>
      <w:r w:rsidR="00EF4375" w:rsidRPr="00FE439F">
        <w:rPr>
          <w:rFonts w:ascii="Times New Roman" w:hAnsi="Times New Roman"/>
          <w:sz w:val="24"/>
          <w:szCs w:val="24"/>
        </w:rPr>
        <w:t>recubrimientos orgánicos</w:t>
      </w:r>
      <w:r w:rsidR="00C71564" w:rsidRPr="00FE439F">
        <w:rPr>
          <w:rFonts w:ascii="Times New Roman" w:hAnsi="Times New Roman"/>
          <w:sz w:val="24"/>
          <w:szCs w:val="24"/>
        </w:rPr>
        <w:t xml:space="preserve"> presentaron</w:t>
      </w:r>
      <w:r w:rsidRPr="00FE439F">
        <w:rPr>
          <w:rFonts w:ascii="Times New Roman" w:hAnsi="Times New Roman"/>
          <w:sz w:val="24"/>
          <w:szCs w:val="24"/>
        </w:rPr>
        <w:t xml:space="preserve"> la</w:t>
      </w:r>
      <w:r w:rsidR="00DB0BCF" w:rsidRPr="00FE439F">
        <w:rPr>
          <w:rFonts w:ascii="Times New Roman" w:hAnsi="Times New Roman"/>
          <w:sz w:val="24"/>
          <w:szCs w:val="24"/>
        </w:rPr>
        <w:t xml:space="preserve"> menor degradación con el tiempo de ensayo</w:t>
      </w:r>
      <w:r w:rsidRPr="00FE439F">
        <w:rPr>
          <w:rFonts w:ascii="Times New Roman" w:hAnsi="Times New Roman"/>
          <w:sz w:val="24"/>
          <w:szCs w:val="24"/>
        </w:rPr>
        <w:t>,</w:t>
      </w:r>
      <w:r w:rsidR="00EF4375" w:rsidRPr="00FE439F">
        <w:rPr>
          <w:rFonts w:ascii="Times New Roman" w:hAnsi="Times New Roman"/>
          <w:sz w:val="24"/>
          <w:szCs w:val="24"/>
        </w:rPr>
        <w:t xml:space="preserve"> sin embargo al finalizar el ciclo de temperatura</w:t>
      </w:r>
      <w:r w:rsidR="00104CB6" w:rsidRPr="00FE439F">
        <w:rPr>
          <w:rFonts w:ascii="Times New Roman" w:hAnsi="Times New Roman"/>
          <w:sz w:val="24"/>
          <w:szCs w:val="24"/>
        </w:rPr>
        <w:t>, la resistencia a la corrosión fue similar en los recubrimientos orgánicos y cerámicos.</w:t>
      </w:r>
      <w:r w:rsidRPr="00FE439F">
        <w:rPr>
          <w:rFonts w:ascii="Times New Roman" w:hAnsi="Times New Roman"/>
          <w:sz w:val="24"/>
          <w:szCs w:val="24"/>
        </w:rPr>
        <w:t xml:space="preserve"> Los mecanismos de corrosión para los recubrimientos producidos son discutidos en esta investigación.</w:t>
      </w:r>
    </w:p>
    <w:p w:rsidR="00974ED3" w:rsidRPr="00FE439F" w:rsidRDefault="00974ED3" w:rsidP="002F06A9">
      <w:pPr>
        <w:autoSpaceDE w:val="0"/>
        <w:autoSpaceDN w:val="0"/>
        <w:adjustRightInd w:val="0"/>
        <w:spacing w:after="0" w:line="240" w:lineRule="auto"/>
        <w:contextualSpacing/>
        <w:jc w:val="both"/>
        <w:rPr>
          <w:rFonts w:ascii="Times New Roman" w:hAnsi="Times New Roman"/>
          <w:sz w:val="24"/>
          <w:szCs w:val="24"/>
        </w:rPr>
      </w:pPr>
      <w:r w:rsidRPr="00FE439F">
        <w:rPr>
          <w:rFonts w:ascii="Times New Roman" w:hAnsi="Times New Roman"/>
          <w:b/>
          <w:sz w:val="24"/>
          <w:szCs w:val="24"/>
        </w:rPr>
        <w:t>Palabras claves:</w:t>
      </w:r>
      <w:r w:rsidR="00BA72BA" w:rsidRPr="00FE439F">
        <w:rPr>
          <w:rFonts w:ascii="Times New Roman" w:hAnsi="Times New Roman"/>
          <w:sz w:val="24"/>
          <w:szCs w:val="24"/>
        </w:rPr>
        <w:t>, corrosión, impedancia</w:t>
      </w:r>
      <w:r w:rsidR="00D8017D">
        <w:rPr>
          <w:rFonts w:ascii="Times New Roman" w:hAnsi="Times New Roman"/>
          <w:sz w:val="24"/>
          <w:szCs w:val="24"/>
        </w:rPr>
        <w:t>,</w:t>
      </w:r>
      <w:r w:rsidRPr="00FE439F">
        <w:rPr>
          <w:rFonts w:ascii="Times New Roman" w:hAnsi="Times New Roman"/>
          <w:sz w:val="24"/>
          <w:szCs w:val="24"/>
        </w:rPr>
        <w:t xml:space="preserve"> </w:t>
      </w:r>
      <w:r w:rsidR="00D8017D">
        <w:rPr>
          <w:rFonts w:ascii="Times New Roman" w:hAnsi="Times New Roman"/>
          <w:sz w:val="24"/>
          <w:szCs w:val="24"/>
        </w:rPr>
        <w:t>recubrimientos</w:t>
      </w:r>
    </w:p>
    <w:p w:rsidR="00FF012D" w:rsidRPr="00FE439F" w:rsidRDefault="00FF012D" w:rsidP="002F06A9">
      <w:pPr>
        <w:autoSpaceDE w:val="0"/>
        <w:autoSpaceDN w:val="0"/>
        <w:adjustRightInd w:val="0"/>
        <w:spacing w:after="0" w:line="240" w:lineRule="auto"/>
        <w:contextualSpacing/>
        <w:jc w:val="center"/>
        <w:rPr>
          <w:rFonts w:ascii="Times New Roman" w:hAnsi="Times New Roman"/>
          <w:sz w:val="24"/>
          <w:szCs w:val="24"/>
        </w:rPr>
      </w:pPr>
    </w:p>
    <w:p w:rsidR="008C259F" w:rsidRPr="00FE439F" w:rsidRDefault="00FF012D" w:rsidP="002F06A9">
      <w:pPr>
        <w:autoSpaceDE w:val="0"/>
        <w:autoSpaceDN w:val="0"/>
        <w:adjustRightInd w:val="0"/>
        <w:spacing w:after="0" w:line="240" w:lineRule="auto"/>
        <w:contextualSpacing/>
        <w:rPr>
          <w:rFonts w:ascii="Times New Roman" w:hAnsi="Times New Roman"/>
          <w:b/>
          <w:sz w:val="24"/>
          <w:szCs w:val="24"/>
          <w:lang w:val="en-US"/>
        </w:rPr>
      </w:pPr>
      <w:r w:rsidRPr="00FE439F">
        <w:rPr>
          <w:rFonts w:ascii="Times New Roman" w:hAnsi="Times New Roman"/>
          <w:b/>
          <w:sz w:val="24"/>
          <w:szCs w:val="24"/>
          <w:lang w:val="en-US"/>
        </w:rPr>
        <w:t>Abstract</w:t>
      </w:r>
    </w:p>
    <w:p w:rsidR="00FF012D" w:rsidRPr="00FE439F" w:rsidRDefault="00072B86" w:rsidP="002F06A9">
      <w:pPr>
        <w:autoSpaceDE w:val="0"/>
        <w:autoSpaceDN w:val="0"/>
        <w:adjustRightInd w:val="0"/>
        <w:spacing w:after="0" w:line="240" w:lineRule="auto"/>
        <w:contextualSpacing/>
        <w:jc w:val="both"/>
        <w:rPr>
          <w:rFonts w:ascii="Times New Roman" w:hAnsi="Times New Roman"/>
          <w:sz w:val="24"/>
          <w:szCs w:val="24"/>
          <w:lang w:val="en-US"/>
        </w:rPr>
      </w:pPr>
      <w:r w:rsidRPr="00FE439F">
        <w:rPr>
          <w:rFonts w:ascii="Times New Roman" w:hAnsi="Times New Roman"/>
          <w:sz w:val="24"/>
          <w:szCs w:val="24"/>
          <w:lang w:val="en-US"/>
        </w:rPr>
        <w:t xml:space="preserve">This work was aimed at comparing </w:t>
      </w:r>
      <w:r w:rsidR="003F6661" w:rsidRPr="00FE439F">
        <w:rPr>
          <w:rFonts w:ascii="Times New Roman" w:hAnsi="Times New Roman"/>
          <w:sz w:val="24"/>
          <w:szCs w:val="24"/>
          <w:lang w:val="en-US"/>
        </w:rPr>
        <w:t xml:space="preserve">the influence of electrolyte temperature on </w:t>
      </w:r>
      <w:r w:rsidRPr="00FE439F">
        <w:rPr>
          <w:rFonts w:ascii="Times New Roman" w:hAnsi="Times New Roman"/>
          <w:sz w:val="24"/>
          <w:szCs w:val="24"/>
          <w:lang w:val="en-US"/>
        </w:rPr>
        <w:t>the corrosion resistance of CrN ceramic coating deposited through unbalanced magnetron sputtering (UBM), with Cr industrial coatings and epoxy paints.</w:t>
      </w:r>
      <w:r w:rsidR="00916C32" w:rsidRPr="00FE439F">
        <w:rPr>
          <w:rFonts w:ascii="Times New Roman" w:hAnsi="Times New Roman"/>
          <w:color w:val="000000"/>
          <w:sz w:val="24"/>
          <w:szCs w:val="24"/>
          <w:lang w:val="en-US"/>
        </w:rPr>
        <w:t xml:space="preserve"> </w:t>
      </w:r>
      <w:r w:rsidR="00916C32" w:rsidRPr="00FE439F">
        <w:rPr>
          <w:rStyle w:val="hps"/>
          <w:rFonts w:ascii="Times New Roman" w:hAnsi="Times New Roman"/>
          <w:color w:val="000000"/>
          <w:sz w:val="24"/>
          <w:szCs w:val="24"/>
          <w:lang w:val="en-US"/>
        </w:rPr>
        <w:t>All</w:t>
      </w:r>
      <w:r w:rsidR="00C550B7">
        <w:rPr>
          <w:rStyle w:val="hps"/>
          <w:rFonts w:ascii="Times New Roman" w:hAnsi="Times New Roman"/>
          <w:color w:val="000000"/>
          <w:sz w:val="24"/>
          <w:szCs w:val="24"/>
          <w:lang w:val="en-US"/>
        </w:rPr>
        <w:t xml:space="preserve"> </w:t>
      </w:r>
      <w:r w:rsidR="00916C32" w:rsidRPr="00FE439F">
        <w:rPr>
          <w:rStyle w:val="hps"/>
          <w:rFonts w:ascii="Times New Roman" w:hAnsi="Times New Roman"/>
          <w:color w:val="000000"/>
          <w:sz w:val="24"/>
          <w:szCs w:val="24"/>
          <w:lang w:val="en-US"/>
        </w:rPr>
        <w:t>coatings</w:t>
      </w:r>
      <w:r w:rsidR="00C550B7">
        <w:rPr>
          <w:rStyle w:val="hps"/>
          <w:rFonts w:ascii="Times New Roman" w:hAnsi="Times New Roman"/>
          <w:color w:val="000000"/>
          <w:sz w:val="24"/>
          <w:szCs w:val="24"/>
          <w:lang w:val="en-US"/>
        </w:rPr>
        <w:t xml:space="preserve"> </w:t>
      </w:r>
      <w:r w:rsidR="00916C32" w:rsidRPr="00FE439F">
        <w:rPr>
          <w:rStyle w:val="hps"/>
          <w:rFonts w:ascii="Times New Roman" w:hAnsi="Times New Roman"/>
          <w:color w:val="000000"/>
          <w:sz w:val="24"/>
          <w:szCs w:val="24"/>
          <w:lang w:val="en-US"/>
        </w:rPr>
        <w:t>were deposited</w:t>
      </w:r>
      <w:r w:rsidR="00C550B7">
        <w:rPr>
          <w:rStyle w:val="hps"/>
          <w:rFonts w:ascii="Times New Roman" w:hAnsi="Times New Roman"/>
          <w:color w:val="000000"/>
          <w:sz w:val="24"/>
          <w:szCs w:val="24"/>
          <w:lang w:val="en-US"/>
        </w:rPr>
        <w:t xml:space="preserve"> </w:t>
      </w:r>
      <w:r w:rsidR="00916C32" w:rsidRPr="00FE439F">
        <w:rPr>
          <w:rStyle w:val="hps"/>
          <w:rFonts w:ascii="Times New Roman" w:hAnsi="Times New Roman"/>
          <w:color w:val="000000"/>
          <w:sz w:val="24"/>
          <w:szCs w:val="24"/>
          <w:lang w:val="en-US"/>
        </w:rPr>
        <w:t>on</w:t>
      </w:r>
      <w:r w:rsidR="00C550B7">
        <w:rPr>
          <w:rStyle w:val="hps"/>
          <w:rFonts w:ascii="Times New Roman" w:hAnsi="Times New Roman"/>
          <w:color w:val="000000"/>
          <w:sz w:val="24"/>
          <w:szCs w:val="24"/>
          <w:lang w:val="en-US"/>
        </w:rPr>
        <w:t xml:space="preserve"> </w:t>
      </w:r>
      <w:r w:rsidR="00916C32" w:rsidRPr="00FE439F">
        <w:rPr>
          <w:rStyle w:val="hps"/>
          <w:rFonts w:ascii="Times New Roman" w:hAnsi="Times New Roman"/>
          <w:color w:val="000000"/>
          <w:sz w:val="24"/>
          <w:szCs w:val="24"/>
          <w:lang w:val="en-US"/>
        </w:rPr>
        <w:t>A36</w:t>
      </w:r>
      <w:r w:rsidR="00C550B7">
        <w:rPr>
          <w:rStyle w:val="hps"/>
          <w:rFonts w:ascii="Times New Roman" w:hAnsi="Times New Roman"/>
          <w:color w:val="000000"/>
          <w:sz w:val="24"/>
          <w:szCs w:val="24"/>
          <w:lang w:val="en-US"/>
        </w:rPr>
        <w:t xml:space="preserve"> </w:t>
      </w:r>
      <w:r w:rsidR="00916C32" w:rsidRPr="00FE439F">
        <w:rPr>
          <w:rStyle w:val="hps"/>
          <w:rFonts w:ascii="Times New Roman" w:hAnsi="Times New Roman"/>
          <w:color w:val="000000"/>
          <w:sz w:val="24"/>
          <w:szCs w:val="24"/>
          <w:lang w:val="en-US"/>
        </w:rPr>
        <w:t xml:space="preserve">carbon steel. </w:t>
      </w:r>
      <w:r w:rsidRPr="00FE439F">
        <w:rPr>
          <w:rFonts w:ascii="Times New Roman" w:hAnsi="Times New Roman"/>
          <w:sz w:val="24"/>
          <w:szCs w:val="24"/>
          <w:lang w:val="en-US"/>
        </w:rPr>
        <w:t>Corrosion resistance was studied with testing electrochemical impedance spectroscopy in a 3% solution of NaCl. For this, the elec</w:t>
      </w:r>
      <w:r w:rsidR="00916C32" w:rsidRPr="00FE439F">
        <w:rPr>
          <w:rFonts w:ascii="Times New Roman" w:hAnsi="Times New Roman"/>
          <w:sz w:val="24"/>
          <w:szCs w:val="24"/>
          <w:lang w:val="en-US"/>
        </w:rPr>
        <w:t>trolyte temperature was changed</w:t>
      </w:r>
      <w:r w:rsidRPr="00FE439F">
        <w:rPr>
          <w:rFonts w:ascii="Times New Roman" w:hAnsi="Times New Roman"/>
          <w:sz w:val="24"/>
          <w:szCs w:val="24"/>
          <w:lang w:val="en-US"/>
        </w:rPr>
        <w:t xml:space="preserve"> from </w:t>
      </w:r>
      <w:r w:rsidR="00916C32" w:rsidRPr="00FE439F">
        <w:rPr>
          <w:rFonts w:ascii="Times New Roman" w:hAnsi="Times New Roman"/>
          <w:sz w:val="24"/>
          <w:szCs w:val="24"/>
          <w:lang w:val="en-US"/>
        </w:rPr>
        <w:t>20 º C to 80 ° C, with measured</w:t>
      </w:r>
      <w:r w:rsidRPr="00FE439F">
        <w:rPr>
          <w:rFonts w:ascii="Times New Roman" w:hAnsi="Times New Roman"/>
          <w:sz w:val="24"/>
          <w:szCs w:val="24"/>
          <w:lang w:val="en-US"/>
        </w:rPr>
        <w:t xml:space="preserve"> each 24 hours. In general, organic coating had the lowest</w:t>
      </w:r>
      <w:r w:rsidR="00916C32" w:rsidRPr="00FE439F">
        <w:rPr>
          <w:rFonts w:ascii="Times New Roman" w:hAnsi="Times New Roman"/>
          <w:sz w:val="24"/>
          <w:szCs w:val="24"/>
          <w:lang w:val="en-US"/>
        </w:rPr>
        <w:t xml:space="preserve"> degradation, but at the end of temperature cycle</w:t>
      </w:r>
      <w:r w:rsidRPr="00FE439F">
        <w:rPr>
          <w:rFonts w:ascii="Times New Roman" w:hAnsi="Times New Roman"/>
          <w:sz w:val="24"/>
          <w:szCs w:val="24"/>
          <w:lang w:val="en-US"/>
        </w:rPr>
        <w:t>, corrosion resistance was similar in organic</w:t>
      </w:r>
      <w:r w:rsidR="0000016B" w:rsidRPr="00FE439F">
        <w:rPr>
          <w:rFonts w:ascii="Times New Roman" w:hAnsi="Times New Roman"/>
          <w:sz w:val="24"/>
          <w:szCs w:val="24"/>
          <w:lang w:val="en-US"/>
        </w:rPr>
        <w:t xml:space="preserve">, metallic and ceramic </w:t>
      </w:r>
      <w:r w:rsidRPr="00FE439F">
        <w:rPr>
          <w:rFonts w:ascii="Times New Roman" w:hAnsi="Times New Roman"/>
          <w:sz w:val="24"/>
          <w:szCs w:val="24"/>
          <w:lang w:val="en-US"/>
        </w:rPr>
        <w:t>coatings. The corrosion mechanisms for the coatings produced are discussed in this research.</w:t>
      </w:r>
    </w:p>
    <w:p w:rsidR="00381DAF" w:rsidRPr="00FE439F" w:rsidRDefault="00E85462" w:rsidP="002F06A9">
      <w:pPr>
        <w:autoSpaceDE w:val="0"/>
        <w:autoSpaceDN w:val="0"/>
        <w:adjustRightInd w:val="0"/>
        <w:spacing w:after="0" w:line="240" w:lineRule="auto"/>
        <w:contextualSpacing/>
        <w:jc w:val="both"/>
        <w:rPr>
          <w:rFonts w:ascii="Times New Roman" w:hAnsi="Times New Roman"/>
          <w:sz w:val="24"/>
          <w:szCs w:val="24"/>
          <w:lang w:val="en-US"/>
        </w:rPr>
      </w:pPr>
      <w:r w:rsidRPr="00FE439F">
        <w:rPr>
          <w:rFonts w:ascii="Times New Roman" w:hAnsi="Times New Roman"/>
          <w:b/>
          <w:sz w:val="24"/>
          <w:szCs w:val="24"/>
          <w:lang w:val="en-US"/>
        </w:rPr>
        <w:t>Keywords:</w:t>
      </w:r>
      <w:r w:rsidR="00D8017D">
        <w:rPr>
          <w:rFonts w:ascii="Times New Roman" w:hAnsi="Times New Roman"/>
          <w:sz w:val="24"/>
          <w:szCs w:val="24"/>
          <w:lang w:val="en-US"/>
        </w:rPr>
        <w:t xml:space="preserve"> coating,</w:t>
      </w:r>
      <w:r w:rsidR="00D8017D" w:rsidRPr="00FE439F">
        <w:rPr>
          <w:rFonts w:ascii="Times New Roman" w:hAnsi="Times New Roman"/>
          <w:sz w:val="24"/>
          <w:szCs w:val="24"/>
          <w:lang w:val="en-US"/>
        </w:rPr>
        <w:t xml:space="preserve"> </w:t>
      </w:r>
      <w:r w:rsidR="00381DAF" w:rsidRPr="00FE439F">
        <w:rPr>
          <w:rFonts w:ascii="Times New Roman" w:hAnsi="Times New Roman"/>
          <w:sz w:val="24"/>
          <w:szCs w:val="24"/>
          <w:lang w:val="en-US"/>
        </w:rPr>
        <w:t>corrosion,</w:t>
      </w:r>
      <w:r w:rsidR="00BA72BA" w:rsidRPr="00FE439F">
        <w:rPr>
          <w:rFonts w:ascii="Times New Roman" w:hAnsi="Times New Roman"/>
          <w:sz w:val="24"/>
          <w:szCs w:val="24"/>
          <w:lang w:val="en-US"/>
        </w:rPr>
        <w:t xml:space="preserve"> impedance</w:t>
      </w:r>
      <w:r w:rsidR="00210A95">
        <w:rPr>
          <w:rFonts w:ascii="Times New Roman" w:hAnsi="Times New Roman"/>
          <w:sz w:val="24"/>
          <w:szCs w:val="24"/>
          <w:lang w:val="en-US"/>
        </w:rPr>
        <w:t>.</w:t>
      </w:r>
      <w:r w:rsidRPr="00FE439F">
        <w:rPr>
          <w:rFonts w:ascii="Times New Roman" w:hAnsi="Times New Roman"/>
          <w:sz w:val="24"/>
          <w:szCs w:val="24"/>
          <w:lang w:val="en-US"/>
        </w:rPr>
        <w:t xml:space="preserve"> </w:t>
      </w:r>
    </w:p>
    <w:p w:rsidR="00BF18A8" w:rsidRPr="00FE439F" w:rsidRDefault="00BF18A8" w:rsidP="002F06A9">
      <w:pPr>
        <w:autoSpaceDE w:val="0"/>
        <w:autoSpaceDN w:val="0"/>
        <w:adjustRightInd w:val="0"/>
        <w:spacing w:after="0" w:line="240" w:lineRule="auto"/>
        <w:contextualSpacing/>
        <w:jc w:val="both"/>
        <w:rPr>
          <w:rFonts w:ascii="Times New Roman" w:hAnsi="Times New Roman"/>
          <w:b/>
          <w:sz w:val="24"/>
          <w:szCs w:val="24"/>
          <w:lang w:val="en-US"/>
        </w:rPr>
      </w:pPr>
    </w:p>
    <w:p w:rsidR="00FD738D" w:rsidRDefault="00FD738D" w:rsidP="002F06A9">
      <w:pPr>
        <w:autoSpaceDE w:val="0"/>
        <w:autoSpaceDN w:val="0"/>
        <w:adjustRightInd w:val="0"/>
        <w:spacing w:after="0" w:line="240" w:lineRule="auto"/>
        <w:contextualSpacing/>
        <w:jc w:val="both"/>
        <w:rPr>
          <w:rFonts w:ascii="Times New Roman" w:hAnsi="Times New Roman"/>
          <w:b/>
          <w:sz w:val="24"/>
          <w:szCs w:val="24"/>
        </w:rPr>
      </w:pPr>
      <w:r w:rsidRPr="00FE439F">
        <w:rPr>
          <w:rFonts w:ascii="Times New Roman" w:hAnsi="Times New Roman"/>
          <w:b/>
          <w:sz w:val="24"/>
          <w:szCs w:val="24"/>
        </w:rPr>
        <w:t>Introducción</w:t>
      </w:r>
    </w:p>
    <w:p w:rsidR="00671A38" w:rsidRPr="00FE439F" w:rsidRDefault="00671A38" w:rsidP="002F06A9">
      <w:pPr>
        <w:autoSpaceDE w:val="0"/>
        <w:autoSpaceDN w:val="0"/>
        <w:adjustRightInd w:val="0"/>
        <w:spacing w:after="0" w:line="240" w:lineRule="auto"/>
        <w:contextualSpacing/>
        <w:jc w:val="both"/>
        <w:rPr>
          <w:rFonts w:ascii="Times New Roman" w:hAnsi="Times New Roman"/>
          <w:sz w:val="24"/>
          <w:szCs w:val="24"/>
        </w:rPr>
      </w:pPr>
    </w:p>
    <w:p w:rsidR="00D80E00" w:rsidRPr="00FE439F" w:rsidRDefault="00D80E00" w:rsidP="002F06A9">
      <w:pPr>
        <w:spacing w:line="240" w:lineRule="auto"/>
        <w:contextualSpacing/>
        <w:jc w:val="both"/>
        <w:rPr>
          <w:rFonts w:ascii="Times New Roman" w:hAnsi="Times New Roman"/>
          <w:sz w:val="24"/>
          <w:szCs w:val="24"/>
        </w:rPr>
      </w:pPr>
      <w:r w:rsidRPr="00FE439F">
        <w:rPr>
          <w:rFonts w:ascii="Times New Roman" w:hAnsi="Times New Roman"/>
          <w:sz w:val="24"/>
          <w:szCs w:val="24"/>
        </w:rPr>
        <w:t>El desarrollo histórico de la evolución industrial de los materiales para fabricar elementos estructurales ha buscado mejorar sus propiedades</w:t>
      </w:r>
      <w:r w:rsidR="00AD0389" w:rsidRPr="00FE439F">
        <w:rPr>
          <w:rFonts w:ascii="Times New Roman" w:hAnsi="Times New Roman"/>
          <w:sz w:val="24"/>
          <w:szCs w:val="24"/>
        </w:rPr>
        <w:t xml:space="preserve">. </w:t>
      </w:r>
      <w:r w:rsidRPr="00FE439F">
        <w:rPr>
          <w:rFonts w:ascii="Times New Roman" w:hAnsi="Times New Roman"/>
          <w:sz w:val="24"/>
          <w:szCs w:val="24"/>
        </w:rPr>
        <w:t>Es por ello, que se ha visto la necesidad de mejorar las propiedades de los materiales, entre ellas las superficiales, para así aument</w:t>
      </w:r>
      <w:r w:rsidR="00C21981" w:rsidRPr="00FE439F">
        <w:rPr>
          <w:rFonts w:ascii="Times New Roman" w:hAnsi="Times New Roman"/>
          <w:sz w:val="24"/>
          <w:szCs w:val="24"/>
        </w:rPr>
        <w:t>ar su utilidad y  durabilidad.</w:t>
      </w:r>
      <w:r w:rsidRPr="00FE439F">
        <w:rPr>
          <w:rFonts w:ascii="Times New Roman" w:hAnsi="Times New Roman"/>
          <w:sz w:val="24"/>
          <w:szCs w:val="24"/>
        </w:rPr>
        <w:t xml:space="preserve"> Una alternativa económica y competitiva ha sido la aplicació</w:t>
      </w:r>
      <w:r w:rsidR="00A56AF7" w:rsidRPr="00FE439F">
        <w:rPr>
          <w:rFonts w:ascii="Times New Roman" w:hAnsi="Times New Roman"/>
          <w:sz w:val="24"/>
          <w:szCs w:val="24"/>
        </w:rPr>
        <w:t>n de recubrimientos, los cuales</w:t>
      </w:r>
      <w:r w:rsidRPr="00FE439F">
        <w:rPr>
          <w:rFonts w:ascii="Times New Roman" w:hAnsi="Times New Roman"/>
          <w:sz w:val="24"/>
          <w:szCs w:val="24"/>
        </w:rPr>
        <w:t xml:space="preserve"> son empleados ampliamente en la industria metal-mecánica por que mejoran la resistencia a la corrosión de los materiales metálicos, que se encuentran sometidos a ambientes agresivos como puede ser el agua salina</w:t>
      </w:r>
      <w:r w:rsidR="00A56AF7" w:rsidRPr="00FE439F">
        <w:rPr>
          <w:rFonts w:ascii="Times New Roman" w:hAnsi="Times New Roman"/>
          <w:sz w:val="24"/>
          <w:szCs w:val="24"/>
        </w:rPr>
        <w:t xml:space="preserve"> [1]</w:t>
      </w:r>
      <w:r w:rsidRPr="00FE439F">
        <w:rPr>
          <w:rFonts w:ascii="Times New Roman" w:hAnsi="Times New Roman"/>
          <w:sz w:val="24"/>
          <w:szCs w:val="24"/>
        </w:rPr>
        <w:t xml:space="preserve">. Los recubrimientos pueden ser orgánicos o inorgánicos y cuyas características predominantes en el momento de la selección son, además de una buena estabilidad química, un costo razonable tanto en la </w:t>
      </w:r>
      <w:r w:rsidRPr="00FE439F">
        <w:rPr>
          <w:rFonts w:ascii="Times New Roman" w:hAnsi="Times New Roman"/>
          <w:sz w:val="24"/>
          <w:szCs w:val="24"/>
        </w:rPr>
        <w:lastRenderedPageBreak/>
        <w:t>obtención como en la aplicación, estabilidad en el tiempo y en muchas ocasiones una buena apariencia física.</w:t>
      </w:r>
    </w:p>
    <w:p w:rsidR="000E4846" w:rsidRDefault="000E4846" w:rsidP="002F06A9">
      <w:pPr>
        <w:spacing w:line="240" w:lineRule="auto"/>
        <w:contextualSpacing/>
        <w:jc w:val="both"/>
        <w:rPr>
          <w:rFonts w:ascii="Times New Roman" w:hAnsi="Times New Roman"/>
          <w:sz w:val="24"/>
          <w:szCs w:val="24"/>
        </w:rPr>
      </w:pPr>
    </w:p>
    <w:p w:rsidR="003642B3" w:rsidRPr="00FE439F" w:rsidRDefault="00C21981" w:rsidP="002F06A9">
      <w:pPr>
        <w:spacing w:line="240" w:lineRule="auto"/>
        <w:contextualSpacing/>
        <w:jc w:val="both"/>
        <w:rPr>
          <w:rFonts w:ascii="Times New Roman" w:hAnsi="Times New Roman"/>
          <w:sz w:val="24"/>
          <w:szCs w:val="24"/>
        </w:rPr>
      </w:pPr>
      <w:r w:rsidRPr="00FE439F">
        <w:rPr>
          <w:rFonts w:ascii="Times New Roman" w:hAnsi="Times New Roman"/>
          <w:sz w:val="24"/>
          <w:szCs w:val="24"/>
        </w:rPr>
        <w:t>En este contexto, el uso de recubrimientos orgánicos anticorrosivos constituye una excelente alternativa para aumentar la durabilidad y protección de los materiales utilizados en instalaciones industriales y que están sometidos a ambientes severos de corrosión. En la actualidad la investigación en este campo, busca recubrimientos con versatilidad, alta eficiencia, bajo costo y de bajo impacto ambiental</w:t>
      </w:r>
      <w:r w:rsidR="00F5602E">
        <w:rPr>
          <w:rFonts w:ascii="Times New Roman" w:hAnsi="Times New Roman"/>
          <w:sz w:val="24"/>
          <w:szCs w:val="24"/>
        </w:rPr>
        <w:t xml:space="preserve"> [2]</w:t>
      </w:r>
      <w:r w:rsidRPr="00FE439F">
        <w:rPr>
          <w:rFonts w:ascii="Times New Roman" w:hAnsi="Times New Roman"/>
          <w:sz w:val="24"/>
          <w:szCs w:val="24"/>
        </w:rPr>
        <w:t xml:space="preserve">. Dentro de los recubrimientos orgánicos más importantes para mejorar la resistencia a la corrosión de los aceros se encuentras las pinturas que tiene una resina tipo epóxica o epoxy.  Las pinturas epóxicas consisten de dos componentes que reaccionan entre ellos para formar un recubrimiento duro e inerte.  Estas dos partes, llamadas parte A y parte B, consisten en una resina epóxica con pigmentos y extendedores y un agente curante, llamado endurecedor, respectivamente. Estos recubrimientos son muy utilizadas como recubrimientos primarios en tuberías, barcos y cualquier estructura que se encuentre inmersa en agua de mar </w:t>
      </w:r>
      <w:r w:rsidR="00012CFC" w:rsidRPr="00FE439F">
        <w:rPr>
          <w:rFonts w:ascii="Times New Roman" w:hAnsi="Times New Roman"/>
          <w:sz w:val="24"/>
          <w:szCs w:val="24"/>
        </w:rPr>
        <w:fldChar w:fldCharType="begin"/>
      </w:r>
      <w:r w:rsidRPr="00FE439F">
        <w:rPr>
          <w:rFonts w:ascii="Times New Roman" w:hAnsi="Times New Roman"/>
          <w:sz w:val="24"/>
          <w:szCs w:val="24"/>
        </w:rPr>
        <w:instrText xml:space="preserve"> ADDIN EN.CITE &lt;EndNote&gt;&lt;Cite&gt;&lt;Author&gt;San Martín&lt;/Author&gt;&lt;Year&gt;2006&lt;/Year&gt;&lt;RecNum&gt;56&lt;/RecNum&gt;&lt;record&gt;&lt;rec-number&gt;56&lt;/rec-number&gt;&lt;foreign-keys&gt;&lt;key app="EN" db-id="d5f2dd2xkdx293eptfp5zrvnx0t90rp2dtzf"&gt;56&lt;/key&gt;&lt;/foreign-keys&gt;&lt;ref-type name="Thesis"&gt;32&lt;/ref-type&gt;&lt;contributors&gt;&lt;authors&gt;&lt;author&gt;  San Martín, Marisela Estefanía Angeles&lt;/author&gt;&lt;/authors&gt;&lt;/contributors&gt;&lt;titles&gt;&lt;title&gt;Efecto de la temperatura en la evaluación de recubrimientos anticorrosivos&lt;/title&gt;&lt;secondary-title&gt;Facultad de Química&lt;/secondary-title&gt;&lt;/titles&gt;&lt;pages&gt;185&lt;/pages&gt;&lt;volume&gt;Doctoral&lt;/volume&gt;&lt;dates&gt;&lt;year&gt;2006&lt;/year&gt;&lt;pub-dates&gt;&lt;date&gt;Abril 2006&lt;/date&gt;&lt;/pub-dates&gt;&lt;/dates&gt;&lt;pub-location&gt;México D.F.&lt;/pub-location&gt;&lt;publisher&gt;Universidad Autónoma de México&lt;/publisher&gt;&lt;work-type&gt;Doctor en Ingeniería. &lt;/work-type&gt;&lt;urls&gt;&lt;/urls&gt;&lt;/record&gt;&lt;/Cite&gt;&lt;/EndNote&gt;</w:instrText>
      </w:r>
      <w:r w:rsidR="00012CFC" w:rsidRPr="00FE439F">
        <w:rPr>
          <w:rFonts w:ascii="Times New Roman" w:hAnsi="Times New Roman"/>
          <w:sz w:val="24"/>
          <w:szCs w:val="24"/>
        </w:rPr>
        <w:fldChar w:fldCharType="separate"/>
      </w:r>
      <w:r w:rsidR="00A56AF7" w:rsidRPr="00FE439F">
        <w:rPr>
          <w:rFonts w:ascii="Times New Roman" w:hAnsi="Times New Roman"/>
          <w:sz w:val="24"/>
          <w:szCs w:val="24"/>
        </w:rPr>
        <w:t>[</w:t>
      </w:r>
      <w:r w:rsidR="001C2DD9">
        <w:rPr>
          <w:rFonts w:ascii="Times New Roman" w:hAnsi="Times New Roman"/>
          <w:sz w:val="24"/>
          <w:szCs w:val="24"/>
        </w:rPr>
        <w:t>2-</w:t>
      </w:r>
      <w:r w:rsidR="00A56AF7" w:rsidRPr="00FE439F">
        <w:rPr>
          <w:rFonts w:ascii="Times New Roman" w:hAnsi="Times New Roman"/>
          <w:sz w:val="24"/>
          <w:szCs w:val="24"/>
        </w:rPr>
        <w:t>3</w:t>
      </w:r>
      <w:r w:rsidRPr="00FE439F">
        <w:rPr>
          <w:rFonts w:ascii="Times New Roman" w:hAnsi="Times New Roman"/>
          <w:sz w:val="24"/>
          <w:szCs w:val="24"/>
        </w:rPr>
        <w:t>]</w:t>
      </w:r>
      <w:r w:rsidR="00012CFC" w:rsidRPr="00FE439F">
        <w:rPr>
          <w:rFonts w:ascii="Times New Roman" w:hAnsi="Times New Roman"/>
          <w:sz w:val="24"/>
          <w:szCs w:val="24"/>
        </w:rPr>
        <w:fldChar w:fldCharType="end"/>
      </w:r>
      <w:r w:rsidRPr="00FE439F">
        <w:rPr>
          <w:rFonts w:ascii="Times New Roman" w:hAnsi="Times New Roman"/>
          <w:sz w:val="24"/>
          <w:szCs w:val="24"/>
        </w:rPr>
        <w:t>, debido a que tienen buena resistencia química y al desgaste, excelente adhesión, buena impermeabilidad y resistencia a los álcali.</w:t>
      </w:r>
    </w:p>
    <w:p w:rsidR="000E4846" w:rsidRDefault="000E4846" w:rsidP="002F06A9">
      <w:pPr>
        <w:spacing w:line="240" w:lineRule="auto"/>
        <w:contextualSpacing/>
        <w:jc w:val="both"/>
        <w:rPr>
          <w:rFonts w:ascii="Times New Roman" w:hAnsi="Times New Roman"/>
          <w:sz w:val="24"/>
          <w:szCs w:val="24"/>
        </w:rPr>
      </w:pPr>
    </w:p>
    <w:p w:rsidR="003642B3" w:rsidRPr="00FE439F" w:rsidRDefault="00AD0389" w:rsidP="002F06A9">
      <w:pPr>
        <w:spacing w:line="240" w:lineRule="auto"/>
        <w:contextualSpacing/>
        <w:jc w:val="both"/>
        <w:rPr>
          <w:rFonts w:ascii="Times New Roman" w:hAnsi="Times New Roman"/>
          <w:sz w:val="24"/>
          <w:szCs w:val="24"/>
        </w:rPr>
      </w:pPr>
      <w:r w:rsidRPr="00FE439F">
        <w:rPr>
          <w:rFonts w:ascii="Times New Roman" w:hAnsi="Times New Roman"/>
          <w:sz w:val="24"/>
          <w:szCs w:val="24"/>
        </w:rPr>
        <w:t>Por otro lado, el cromo</w:t>
      </w:r>
      <w:r w:rsidR="003642B3" w:rsidRPr="00FE439F">
        <w:rPr>
          <w:rFonts w:ascii="Times New Roman" w:hAnsi="Times New Roman"/>
          <w:sz w:val="24"/>
          <w:szCs w:val="24"/>
        </w:rPr>
        <w:t xml:space="preserve"> en forma de recubrimiento, es un material ampliamente utilizado en la protección de piezas de uso industrial y en la recuperación de piezas desgastadas, como cigüeñales, cojinetes, asientos de válvulas, troqueles y herramientas que se encuentran sometidas a medios altamente corrosivos y a grandes esfuerzos mecánicos</w:t>
      </w:r>
      <w:r w:rsidR="00F5602E">
        <w:rPr>
          <w:rFonts w:ascii="Times New Roman" w:hAnsi="Times New Roman"/>
          <w:sz w:val="24"/>
          <w:szCs w:val="24"/>
        </w:rPr>
        <w:t xml:space="preserve"> [4]</w:t>
      </w:r>
      <w:r w:rsidR="003642B3" w:rsidRPr="00FE439F">
        <w:rPr>
          <w:rFonts w:ascii="Times New Roman" w:hAnsi="Times New Roman"/>
          <w:sz w:val="24"/>
          <w:szCs w:val="24"/>
        </w:rPr>
        <w:t xml:space="preserve">. Además, el cromo negro, obtenido por baños electrolíticos, es usado en celdas solares y superficies antireflectantes, dadas su alta absorción, baja emisividad y resistencia a altas temperaturas. De igual forma, el cromo poroso se ha convertido en otra opción para el recubrimiento de anillos de pistones, cilindros de aviones y motores diesel. Estas aplicaciones se deben a sus propiedades físicas, químicas y mecánicas, entre las que se destacan, baja conductividad eléctrica, estabilidad química, bajo coeficiente de fricción y durezas superiores a 700 HV </w:t>
      </w:r>
      <w:r w:rsidR="00012CFC" w:rsidRPr="00FE439F">
        <w:rPr>
          <w:rFonts w:ascii="Times New Roman" w:hAnsi="Times New Roman"/>
          <w:sz w:val="24"/>
          <w:szCs w:val="24"/>
        </w:rPr>
        <w:fldChar w:fldCharType="begin"/>
      </w:r>
      <w:r w:rsidR="003642B3" w:rsidRPr="00FE439F">
        <w:rPr>
          <w:rFonts w:ascii="Times New Roman" w:hAnsi="Times New Roman"/>
          <w:sz w:val="24"/>
          <w:szCs w:val="24"/>
        </w:rPr>
        <w:instrText xml:space="preserve"> ADDIN EN.CITE &lt;EndNote&gt;&lt;Cite&gt;&lt;Author&gt;Newby&lt;/Author&gt;&lt;Year&gt;2007&lt;/Year&gt;&lt;RecNum&gt;94&lt;/RecNum&gt;&lt;record&gt;&lt;rec-number&gt;94&lt;/rec-number&gt;&lt;foreign-keys&gt;&lt;key app="EN" db-id="d5f2dd2xkdx293eptfp5zrvnx0t90rp2dtzf"&gt;94&lt;/key&gt;&lt;/foreign-keys&gt;&lt;ref-type name="Journal Article"&gt;17&lt;/ref-type&gt;&lt;contributors&gt;&lt;authors&gt;&lt;author&gt;Newby, Kenneth R.&lt;/author&gt;&lt;/authors&gt;&lt;/contributors&gt;&lt;titles&gt;&lt;title&gt;Functional chromium plating&lt;/title&gt;&lt;secondary-title&gt;Metal Finishing&lt;/secondary-title&gt;&lt;/titles&gt;&lt;periodical&gt;&lt;full-title&gt;Metal Finishing&lt;/full-title&gt;&lt;/periodical&gt;&lt;pages&gt;182-191&lt;/pages&gt;&lt;volume&gt;105&lt;/volume&gt;&lt;number&gt;10&lt;/number&gt;&lt;dates&gt;&lt;year&gt;2007&lt;/year&gt;&lt;/dates&gt;&lt;urls&gt;&lt;related-urls&gt;&lt;url&gt;http://www.sciencedirect.com/science/article/B6TX7-4RGFJBM-P/2/e6eb6c62a5d5c67b55850f2d3c331ad5&lt;/url&gt;&lt;/related-urls&gt;&lt;/urls&gt;&lt;/record&gt;&lt;/Cite&gt;&lt;Cite&gt;&lt;Author&gt;J.E. Alfonso&lt;/Author&gt;&lt;Year&gt;2009&lt;/Year&gt;&lt;RecNum&gt;254&lt;/RecNum&gt;&lt;record&gt;&lt;rec-number&gt;254&lt;/rec-number&gt;&lt;foreign-keys&gt;&lt;key app="EN" db-id="d5f2dd2xkdx293eptfp5zrvnx0t90rp2dtzf"&gt;254&lt;/key&gt;&lt;/foreign-keys&gt;&lt;ref-type name="Journal Article"&gt;17&lt;/ref-type&gt;&lt;contributors&gt;&lt;authors&gt;&lt;author&gt;J.E. Alfonso&lt;/author&gt;&lt;author&gt;J. Torres&lt;/author&gt;&lt;author&gt;E. M. Cárdenas&lt;/author&gt;&lt;author&gt;M.M. Torres&lt;/author&gt;&lt;author&gt;J.J. Olaya&lt;/author&gt;&lt;author&gt;J.F. Marco&lt;/author&gt;&lt;/authors&gt;&lt;/contributors&gt;&lt;titles&gt;&lt;title&gt;Crecimiento y caracterización de peliculas de Cr mediante pulverización catódica magnetrón RF&lt;/title&gt;&lt;secondary-title&gt;Revista Latinoamericana de Metalurgia y Materiales&lt;/secondary-title&gt;&lt;/titles&gt;&lt;periodical&gt;&lt;full-title&gt;Revista Latinoamericana de Metalurgia y Materiales&lt;/full-title&gt;&lt;/periodical&gt;&lt;pages&gt;969-972&lt;/pages&gt;&lt;volume&gt;S1&lt;/volume&gt;&lt;number&gt;3&lt;/number&gt;&lt;dates&gt;&lt;year&gt;2009&lt;/year&gt;&lt;/dates&gt;&lt;urls&gt;&lt;/urls&gt;&lt;/record&gt;&lt;/Cite&gt;&lt;/EndNote&gt;</w:instrText>
      </w:r>
      <w:r w:rsidR="00012CFC" w:rsidRPr="00FE439F">
        <w:rPr>
          <w:rFonts w:ascii="Times New Roman" w:hAnsi="Times New Roman"/>
          <w:sz w:val="24"/>
          <w:szCs w:val="24"/>
        </w:rPr>
        <w:fldChar w:fldCharType="separate"/>
      </w:r>
      <w:r w:rsidR="00185964" w:rsidRPr="00FE439F">
        <w:rPr>
          <w:rFonts w:ascii="Times New Roman" w:hAnsi="Times New Roman"/>
          <w:sz w:val="24"/>
          <w:szCs w:val="24"/>
        </w:rPr>
        <w:t>[</w:t>
      </w:r>
      <w:r w:rsidR="003642B3" w:rsidRPr="00FE439F">
        <w:rPr>
          <w:rFonts w:ascii="Times New Roman" w:hAnsi="Times New Roman"/>
          <w:sz w:val="24"/>
          <w:szCs w:val="24"/>
        </w:rPr>
        <w:t>4</w:t>
      </w:r>
      <w:r w:rsidR="00185964" w:rsidRPr="00FE439F">
        <w:rPr>
          <w:rFonts w:ascii="Times New Roman" w:hAnsi="Times New Roman"/>
          <w:sz w:val="24"/>
          <w:szCs w:val="24"/>
        </w:rPr>
        <w:t>-5</w:t>
      </w:r>
      <w:r w:rsidR="003642B3" w:rsidRPr="00FE439F">
        <w:rPr>
          <w:rFonts w:ascii="Times New Roman" w:hAnsi="Times New Roman"/>
          <w:sz w:val="24"/>
          <w:szCs w:val="24"/>
        </w:rPr>
        <w:t>]</w:t>
      </w:r>
      <w:r w:rsidR="00012CFC" w:rsidRPr="00FE439F">
        <w:rPr>
          <w:rFonts w:ascii="Times New Roman" w:hAnsi="Times New Roman"/>
          <w:sz w:val="24"/>
          <w:szCs w:val="24"/>
        </w:rPr>
        <w:fldChar w:fldCharType="end"/>
      </w:r>
      <w:r w:rsidR="003642B3" w:rsidRPr="00FE439F">
        <w:rPr>
          <w:rFonts w:ascii="Times New Roman" w:hAnsi="Times New Roman"/>
          <w:sz w:val="24"/>
          <w:szCs w:val="24"/>
        </w:rPr>
        <w:t xml:space="preserve">. En la actualidad, la técnica más común para la obtención de los recubrimientos de cromo es la electroquímica a partir de cromo hexavalente [Cr(VI)], esto debido a sus bajos costos, alta eficiencia y la posibilidad de producción en masa </w:t>
      </w:r>
      <w:r w:rsidR="00012CFC" w:rsidRPr="00FE439F">
        <w:rPr>
          <w:rFonts w:ascii="Times New Roman" w:hAnsi="Times New Roman"/>
          <w:sz w:val="24"/>
          <w:szCs w:val="24"/>
        </w:rPr>
        <w:fldChar w:fldCharType="begin"/>
      </w:r>
      <w:r w:rsidR="003642B3" w:rsidRPr="00FE439F">
        <w:rPr>
          <w:rFonts w:ascii="Times New Roman" w:hAnsi="Times New Roman"/>
          <w:sz w:val="24"/>
          <w:szCs w:val="24"/>
        </w:rPr>
        <w:instrText xml:space="preserve"> ADDIN EN.CITE &lt;EndNote&gt;&lt;Cite&gt;&lt;Author&gt;Alfonso&lt;/Author&gt;&lt;Year&gt;2009&lt;/Year&gt;&lt;RecNum&gt;254&lt;/RecNum&gt;&lt;record&gt;&lt;rec-number&gt;254&lt;/rec-number&gt;&lt;foreign-keys&gt;&lt;key app="EN" db-id="d5f2dd2xkdx293eptfp5zrvnx0t90rp2dtzf"&gt;254&lt;/key&gt;&lt;/foreign-keys&gt;&lt;ref-type name="Journal Article"&gt;17&lt;/ref-type&gt;&lt;contributors&gt;&lt;authors&gt;&lt;author&gt;J.E. Alfonso&lt;/author&gt;&lt;author&gt;J. Torres&lt;/author&gt;&lt;author&gt;E. M. Cárdenas&lt;/author&gt;&lt;author&gt;M.M. Torres&lt;/author&gt;&lt;author&gt;J.J. Olaya&lt;/author&gt;&lt;author&gt;J.F. Marco&lt;/author&gt;&lt;/authors&gt;&lt;/contributors&gt;&lt;titles&gt;&lt;title&gt;Crecimiento y caracterización de peliculas de Cr mediante pulverización catódica magnetrón RF&lt;/title&gt;&lt;secondary-title&gt;Revista Latinoamericana de Metalurgia y Materiales&lt;/secondary-title&gt;&lt;/titles&gt;&lt;periodical&gt;&lt;full-title&gt;Revista Latinoamericana de Metalurgia y Materiales&lt;/full-title&gt;&lt;/periodical&gt;&lt;pages&gt;969-972&lt;/pages&gt;&lt;volume&gt;S1&lt;/volume&gt;&lt;number&gt;3&lt;/number&gt;&lt;dates&gt;&lt;year&gt;2009&lt;/year&gt;&lt;/dates&gt;&lt;urls&gt;&lt;/urls&gt;&lt;/record&gt;&lt;/Cite&gt;&lt;/EndNote&gt;</w:instrText>
      </w:r>
      <w:r w:rsidR="00012CFC" w:rsidRPr="00FE439F">
        <w:rPr>
          <w:rFonts w:ascii="Times New Roman" w:hAnsi="Times New Roman"/>
          <w:sz w:val="24"/>
          <w:szCs w:val="24"/>
        </w:rPr>
        <w:fldChar w:fldCharType="separate"/>
      </w:r>
      <w:r w:rsidR="00226CF3" w:rsidRPr="00FE439F">
        <w:rPr>
          <w:rFonts w:ascii="Times New Roman" w:hAnsi="Times New Roman"/>
          <w:sz w:val="24"/>
          <w:szCs w:val="24"/>
        </w:rPr>
        <w:t>[4-6</w:t>
      </w:r>
      <w:r w:rsidR="003642B3" w:rsidRPr="00FE439F">
        <w:rPr>
          <w:rFonts w:ascii="Times New Roman" w:hAnsi="Times New Roman"/>
          <w:sz w:val="24"/>
          <w:szCs w:val="24"/>
        </w:rPr>
        <w:t>]</w:t>
      </w:r>
      <w:r w:rsidR="00012CFC" w:rsidRPr="00FE439F">
        <w:rPr>
          <w:rFonts w:ascii="Times New Roman" w:hAnsi="Times New Roman"/>
          <w:sz w:val="24"/>
          <w:szCs w:val="24"/>
        </w:rPr>
        <w:fldChar w:fldCharType="end"/>
      </w:r>
      <w:r w:rsidR="003642B3" w:rsidRPr="00FE439F">
        <w:rPr>
          <w:rFonts w:ascii="Times New Roman" w:hAnsi="Times New Roman"/>
          <w:sz w:val="24"/>
          <w:szCs w:val="24"/>
        </w:rPr>
        <w:t xml:space="preserve">.       </w:t>
      </w:r>
    </w:p>
    <w:p w:rsidR="000E4846" w:rsidRDefault="000E4846" w:rsidP="002F06A9">
      <w:pPr>
        <w:spacing w:line="240" w:lineRule="auto"/>
        <w:contextualSpacing/>
        <w:jc w:val="both"/>
        <w:rPr>
          <w:rFonts w:ascii="Times New Roman" w:hAnsi="Times New Roman"/>
          <w:color w:val="000000"/>
          <w:sz w:val="24"/>
          <w:szCs w:val="24"/>
        </w:rPr>
      </w:pPr>
    </w:p>
    <w:p w:rsidR="003642B3" w:rsidRPr="00FE439F" w:rsidRDefault="003642B3" w:rsidP="00210A95">
      <w:pPr>
        <w:spacing w:line="240" w:lineRule="auto"/>
        <w:contextualSpacing/>
        <w:jc w:val="both"/>
        <w:rPr>
          <w:rFonts w:ascii="Times New Roman" w:hAnsi="Times New Roman"/>
          <w:color w:val="000000"/>
          <w:sz w:val="24"/>
          <w:szCs w:val="24"/>
        </w:rPr>
      </w:pPr>
      <w:r w:rsidRPr="00FE439F">
        <w:rPr>
          <w:rFonts w:ascii="Times New Roman" w:hAnsi="Times New Roman"/>
          <w:color w:val="000000"/>
          <w:sz w:val="24"/>
          <w:szCs w:val="24"/>
        </w:rPr>
        <w:t>En los últimos años el volumen de aplicaciones a base de recubrimientos de CrN</w:t>
      </w:r>
      <w:r w:rsidR="00AE169F">
        <w:rPr>
          <w:rFonts w:ascii="Times New Roman" w:hAnsi="Times New Roman"/>
          <w:color w:val="000000"/>
          <w:sz w:val="24"/>
          <w:szCs w:val="24"/>
        </w:rPr>
        <w:t xml:space="preserve"> </w:t>
      </w:r>
      <w:r w:rsidR="00210A95">
        <w:rPr>
          <w:rFonts w:ascii="Times New Roman" w:hAnsi="Times New Roman"/>
          <w:color w:val="000000"/>
          <w:sz w:val="24"/>
          <w:szCs w:val="24"/>
        </w:rPr>
        <w:t>h</w:t>
      </w:r>
      <w:r w:rsidRPr="00963792">
        <w:rPr>
          <w:rFonts w:ascii="Times New Roman" w:hAnsi="Times New Roman"/>
          <w:color w:val="000000"/>
          <w:sz w:val="24"/>
          <w:szCs w:val="24"/>
        </w:rPr>
        <w:t>a</w:t>
      </w:r>
      <w:r w:rsidRPr="00552845">
        <w:rPr>
          <w:rFonts w:ascii="Times New Roman" w:hAnsi="Times New Roman"/>
          <w:color w:val="000000"/>
          <w:sz w:val="24"/>
          <w:szCs w:val="24"/>
          <w:highlight w:val="yellow"/>
        </w:rPr>
        <w:t xml:space="preserve"> </w:t>
      </w:r>
      <w:r w:rsidRPr="00FE439F">
        <w:rPr>
          <w:rFonts w:ascii="Times New Roman" w:hAnsi="Times New Roman"/>
          <w:color w:val="000000"/>
          <w:sz w:val="24"/>
          <w:szCs w:val="24"/>
        </w:rPr>
        <w:t>aumentado considerablemente. El CrN ha venido reemplazando en muchas aplicaciones al TiN debido a que sus propiedades mecánicas son muy similares, con la ventaja de que las tasas de depósito para el CrN son hasta 3</w:t>
      </w:r>
      <w:r w:rsidR="00185964" w:rsidRPr="00FE439F">
        <w:rPr>
          <w:rFonts w:ascii="Times New Roman" w:hAnsi="Times New Roman"/>
          <w:color w:val="000000"/>
          <w:sz w:val="24"/>
          <w:szCs w:val="24"/>
        </w:rPr>
        <w:t xml:space="preserve"> veces mayores que la del TiN [6-7</w:t>
      </w:r>
      <w:r w:rsidRPr="00FE439F">
        <w:rPr>
          <w:rFonts w:ascii="Times New Roman" w:hAnsi="Times New Roman"/>
          <w:color w:val="000000"/>
          <w:sz w:val="24"/>
          <w:szCs w:val="24"/>
        </w:rPr>
        <w:t xml:space="preserve">]. Por otro lado, los recubrimientos de CrN se </w:t>
      </w:r>
      <w:r w:rsidRPr="00963792">
        <w:rPr>
          <w:rFonts w:ascii="Times New Roman" w:hAnsi="Times New Roman"/>
          <w:color w:val="000000"/>
          <w:sz w:val="24"/>
          <w:szCs w:val="24"/>
          <w:shd w:val="clear" w:color="auto" w:fill="FFFFFF" w:themeFill="background1"/>
        </w:rPr>
        <w:t>produce</w:t>
      </w:r>
      <w:r w:rsidR="00210A95">
        <w:rPr>
          <w:rFonts w:ascii="Times New Roman" w:hAnsi="Times New Roman"/>
          <w:color w:val="000000"/>
          <w:sz w:val="24"/>
          <w:szCs w:val="24"/>
        </w:rPr>
        <w:t>n</w:t>
      </w:r>
      <w:r w:rsidRPr="00FE439F">
        <w:rPr>
          <w:rFonts w:ascii="Times New Roman" w:hAnsi="Times New Roman"/>
          <w:color w:val="000000"/>
          <w:sz w:val="24"/>
          <w:szCs w:val="24"/>
        </w:rPr>
        <w:t xml:space="preserve"> con técnicas limpias ambientalmente, con una </w:t>
      </w:r>
      <w:r w:rsidR="00C27310" w:rsidRPr="00FE439F">
        <w:rPr>
          <w:rFonts w:ascii="Times New Roman" w:hAnsi="Times New Roman"/>
          <w:color w:val="000000"/>
          <w:sz w:val="24"/>
          <w:szCs w:val="24"/>
        </w:rPr>
        <w:t>combinación</w:t>
      </w:r>
      <w:r w:rsidRPr="00FE439F">
        <w:rPr>
          <w:rFonts w:ascii="Times New Roman" w:hAnsi="Times New Roman"/>
          <w:color w:val="000000"/>
          <w:sz w:val="24"/>
          <w:szCs w:val="24"/>
        </w:rPr>
        <w:t xml:space="preserve"> de buenas propiedades en cuanto a densidad, adherencia y dureza comparada con las capas galvánicas. Es así, que en los últimos años está reemplazando a los recubrimientos de cromado duro, los cuales son producidos por procesos electrometalúrgicos que se asocian a problemas de contaminación ambiental debido a la producción de Cromo hexavalente, el cual es conocido por sus efectos cancerígenos [</w:t>
      </w:r>
      <w:r w:rsidR="00226CF3" w:rsidRPr="00FE439F">
        <w:rPr>
          <w:rFonts w:ascii="Times New Roman" w:hAnsi="Times New Roman"/>
          <w:color w:val="000000"/>
          <w:sz w:val="24"/>
          <w:szCs w:val="24"/>
        </w:rPr>
        <w:t>7</w:t>
      </w:r>
      <w:r w:rsidR="00185964" w:rsidRPr="00FE439F">
        <w:rPr>
          <w:rFonts w:ascii="Times New Roman" w:hAnsi="Times New Roman"/>
          <w:color w:val="000000"/>
          <w:sz w:val="24"/>
          <w:szCs w:val="24"/>
        </w:rPr>
        <w:t>-</w:t>
      </w:r>
      <w:r w:rsidR="00226CF3" w:rsidRPr="00FE439F">
        <w:rPr>
          <w:rFonts w:ascii="Times New Roman" w:hAnsi="Times New Roman"/>
          <w:color w:val="000000"/>
          <w:sz w:val="24"/>
          <w:szCs w:val="24"/>
        </w:rPr>
        <w:t>8</w:t>
      </w:r>
      <w:r w:rsidRPr="00FE439F">
        <w:rPr>
          <w:rFonts w:ascii="Times New Roman" w:hAnsi="Times New Roman"/>
          <w:color w:val="000000"/>
          <w:sz w:val="24"/>
          <w:szCs w:val="24"/>
        </w:rPr>
        <w:t xml:space="preserve">]. </w:t>
      </w:r>
    </w:p>
    <w:p w:rsidR="00210A95" w:rsidRDefault="000A13F2" w:rsidP="00210A95">
      <w:pPr>
        <w:jc w:val="both"/>
        <w:rPr>
          <w:rFonts w:ascii="Times New Roman" w:hAnsi="Times New Roman"/>
          <w:sz w:val="24"/>
          <w:szCs w:val="24"/>
        </w:rPr>
      </w:pPr>
      <w:r w:rsidRPr="00FE439F">
        <w:rPr>
          <w:rFonts w:ascii="Times New Roman" w:hAnsi="Times New Roman"/>
          <w:sz w:val="24"/>
          <w:szCs w:val="24"/>
        </w:rPr>
        <w:t>En campo, los recubrimientos se aplican en estructuras y están sometidos a cambios en la temperatura, debido tanto a las condiciones atmosféricas, como a las condiciones del proceso en el cual se emplean,</w:t>
      </w:r>
      <w:r w:rsidR="00A52051" w:rsidRPr="00FE439F">
        <w:rPr>
          <w:rFonts w:ascii="Times New Roman" w:hAnsi="Times New Roman"/>
          <w:sz w:val="24"/>
          <w:szCs w:val="24"/>
        </w:rPr>
        <w:t xml:space="preserve"> se hace necesario conocer su desempeño a fenómenos de corrosión a altas temperaturas. </w:t>
      </w:r>
      <w:r w:rsidR="00210A95">
        <w:rPr>
          <w:rFonts w:ascii="Times New Roman" w:hAnsi="Times New Roman"/>
          <w:sz w:val="24"/>
          <w:szCs w:val="24"/>
        </w:rPr>
        <w:t xml:space="preserve">Para ello, se puede realizar un ensayo acelerado de </w:t>
      </w:r>
      <w:r w:rsidR="00210A95">
        <w:rPr>
          <w:rFonts w:ascii="Times New Roman" w:hAnsi="Times New Roman"/>
          <w:sz w:val="24"/>
          <w:szCs w:val="24"/>
        </w:rPr>
        <w:lastRenderedPageBreak/>
        <w:t xml:space="preserve">laboratorio para evaluar la influencia de la temperatura sobre las propiedades mecánicas y fisicoquímicas de los recubrimientos. </w:t>
      </w:r>
    </w:p>
    <w:p w:rsidR="00FD738D" w:rsidRPr="00FE439F" w:rsidRDefault="00FD738D" w:rsidP="002F06A9">
      <w:pPr>
        <w:autoSpaceDE w:val="0"/>
        <w:autoSpaceDN w:val="0"/>
        <w:adjustRightInd w:val="0"/>
        <w:spacing w:after="0" w:line="240" w:lineRule="auto"/>
        <w:contextualSpacing/>
        <w:jc w:val="both"/>
        <w:rPr>
          <w:rFonts w:ascii="Times New Roman" w:hAnsi="Times New Roman"/>
          <w:sz w:val="24"/>
          <w:szCs w:val="24"/>
        </w:rPr>
      </w:pPr>
      <w:r w:rsidRPr="00FE439F">
        <w:rPr>
          <w:rFonts w:ascii="Times New Roman" w:hAnsi="Times New Roman"/>
          <w:sz w:val="24"/>
          <w:szCs w:val="24"/>
        </w:rPr>
        <w:t xml:space="preserve">Dentro de ese contexto, esta investigación busca estudiar el </w:t>
      </w:r>
      <w:r w:rsidR="00381DAF" w:rsidRPr="00FE439F">
        <w:rPr>
          <w:rFonts w:ascii="Times New Roman" w:hAnsi="Times New Roman"/>
          <w:sz w:val="24"/>
          <w:szCs w:val="24"/>
        </w:rPr>
        <w:t xml:space="preserve">efecto de la temperatura del electrolito sobre el </w:t>
      </w:r>
      <w:r w:rsidRPr="00FE439F">
        <w:rPr>
          <w:rFonts w:ascii="Times New Roman" w:hAnsi="Times New Roman"/>
          <w:sz w:val="24"/>
          <w:szCs w:val="24"/>
        </w:rPr>
        <w:t>comportamiento</w:t>
      </w:r>
      <w:r w:rsidR="00AE169F">
        <w:rPr>
          <w:rFonts w:ascii="Times New Roman" w:hAnsi="Times New Roman"/>
          <w:sz w:val="24"/>
          <w:szCs w:val="24"/>
        </w:rPr>
        <w:t xml:space="preserve"> </w:t>
      </w:r>
      <w:r w:rsidRPr="00FE439F">
        <w:rPr>
          <w:rFonts w:ascii="Times New Roman" w:hAnsi="Times New Roman"/>
          <w:sz w:val="24"/>
          <w:szCs w:val="24"/>
        </w:rPr>
        <w:t xml:space="preserve">a la corrosión de películas de CrN cristalinas </w:t>
      </w:r>
      <w:r w:rsidR="00184BC9" w:rsidRPr="00FE439F">
        <w:rPr>
          <w:rFonts w:ascii="Times New Roman" w:hAnsi="Times New Roman"/>
          <w:sz w:val="24"/>
          <w:szCs w:val="24"/>
        </w:rPr>
        <w:t xml:space="preserve">y cerámicas </w:t>
      </w:r>
      <w:r w:rsidRPr="00FE439F">
        <w:rPr>
          <w:rFonts w:ascii="Times New Roman" w:hAnsi="Times New Roman"/>
          <w:sz w:val="24"/>
          <w:szCs w:val="24"/>
        </w:rPr>
        <w:t>depositadas con el sistema</w:t>
      </w:r>
      <w:r w:rsidR="00AE169F">
        <w:rPr>
          <w:rFonts w:ascii="Times New Roman" w:hAnsi="Times New Roman"/>
          <w:sz w:val="24"/>
          <w:szCs w:val="24"/>
        </w:rPr>
        <w:t xml:space="preserve"> </w:t>
      </w:r>
      <w:r w:rsidR="008B41DE" w:rsidRPr="00FE439F">
        <w:rPr>
          <w:rFonts w:ascii="Times New Roman" w:hAnsi="Times New Roman"/>
          <w:sz w:val="24"/>
          <w:szCs w:val="24"/>
        </w:rPr>
        <w:t>de spuettering con magnetrón desbalanceado</w:t>
      </w:r>
      <w:r w:rsidRPr="00FE439F">
        <w:rPr>
          <w:rFonts w:ascii="Times New Roman" w:hAnsi="Times New Roman"/>
          <w:sz w:val="24"/>
          <w:szCs w:val="24"/>
        </w:rPr>
        <w:t xml:space="preserve">, </w:t>
      </w:r>
      <w:r w:rsidR="008B41DE" w:rsidRPr="00FE439F">
        <w:rPr>
          <w:rFonts w:ascii="Times New Roman" w:hAnsi="Times New Roman"/>
          <w:sz w:val="24"/>
          <w:szCs w:val="24"/>
        </w:rPr>
        <w:t>el</w:t>
      </w:r>
      <w:r w:rsidRPr="00FE439F">
        <w:rPr>
          <w:rFonts w:ascii="Times New Roman" w:hAnsi="Times New Roman"/>
          <w:sz w:val="24"/>
          <w:szCs w:val="24"/>
        </w:rPr>
        <w:t xml:space="preserve"> cual ofrece como ventaja la posibilidad de variar de</w:t>
      </w:r>
      <w:r w:rsidR="009428BF">
        <w:rPr>
          <w:rFonts w:ascii="Times New Roman" w:hAnsi="Times New Roman"/>
          <w:sz w:val="24"/>
          <w:szCs w:val="24"/>
        </w:rPr>
        <w:t xml:space="preserve"> </w:t>
      </w:r>
      <w:r w:rsidRPr="00FE439F">
        <w:rPr>
          <w:rFonts w:ascii="Times New Roman" w:hAnsi="Times New Roman"/>
          <w:sz w:val="24"/>
          <w:szCs w:val="24"/>
        </w:rPr>
        <w:t>forma sistemática el bombardeo iónico (la energía y el flujo de</w:t>
      </w:r>
      <w:r w:rsidR="00AE169F">
        <w:rPr>
          <w:rFonts w:ascii="Times New Roman" w:hAnsi="Times New Roman"/>
          <w:sz w:val="24"/>
          <w:szCs w:val="24"/>
        </w:rPr>
        <w:t xml:space="preserve"> </w:t>
      </w:r>
      <w:r w:rsidRPr="00FE439F">
        <w:rPr>
          <w:rFonts w:ascii="Times New Roman" w:hAnsi="Times New Roman"/>
          <w:sz w:val="24"/>
          <w:szCs w:val="24"/>
        </w:rPr>
        <w:t xml:space="preserve">iones) para lograr </w:t>
      </w:r>
      <w:r w:rsidR="00184BC9" w:rsidRPr="00FE439F">
        <w:rPr>
          <w:rFonts w:ascii="Times New Roman" w:hAnsi="Times New Roman"/>
          <w:sz w:val="24"/>
          <w:szCs w:val="24"/>
        </w:rPr>
        <w:t>recubrimientos</w:t>
      </w:r>
      <w:r w:rsidRPr="00FE439F">
        <w:rPr>
          <w:rFonts w:ascii="Times New Roman" w:hAnsi="Times New Roman"/>
          <w:sz w:val="24"/>
          <w:szCs w:val="24"/>
        </w:rPr>
        <w:t xml:space="preserve"> de excelente calidad en cuanto</w:t>
      </w:r>
      <w:r w:rsidR="00AE169F">
        <w:rPr>
          <w:rFonts w:ascii="Times New Roman" w:hAnsi="Times New Roman"/>
          <w:sz w:val="24"/>
          <w:szCs w:val="24"/>
        </w:rPr>
        <w:t xml:space="preserve"> </w:t>
      </w:r>
      <w:r w:rsidRPr="00FE439F">
        <w:rPr>
          <w:rFonts w:ascii="Times New Roman" w:hAnsi="Times New Roman"/>
          <w:sz w:val="24"/>
          <w:szCs w:val="24"/>
        </w:rPr>
        <w:t>a dureza, adherencia, tenacidad y densidad. Para determinar el</w:t>
      </w:r>
      <w:r w:rsidR="00AE169F">
        <w:rPr>
          <w:rFonts w:ascii="Times New Roman" w:hAnsi="Times New Roman"/>
          <w:sz w:val="24"/>
          <w:szCs w:val="24"/>
        </w:rPr>
        <w:t xml:space="preserve"> </w:t>
      </w:r>
      <w:r w:rsidRPr="00FE439F">
        <w:rPr>
          <w:rFonts w:ascii="Times New Roman" w:hAnsi="Times New Roman"/>
          <w:sz w:val="24"/>
          <w:szCs w:val="24"/>
        </w:rPr>
        <w:t>desempeño de lo</w:t>
      </w:r>
      <w:r w:rsidR="00184BC9" w:rsidRPr="00FE439F">
        <w:rPr>
          <w:rFonts w:ascii="Times New Roman" w:hAnsi="Times New Roman"/>
          <w:sz w:val="24"/>
          <w:szCs w:val="24"/>
        </w:rPr>
        <w:t>s recubrimientos de CrN</w:t>
      </w:r>
      <w:r w:rsidR="00982D3B" w:rsidRPr="00FE439F">
        <w:rPr>
          <w:rFonts w:ascii="Times New Roman" w:hAnsi="Times New Roman"/>
          <w:sz w:val="24"/>
          <w:szCs w:val="24"/>
        </w:rPr>
        <w:t>,</w:t>
      </w:r>
      <w:r w:rsidRPr="00FE439F">
        <w:rPr>
          <w:rFonts w:ascii="Times New Roman" w:hAnsi="Times New Roman"/>
          <w:sz w:val="24"/>
          <w:szCs w:val="24"/>
        </w:rPr>
        <w:t xml:space="preserve"> se utiliza</w:t>
      </w:r>
      <w:r w:rsidR="00210A95">
        <w:rPr>
          <w:rFonts w:ascii="Times New Roman" w:hAnsi="Times New Roman"/>
          <w:sz w:val="24"/>
          <w:szCs w:val="24"/>
        </w:rPr>
        <w:t xml:space="preserve">n </w:t>
      </w:r>
      <w:r w:rsidRPr="00FE439F">
        <w:rPr>
          <w:rFonts w:ascii="Times New Roman" w:hAnsi="Times New Roman"/>
          <w:sz w:val="24"/>
          <w:szCs w:val="24"/>
        </w:rPr>
        <w:t>recubrimientos industriales de amplio uso en Colombia</w:t>
      </w:r>
      <w:r w:rsidR="00982D3B" w:rsidRPr="00FE439F">
        <w:rPr>
          <w:rFonts w:ascii="Times New Roman" w:hAnsi="Times New Roman"/>
          <w:sz w:val="24"/>
          <w:szCs w:val="24"/>
        </w:rPr>
        <w:t>, conocidos como cromo duros</w:t>
      </w:r>
      <w:r w:rsidR="00184BC9" w:rsidRPr="00FE439F">
        <w:rPr>
          <w:rFonts w:ascii="Times New Roman" w:hAnsi="Times New Roman"/>
          <w:sz w:val="24"/>
          <w:szCs w:val="24"/>
        </w:rPr>
        <w:t xml:space="preserve"> producidos por vía electroquímica y recubrimientos orgánicos </w:t>
      </w:r>
      <w:r w:rsidR="00982D3B" w:rsidRPr="00FE439F">
        <w:rPr>
          <w:rFonts w:ascii="Times New Roman" w:hAnsi="Times New Roman"/>
          <w:sz w:val="24"/>
          <w:szCs w:val="24"/>
        </w:rPr>
        <w:t>tipo</w:t>
      </w:r>
      <w:r w:rsidR="00184BC9" w:rsidRPr="00FE439F">
        <w:rPr>
          <w:rFonts w:ascii="Times New Roman" w:hAnsi="Times New Roman"/>
          <w:sz w:val="24"/>
          <w:szCs w:val="24"/>
        </w:rPr>
        <w:t xml:space="preserve"> pinturas epóxicas. Estos tres sistemas (cerámico, metálico y orgánico) </w:t>
      </w:r>
      <w:r w:rsidR="00BF00CB" w:rsidRPr="00FE439F">
        <w:rPr>
          <w:rFonts w:ascii="Times New Roman" w:hAnsi="Times New Roman"/>
          <w:sz w:val="24"/>
          <w:szCs w:val="24"/>
        </w:rPr>
        <w:t xml:space="preserve">fueron sometidos a ensayos </w:t>
      </w:r>
      <w:r w:rsidR="00982D3B" w:rsidRPr="00FE439F">
        <w:rPr>
          <w:rFonts w:ascii="Times New Roman" w:hAnsi="Times New Roman"/>
          <w:sz w:val="24"/>
          <w:szCs w:val="24"/>
        </w:rPr>
        <w:t xml:space="preserve">de corrosión con </w:t>
      </w:r>
      <w:r w:rsidR="00BF00CB" w:rsidRPr="00FE439F">
        <w:rPr>
          <w:rFonts w:ascii="Times New Roman" w:hAnsi="Times New Roman"/>
          <w:sz w:val="24"/>
          <w:szCs w:val="24"/>
        </w:rPr>
        <w:t xml:space="preserve">cíclicos de temperatura y la degradación </w:t>
      </w:r>
      <w:r w:rsidR="00982D3B" w:rsidRPr="00FE439F">
        <w:rPr>
          <w:rFonts w:ascii="Times New Roman" w:hAnsi="Times New Roman"/>
          <w:sz w:val="24"/>
          <w:szCs w:val="24"/>
        </w:rPr>
        <w:t xml:space="preserve">del recubrimiento se </w:t>
      </w:r>
      <w:r w:rsidR="00740C4C" w:rsidRPr="00963792">
        <w:rPr>
          <w:rFonts w:ascii="Times New Roman" w:hAnsi="Times New Roman"/>
          <w:sz w:val="24"/>
          <w:szCs w:val="24"/>
        </w:rPr>
        <w:t>determin</w:t>
      </w:r>
      <w:r w:rsidR="00740C4C">
        <w:rPr>
          <w:rFonts w:ascii="Times New Roman" w:hAnsi="Times New Roman"/>
          <w:sz w:val="24"/>
          <w:szCs w:val="24"/>
        </w:rPr>
        <w:t>ó</w:t>
      </w:r>
      <w:r w:rsidR="00BF00CB" w:rsidRPr="00FE439F">
        <w:rPr>
          <w:rFonts w:ascii="Times New Roman" w:hAnsi="Times New Roman"/>
          <w:sz w:val="24"/>
          <w:szCs w:val="24"/>
        </w:rPr>
        <w:t xml:space="preserve"> con ensayos de</w:t>
      </w:r>
      <w:r w:rsidR="00982D3B" w:rsidRPr="00FE439F">
        <w:rPr>
          <w:rFonts w:ascii="Times New Roman" w:hAnsi="Times New Roman"/>
          <w:sz w:val="24"/>
          <w:szCs w:val="24"/>
        </w:rPr>
        <w:t xml:space="preserve"> </w:t>
      </w:r>
      <w:r w:rsidR="00740C4C" w:rsidRPr="00963792">
        <w:rPr>
          <w:rFonts w:ascii="Times New Roman" w:hAnsi="Times New Roman"/>
          <w:sz w:val="24"/>
          <w:szCs w:val="24"/>
        </w:rPr>
        <w:t>espectroscopí</w:t>
      </w:r>
      <w:r w:rsidR="00982D3B" w:rsidRPr="00963792">
        <w:rPr>
          <w:rFonts w:ascii="Times New Roman" w:hAnsi="Times New Roman"/>
          <w:sz w:val="24"/>
          <w:szCs w:val="24"/>
        </w:rPr>
        <w:t>a</w:t>
      </w:r>
      <w:r w:rsidR="00982D3B" w:rsidRPr="00FE439F">
        <w:rPr>
          <w:rFonts w:ascii="Times New Roman" w:hAnsi="Times New Roman"/>
          <w:sz w:val="24"/>
          <w:szCs w:val="24"/>
        </w:rPr>
        <w:t xml:space="preserve"> de</w:t>
      </w:r>
      <w:r w:rsidR="00BF00CB" w:rsidRPr="00FE439F">
        <w:rPr>
          <w:rFonts w:ascii="Times New Roman" w:hAnsi="Times New Roman"/>
          <w:sz w:val="24"/>
          <w:szCs w:val="24"/>
        </w:rPr>
        <w:t xml:space="preserve"> impedancia electroquímica. </w:t>
      </w:r>
      <w:r w:rsidRPr="00FE439F">
        <w:rPr>
          <w:rFonts w:ascii="Times New Roman" w:hAnsi="Times New Roman"/>
          <w:sz w:val="24"/>
          <w:szCs w:val="24"/>
        </w:rPr>
        <w:t>De esta</w:t>
      </w:r>
      <w:r w:rsidR="00AE169F">
        <w:rPr>
          <w:rFonts w:ascii="Times New Roman" w:hAnsi="Times New Roman"/>
          <w:sz w:val="24"/>
          <w:szCs w:val="24"/>
        </w:rPr>
        <w:t xml:space="preserve"> </w:t>
      </w:r>
      <w:r w:rsidRPr="00FE439F">
        <w:rPr>
          <w:rFonts w:ascii="Times New Roman" w:hAnsi="Times New Roman"/>
          <w:sz w:val="24"/>
          <w:szCs w:val="24"/>
        </w:rPr>
        <w:t>forma se podrá establecer la aplicabilidad de los recubrimientos</w:t>
      </w:r>
      <w:r w:rsidR="00AE169F">
        <w:rPr>
          <w:rFonts w:ascii="Times New Roman" w:hAnsi="Times New Roman"/>
          <w:sz w:val="24"/>
          <w:szCs w:val="24"/>
        </w:rPr>
        <w:t xml:space="preserve"> </w:t>
      </w:r>
      <w:r w:rsidRPr="00FE439F">
        <w:rPr>
          <w:rFonts w:ascii="Times New Roman" w:hAnsi="Times New Roman"/>
          <w:sz w:val="24"/>
          <w:szCs w:val="24"/>
        </w:rPr>
        <w:t>producidos con el sistema UBM como una alternativa ambiental y</w:t>
      </w:r>
      <w:r w:rsidR="00AE169F">
        <w:rPr>
          <w:rFonts w:ascii="Times New Roman" w:hAnsi="Times New Roman"/>
          <w:sz w:val="24"/>
          <w:szCs w:val="24"/>
        </w:rPr>
        <w:t xml:space="preserve"> </w:t>
      </w:r>
      <w:r w:rsidRPr="00FE439F">
        <w:rPr>
          <w:rFonts w:ascii="Times New Roman" w:hAnsi="Times New Roman"/>
          <w:sz w:val="24"/>
          <w:szCs w:val="24"/>
        </w:rPr>
        <w:t>eficiente para reemplazar los</w:t>
      </w:r>
      <w:r w:rsidR="00184BC9" w:rsidRPr="00FE439F">
        <w:rPr>
          <w:rFonts w:ascii="Times New Roman" w:hAnsi="Times New Roman"/>
          <w:sz w:val="24"/>
          <w:szCs w:val="24"/>
        </w:rPr>
        <w:t xml:space="preserve"> recubrimientos electroq</w:t>
      </w:r>
      <w:r w:rsidR="00BF00CB" w:rsidRPr="00FE439F">
        <w:rPr>
          <w:rFonts w:ascii="Times New Roman" w:hAnsi="Times New Roman"/>
          <w:sz w:val="24"/>
          <w:szCs w:val="24"/>
        </w:rPr>
        <w:t>uímicos o mejorar la durabilidad que ofrecen las pinturas.</w:t>
      </w:r>
    </w:p>
    <w:p w:rsidR="00FD738D" w:rsidRPr="00FE439F" w:rsidRDefault="00FD738D" w:rsidP="002F06A9">
      <w:pPr>
        <w:autoSpaceDE w:val="0"/>
        <w:autoSpaceDN w:val="0"/>
        <w:adjustRightInd w:val="0"/>
        <w:spacing w:after="0" w:line="240" w:lineRule="auto"/>
        <w:contextualSpacing/>
        <w:jc w:val="both"/>
        <w:rPr>
          <w:rFonts w:ascii="Times New Roman" w:hAnsi="Times New Roman"/>
          <w:b/>
          <w:sz w:val="24"/>
          <w:szCs w:val="24"/>
        </w:rPr>
      </w:pPr>
    </w:p>
    <w:p w:rsidR="0024228C" w:rsidRDefault="0024228C" w:rsidP="002F06A9">
      <w:pPr>
        <w:autoSpaceDE w:val="0"/>
        <w:autoSpaceDN w:val="0"/>
        <w:adjustRightInd w:val="0"/>
        <w:spacing w:after="0" w:line="240" w:lineRule="auto"/>
        <w:contextualSpacing/>
        <w:jc w:val="both"/>
        <w:rPr>
          <w:rFonts w:ascii="Times New Roman" w:hAnsi="Times New Roman"/>
          <w:b/>
          <w:sz w:val="24"/>
          <w:szCs w:val="24"/>
        </w:rPr>
      </w:pPr>
      <w:r w:rsidRPr="00FE439F">
        <w:rPr>
          <w:rFonts w:ascii="Times New Roman" w:hAnsi="Times New Roman"/>
          <w:b/>
          <w:sz w:val="24"/>
          <w:szCs w:val="24"/>
        </w:rPr>
        <w:t>Desarrollo experimental</w:t>
      </w:r>
    </w:p>
    <w:p w:rsidR="00671A38" w:rsidRPr="00FE439F" w:rsidRDefault="00671A38" w:rsidP="002F06A9">
      <w:pPr>
        <w:autoSpaceDE w:val="0"/>
        <w:autoSpaceDN w:val="0"/>
        <w:adjustRightInd w:val="0"/>
        <w:spacing w:after="0" w:line="240" w:lineRule="auto"/>
        <w:contextualSpacing/>
        <w:jc w:val="both"/>
        <w:rPr>
          <w:rFonts w:ascii="Times New Roman" w:hAnsi="Times New Roman"/>
          <w:b/>
          <w:sz w:val="24"/>
          <w:szCs w:val="24"/>
        </w:rPr>
      </w:pPr>
    </w:p>
    <w:p w:rsidR="00CF0BD8" w:rsidRDefault="0058034F" w:rsidP="002F06A9">
      <w:pPr>
        <w:tabs>
          <w:tab w:val="left" w:pos="284"/>
          <w:tab w:val="left" w:pos="426"/>
        </w:tabs>
        <w:spacing w:line="240" w:lineRule="auto"/>
        <w:contextualSpacing/>
        <w:jc w:val="both"/>
        <w:rPr>
          <w:rFonts w:ascii="Times New Roman" w:hAnsi="Times New Roman"/>
          <w:sz w:val="24"/>
          <w:szCs w:val="24"/>
        </w:rPr>
      </w:pPr>
      <w:r w:rsidRPr="00FE439F">
        <w:rPr>
          <w:rFonts w:ascii="Times New Roman" w:hAnsi="Times New Roman"/>
          <w:sz w:val="24"/>
          <w:szCs w:val="24"/>
        </w:rPr>
        <w:t>Los recubrimientos</w:t>
      </w:r>
      <w:r w:rsidR="005927F0" w:rsidRPr="00FE439F">
        <w:rPr>
          <w:rFonts w:ascii="Times New Roman" w:hAnsi="Times New Roman"/>
          <w:sz w:val="24"/>
          <w:szCs w:val="24"/>
        </w:rPr>
        <w:t xml:space="preserve"> cerámicos</w:t>
      </w:r>
      <w:r w:rsidRPr="00FE439F">
        <w:rPr>
          <w:rFonts w:ascii="Times New Roman" w:hAnsi="Times New Roman"/>
          <w:sz w:val="24"/>
          <w:szCs w:val="24"/>
        </w:rPr>
        <w:t xml:space="preserve"> de CrN fueron fabricados con el sistema de UBM utilizando un blanco de Cr (99,9%) de 10 cm de diámetro.</w:t>
      </w:r>
      <w:r w:rsidR="00AE169F">
        <w:rPr>
          <w:rFonts w:ascii="Times New Roman" w:hAnsi="Times New Roman"/>
          <w:sz w:val="24"/>
          <w:szCs w:val="24"/>
        </w:rPr>
        <w:t xml:space="preserve"> </w:t>
      </w:r>
      <w:r w:rsidRPr="00FE439F">
        <w:rPr>
          <w:rFonts w:ascii="Times New Roman" w:hAnsi="Times New Roman"/>
          <w:sz w:val="24"/>
          <w:szCs w:val="24"/>
        </w:rPr>
        <w:t>Para generar el plasma se utilizó una presión de trabajo de 5 x 10-1Pa, con el sustrato a temperatura ambiente, con una corriente de descarga de 400 mA y una poten</w:t>
      </w:r>
      <w:r w:rsidR="00740C4C">
        <w:rPr>
          <w:rFonts w:ascii="Times New Roman" w:hAnsi="Times New Roman"/>
          <w:sz w:val="24"/>
          <w:szCs w:val="24"/>
        </w:rPr>
        <w:t>cia de descarga ~160 W</w:t>
      </w:r>
      <w:r w:rsidRPr="00FE439F">
        <w:rPr>
          <w:rFonts w:ascii="Times New Roman" w:hAnsi="Times New Roman"/>
          <w:sz w:val="24"/>
          <w:szCs w:val="24"/>
        </w:rPr>
        <w:t>. Se empleó un flujo de Ar de 9 sccm y nitrógeno con un flujo de 3 sccm. Todos los recubrimientos se depositaron con una distancia blanco – sustrato de 5 cm. El tiempo de depósito fue ajustado para que el espesor fuera de ~ 1</w:t>
      </w:r>
      <w:r w:rsidR="00740C4C">
        <w:rPr>
          <w:rFonts w:ascii="Times New Roman" w:hAnsi="Times New Roman"/>
          <w:sz w:val="24"/>
          <w:szCs w:val="24"/>
        </w:rPr>
        <w:t xml:space="preserve"> </w:t>
      </w:r>
      <w:r w:rsidRPr="00963792">
        <w:rPr>
          <w:rFonts w:ascii="Times New Roman" w:hAnsi="Times New Roman"/>
          <w:sz w:val="24"/>
          <w:szCs w:val="24"/>
        </w:rPr>
        <w:t>μm</w:t>
      </w:r>
      <w:r w:rsidRPr="00FE439F">
        <w:rPr>
          <w:rFonts w:ascii="Times New Roman" w:hAnsi="Times New Roman"/>
          <w:sz w:val="24"/>
          <w:szCs w:val="24"/>
        </w:rPr>
        <w:t>. Con estas condiciones de depósito los recubrimientos presentaron la fase cristalina FCC</w:t>
      </w:r>
      <w:r w:rsidR="001D797B">
        <w:rPr>
          <w:rFonts w:ascii="Times New Roman" w:hAnsi="Times New Roman"/>
          <w:sz w:val="24"/>
          <w:szCs w:val="24"/>
        </w:rPr>
        <w:t xml:space="preserve"> </w:t>
      </w:r>
      <w:r w:rsidR="00740C4C">
        <w:rPr>
          <w:rFonts w:ascii="Times New Roman" w:hAnsi="Times New Roman"/>
          <w:sz w:val="24"/>
          <w:szCs w:val="24"/>
        </w:rPr>
        <w:t xml:space="preserve">(determinada mediante </w:t>
      </w:r>
      <w:r w:rsidR="001D797B" w:rsidRPr="001D797B">
        <w:rPr>
          <w:rFonts w:ascii="Times New Roman" w:hAnsi="Times New Roman"/>
          <w:sz w:val="24"/>
          <w:szCs w:val="24"/>
        </w:rPr>
        <w:t>un equipo de difracción de rayos X</w:t>
      </w:r>
      <w:r w:rsidR="001D797B">
        <w:rPr>
          <w:rFonts w:ascii="Times New Roman" w:hAnsi="Times New Roman"/>
          <w:sz w:val="24"/>
          <w:szCs w:val="24"/>
        </w:rPr>
        <w:t>,</w:t>
      </w:r>
      <w:r w:rsidR="001D797B" w:rsidRPr="001D797B">
        <w:rPr>
          <w:rFonts w:ascii="Times New Roman" w:hAnsi="Times New Roman"/>
          <w:sz w:val="24"/>
          <w:szCs w:val="24"/>
        </w:rPr>
        <w:t xml:space="preserve"> X-pertPro Panalytical en el modo Bragg-Brentano</w:t>
      </w:r>
      <w:r w:rsidR="00740C4C">
        <w:rPr>
          <w:rFonts w:ascii="Times New Roman" w:hAnsi="Times New Roman"/>
          <w:sz w:val="24"/>
          <w:szCs w:val="24"/>
        </w:rPr>
        <w:t xml:space="preserve">) </w:t>
      </w:r>
      <w:r w:rsidRPr="00FE439F">
        <w:rPr>
          <w:rFonts w:ascii="Times New Roman" w:hAnsi="Times New Roman"/>
          <w:sz w:val="24"/>
          <w:szCs w:val="24"/>
        </w:rPr>
        <w:t xml:space="preserve">y una adecuada adherencia a los sustratos. </w:t>
      </w:r>
      <w:r w:rsidR="00CF0BD8">
        <w:rPr>
          <w:rFonts w:ascii="Times New Roman" w:hAnsi="Times New Roman"/>
          <w:sz w:val="24"/>
          <w:szCs w:val="24"/>
        </w:rPr>
        <w:t>L</w:t>
      </w:r>
      <w:r w:rsidRPr="00FE439F">
        <w:rPr>
          <w:rFonts w:ascii="Times New Roman" w:hAnsi="Times New Roman"/>
          <w:sz w:val="24"/>
          <w:szCs w:val="24"/>
        </w:rPr>
        <w:t>os recubrimientos de CrN se depositó una película de Cr entre el sustrato y el recubrimiento para mejorar la adherencia. Los recubrimientos de CrN fueron depositados sobre</w:t>
      </w:r>
      <w:r w:rsidR="00580341">
        <w:rPr>
          <w:rFonts w:ascii="Times New Roman" w:hAnsi="Times New Roman"/>
          <w:sz w:val="24"/>
          <w:szCs w:val="24"/>
        </w:rPr>
        <w:t xml:space="preserve"> sustratos</w:t>
      </w:r>
      <w:r w:rsidRPr="00FE439F">
        <w:rPr>
          <w:rFonts w:ascii="Times New Roman" w:hAnsi="Times New Roman"/>
          <w:sz w:val="24"/>
          <w:szCs w:val="24"/>
        </w:rPr>
        <w:t xml:space="preserve"> </w:t>
      </w:r>
      <w:r w:rsidR="00580341">
        <w:rPr>
          <w:rFonts w:ascii="Times New Roman" w:hAnsi="Times New Roman"/>
          <w:sz w:val="24"/>
          <w:szCs w:val="24"/>
        </w:rPr>
        <w:t xml:space="preserve">cuadrados de 2 x 2 cm en </w:t>
      </w:r>
      <w:r w:rsidRPr="00FE439F">
        <w:rPr>
          <w:rFonts w:ascii="Times New Roman" w:hAnsi="Times New Roman"/>
          <w:sz w:val="24"/>
          <w:szCs w:val="24"/>
        </w:rPr>
        <w:t>aceros ASTM A36, sin embargo previo al depósito, los sustratos de acero fueron pulidos hasta obtener un acabado de brillo espejo, posteriormente fueron limpiados con ultrasonido en baños de acetona e isopropanol sucesivamente durante 1 min</w:t>
      </w:r>
      <w:r w:rsidR="00437CD2" w:rsidRPr="00FE439F">
        <w:rPr>
          <w:rFonts w:ascii="Times New Roman" w:hAnsi="Times New Roman"/>
          <w:sz w:val="24"/>
          <w:szCs w:val="24"/>
        </w:rPr>
        <w:t>uto</w:t>
      </w:r>
      <w:r w:rsidRPr="00FE439F">
        <w:rPr>
          <w:rFonts w:ascii="Times New Roman" w:hAnsi="Times New Roman"/>
          <w:sz w:val="24"/>
          <w:szCs w:val="24"/>
        </w:rPr>
        <w:t>.</w:t>
      </w:r>
      <w:r w:rsidR="005927F0" w:rsidRPr="00FE439F">
        <w:rPr>
          <w:rFonts w:ascii="Times New Roman" w:hAnsi="Times New Roman"/>
          <w:sz w:val="24"/>
          <w:szCs w:val="24"/>
        </w:rPr>
        <w:t xml:space="preserve"> </w:t>
      </w:r>
    </w:p>
    <w:p w:rsidR="00CF0BD8" w:rsidRDefault="00CF0BD8" w:rsidP="002F06A9">
      <w:pPr>
        <w:tabs>
          <w:tab w:val="left" w:pos="284"/>
          <w:tab w:val="left" w:pos="426"/>
        </w:tabs>
        <w:spacing w:line="240" w:lineRule="auto"/>
        <w:contextualSpacing/>
        <w:jc w:val="both"/>
        <w:rPr>
          <w:rFonts w:ascii="Times New Roman" w:hAnsi="Times New Roman"/>
          <w:sz w:val="24"/>
          <w:szCs w:val="24"/>
        </w:rPr>
      </w:pPr>
    </w:p>
    <w:p w:rsidR="00CF0BD8" w:rsidRDefault="005927F0" w:rsidP="002F06A9">
      <w:pPr>
        <w:tabs>
          <w:tab w:val="left" w:pos="284"/>
          <w:tab w:val="left" w:pos="426"/>
        </w:tabs>
        <w:spacing w:line="240" w:lineRule="auto"/>
        <w:contextualSpacing/>
        <w:jc w:val="both"/>
        <w:rPr>
          <w:rFonts w:ascii="Times New Roman" w:hAnsi="Times New Roman"/>
          <w:color w:val="000000"/>
          <w:sz w:val="24"/>
          <w:szCs w:val="24"/>
        </w:rPr>
      </w:pPr>
      <w:r w:rsidRPr="00FE439F">
        <w:rPr>
          <w:rFonts w:ascii="Times New Roman" w:hAnsi="Times New Roman"/>
          <w:sz w:val="24"/>
          <w:szCs w:val="24"/>
        </w:rPr>
        <w:t xml:space="preserve">Los recubrimientos orgánicos fueron aplicados </w:t>
      </w:r>
      <w:r w:rsidR="00740C4C">
        <w:rPr>
          <w:rFonts w:ascii="Times New Roman" w:hAnsi="Times New Roman"/>
          <w:sz w:val="24"/>
          <w:szCs w:val="24"/>
        </w:rPr>
        <w:t>usando una</w:t>
      </w:r>
      <w:r w:rsidR="00120E0B" w:rsidRPr="00FE439F">
        <w:rPr>
          <w:rFonts w:ascii="Times New Roman" w:hAnsi="Times New Roman"/>
          <w:sz w:val="24"/>
          <w:szCs w:val="24"/>
        </w:rPr>
        <w:t xml:space="preserve"> pintura epóxica</w:t>
      </w:r>
      <w:r w:rsidRPr="00FE439F">
        <w:rPr>
          <w:rFonts w:ascii="Times New Roman" w:hAnsi="Times New Roman"/>
          <w:sz w:val="24"/>
          <w:szCs w:val="24"/>
        </w:rPr>
        <w:t xml:space="preserve"> que fue suministrado y aplicada</w:t>
      </w:r>
      <w:r w:rsidR="00120E0B" w:rsidRPr="00FE439F">
        <w:rPr>
          <w:rFonts w:ascii="Times New Roman" w:hAnsi="Times New Roman"/>
          <w:sz w:val="24"/>
          <w:szCs w:val="24"/>
        </w:rPr>
        <w:t xml:space="preserve"> por la empresa SIKA S.A. de Colombia. Dicho recubrimiento fue aplicado mediante rociado (spray) hasta lograr un espesor aproximado de 100</w:t>
      </w:r>
      <w:r w:rsidR="00120E0B" w:rsidRPr="00FE439F">
        <w:rPr>
          <w:rFonts w:ascii="Times New Roman" w:hAnsi="Times New Roman"/>
          <w:sz w:val="24"/>
          <w:szCs w:val="24"/>
        </w:rPr>
        <w:sym w:font="Symbol" w:char="F06D"/>
      </w:r>
      <w:r w:rsidR="00120E0B" w:rsidRPr="00FE439F">
        <w:rPr>
          <w:rFonts w:ascii="Times New Roman" w:hAnsi="Times New Roman"/>
          <w:sz w:val="24"/>
          <w:szCs w:val="24"/>
        </w:rPr>
        <w:t>m sobre</w:t>
      </w:r>
      <w:r w:rsidR="00580341">
        <w:rPr>
          <w:rFonts w:ascii="Times New Roman" w:hAnsi="Times New Roman"/>
          <w:color w:val="000000"/>
          <w:sz w:val="24"/>
          <w:szCs w:val="24"/>
        </w:rPr>
        <w:t xml:space="preserve"> sustratos redondos con diámetro de 2 cm en</w:t>
      </w:r>
      <w:r w:rsidR="00120E0B" w:rsidRPr="00FE439F">
        <w:rPr>
          <w:rFonts w:ascii="Times New Roman" w:hAnsi="Times New Roman"/>
          <w:color w:val="000000"/>
          <w:sz w:val="24"/>
          <w:szCs w:val="24"/>
        </w:rPr>
        <w:t xml:space="preserve"> acero  al carbono ASTM A36 con grado de preparación superficial SP2, obteniendo perfiles de anclaje entre 50 y 60</w:t>
      </w:r>
      <w:r w:rsidR="00963792">
        <w:rPr>
          <w:rFonts w:ascii="Times New Roman" w:hAnsi="Times New Roman"/>
          <w:color w:val="000000"/>
          <w:sz w:val="24"/>
          <w:szCs w:val="24"/>
        </w:rPr>
        <w:t xml:space="preserve"> </w:t>
      </w:r>
      <w:r w:rsidR="00740C4C" w:rsidRPr="00963792">
        <w:rPr>
          <w:rFonts w:ascii="Times New Roman" w:hAnsi="Times New Roman"/>
          <w:sz w:val="24"/>
          <w:szCs w:val="24"/>
        </w:rPr>
        <w:t>μm</w:t>
      </w:r>
      <w:r w:rsidR="00740C4C">
        <w:rPr>
          <w:rFonts w:ascii="Times New Roman" w:hAnsi="Times New Roman"/>
          <w:color w:val="000000"/>
          <w:sz w:val="24"/>
          <w:szCs w:val="24"/>
        </w:rPr>
        <w:t xml:space="preserve"> T</w:t>
      </w:r>
      <w:r w:rsidR="00120E0B" w:rsidRPr="00FE439F">
        <w:rPr>
          <w:rFonts w:ascii="Times New Roman" w:hAnsi="Times New Roman"/>
          <w:color w:val="000000"/>
          <w:sz w:val="24"/>
          <w:szCs w:val="24"/>
        </w:rPr>
        <w:t>odas las probetas fueron preparadas bajo las mismas condiciones de temperatura y humedad.</w:t>
      </w:r>
      <w:r w:rsidR="00AE169F">
        <w:rPr>
          <w:rFonts w:ascii="Times New Roman" w:hAnsi="Times New Roman"/>
          <w:color w:val="000000"/>
          <w:sz w:val="24"/>
          <w:szCs w:val="24"/>
        </w:rPr>
        <w:t xml:space="preserve"> </w:t>
      </w:r>
    </w:p>
    <w:p w:rsidR="00CF0BD8" w:rsidRDefault="00CF0BD8" w:rsidP="002F06A9">
      <w:pPr>
        <w:tabs>
          <w:tab w:val="left" w:pos="284"/>
          <w:tab w:val="left" w:pos="426"/>
        </w:tabs>
        <w:spacing w:line="240" w:lineRule="auto"/>
        <w:contextualSpacing/>
        <w:jc w:val="both"/>
        <w:rPr>
          <w:rFonts w:ascii="Times New Roman" w:hAnsi="Times New Roman"/>
          <w:color w:val="000000"/>
          <w:sz w:val="24"/>
          <w:szCs w:val="24"/>
        </w:rPr>
      </w:pPr>
    </w:p>
    <w:p w:rsidR="005927F0" w:rsidRPr="00FE439F" w:rsidRDefault="005927F0" w:rsidP="002F06A9">
      <w:pPr>
        <w:tabs>
          <w:tab w:val="left" w:pos="284"/>
          <w:tab w:val="left" w:pos="426"/>
        </w:tabs>
        <w:spacing w:line="240" w:lineRule="auto"/>
        <w:contextualSpacing/>
        <w:jc w:val="both"/>
        <w:rPr>
          <w:rFonts w:ascii="Times New Roman" w:hAnsi="Times New Roman"/>
          <w:sz w:val="24"/>
          <w:szCs w:val="24"/>
        </w:rPr>
      </w:pPr>
      <w:r w:rsidRPr="00FE439F">
        <w:rPr>
          <w:rFonts w:ascii="Times New Roman" w:hAnsi="Times New Roman"/>
          <w:sz w:val="24"/>
          <w:szCs w:val="24"/>
        </w:rPr>
        <w:t>Los recubrimientos metálicos de cromo duro fueron suministrados por la empresa ALFACROM S.A. bajo estándares propios de la misma. Los  recubrimientos fueron proporcionados con espesores entre 10 y 12</w:t>
      </w:r>
      <w:r w:rsidRPr="00FE439F">
        <w:rPr>
          <w:rFonts w:ascii="Times New Roman" w:hAnsi="Times New Roman"/>
          <w:sz w:val="24"/>
          <w:szCs w:val="24"/>
        </w:rPr>
        <w:sym w:font="Symbol" w:char="F06D"/>
      </w:r>
      <w:r w:rsidR="00CF0BD8">
        <w:rPr>
          <w:rFonts w:ascii="Times New Roman" w:hAnsi="Times New Roman"/>
          <w:sz w:val="24"/>
          <w:szCs w:val="24"/>
        </w:rPr>
        <w:t>m  aproximadamente.</w:t>
      </w:r>
      <w:r w:rsidRPr="00FE439F">
        <w:rPr>
          <w:rFonts w:ascii="Times New Roman" w:hAnsi="Times New Roman"/>
          <w:sz w:val="24"/>
          <w:szCs w:val="24"/>
        </w:rPr>
        <w:t xml:space="preserve">  Los recubrimientos </w:t>
      </w:r>
      <w:r w:rsidRPr="00FE439F">
        <w:rPr>
          <w:rFonts w:ascii="Times New Roman" w:hAnsi="Times New Roman"/>
          <w:sz w:val="24"/>
          <w:szCs w:val="24"/>
        </w:rPr>
        <w:lastRenderedPageBreak/>
        <w:t>fuero</w:t>
      </w:r>
      <w:r w:rsidR="00580341">
        <w:rPr>
          <w:rFonts w:ascii="Times New Roman" w:hAnsi="Times New Roman"/>
          <w:sz w:val="24"/>
          <w:szCs w:val="24"/>
        </w:rPr>
        <w:t>n depositados sobre sustratos cuadrados de 2x2 cm en</w:t>
      </w:r>
      <w:r w:rsidRPr="00FE439F">
        <w:rPr>
          <w:rFonts w:ascii="Times New Roman" w:hAnsi="Times New Roman"/>
          <w:sz w:val="24"/>
          <w:szCs w:val="24"/>
        </w:rPr>
        <w:t xml:space="preserve"> acero estructural, ASTM A36,  los cuales fueron pulidos hasta un acabado </w:t>
      </w:r>
      <w:r w:rsidR="00740C4C">
        <w:rPr>
          <w:rFonts w:ascii="Times New Roman" w:hAnsi="Times New Roman"/>
          <w:sz w:val="24"/>
          <w:szCs w:val="24"/>
        </w:rPr>
        <w:t>con lija #600.</w:t>
      </w:r>
      <w:r w:rsidRPr="00FE439F">
        <w:rPr>
          <w:rFonts w:ascii="Times New Roman" w:hAnsi="Times New Roman"/>
          <w:sz w:val="24"/>
          <w:szCs w:val="24"/>
        </w:rPr>
        <w:t xml:space="preserve">  </w:t>
      </w:r>
    </w:p>
    <w:p w:rsidR="000E4846" w:rsidRDefault="000E4846" w:rsidP="002F06A9">
      <w:pPr>
        <w:spacing w:line="240" w:lineRule="auto"/>
        <w:contextualSpacing/>
        <w:jc w:val="both"/>
        <w:rPr>
          <w:rFonts w:ascii="Times New Roman" w:hAnsi="Times New Roman"/>
          <w:sz w:val="24"/>
          <w:szCs w:val="24"/>
          <w:lang w:val="es-MX"/>
        </w:rPr>
      </w:pPr>
    </w:p>
    <w:p w:rsidR="0024228C" w:rsidRDefault="00120E0B" w:rsidP="002F06A9">
      <w:pPr>
        <w:spacing w:line="240" w:lineRule="auto"/>
        <w:contextualSpacing/>
        <w:jc w:val="both"/>
        <w:rPr>
          <w:rFonts w:ascii="Times New Roman" w:hAnsi="Times New Roman"/>
          <w:sz w:val="24"/>
          <w:szCs w:val="24"/>
        </w:rPr>
      </w:pPr>
      <w:r w:rsidRPr="00FE439F">
        <w:rPr>
          <w:rFonts w:ascii="Times New Roman" w:hAnsi="Times New Roman"/>
          <w:sz w:val="24"/>
          <w:szCs w:val="24"/>
          <w:lang w:val="es-MX"/>
        </w:rPr>
        <w:t xml:space="preserve">Para evaluar la resistencia a la corrosión se realizaron ensayos </w:t>
      </w:r>
      <w:r w:rsidR="005927F0" w:rsidRPr="00FE439F">
        <w:rPr>
          <w:rFonts w:ascii="Times New Roman" w:hAnsi="Times New Roman"/>
          <w:sz w:val="24"/>
          <w:szCs w:val="24"/>
          <w:lang w:val="es-MX"/>
        </w:rPr>
        <w:t xml:space="preserve">de </w:t>
      </w:r>
      <w:r w:rsidRPr="00FE439F">
        <w:rPr>
          <w:rFonts w:ascii="Times New Roman" w:hAnsi="Times New Roman"/>
          <w:sz w:val="24"/>
          <w:szCs w:val="24"/>
          <w:lang w:val="es-MX"/>
        </w:rPr>
        <w:t>espectroscopia de impedancia electroquímica.</w:t>
      </w:r>
      <w:r w:rsidR="00AE169F">
        <w:rPr>
          <w:rFonts w:ascii="Times New Roman" w:hAnsi="Times New Roman"/>
          <w:sz w:val="24"/>
          <w:szCs w:val="24"/>
          <w:lang w:val="es-MX"/>
        </w:rPr>
        <w:t xml:space="preserve"> </w:t>
      </w:r>
      <w:r w:rsidRPr="00FE439F">
        <w:rPr>
          <w:rFonts w:ascii="Times New Roman" w:hAnsi="Times New Roman"/>
          <w:sz w:val="24"/>
          <w:szCs w:val="24"/>
          <w:lang w:val="es-MX"/>
        </w:rPr>
        <w:t>Los ensayos se hicieron con un electrolito de NaCl al 3% en peso y se manejó un rango de frecuencias entre 10mHz y 1MHz</w:t>
      </w:r>
      <w:r w:rsidR="005927F0" w:rsidRPr="00FE439F">
        <w:rPr>
          <w:rFonts w:ascii="Times New Roman" w:hAnsi="Times New Roman"/>
          <w:sz w:val="24"/>
          <w:szCs w:val="24"/>
          <w:lang w:val="es-MX"/>
        </w:rPr>
        <w:t xml:space="preserve">, midiendo 10 puntos por </w:t>
      </w:r>
      <w:r w:rsidR="005927F0" w:rsidRPr="00963792">
        <w:rPr>
          <w:rFonts w:ascii="Times New Roman" w:hAnsi="Times New Roman"/>
          <w:sz w:val="24"/>
          <w:szCs w:val="24"/>
          <w:lang w:val="es-MX"/>
        </w:rPr>
        <w:t>década.</w:t>
      </w:r>
      <w:r w:rsidR="00740C4C" w:rsidRPr="00963792">
        <w:rPr>
          <w:rFonts w:ascii="Times New Roman" w:hAnsi="Times New Roman"/>
          <w:sz w:val="24"/>
          <w:szCs w:val="24"/>
          <w:lang w:val="es-MX"/>
        </w:rPr>
        <w:t xml:space="preserve"> </w:t>
      </w:r>
      <w:r w:rsidR="0024228C" w:rsidRPr="00963792">
        <w:rPr>
          <w:rFonts w:ascii="Times New Roman" w:hAnsi="Times New Roman"/>
          <w:sz w:val="24"/>
          <w:szCs w:val="24"/>
        </w:rPr>
        <w:t>Estos</w:t>
      </w:r>
      <w:r w:rsidR="0024228C" w:rsidRPr="00FE439F">
        <w:rPr>
          <w:rFonts w:ascii="Times New Roman" w:hAnsi="Times New Roman"/>
          <w:sz w:val="24"/>
          <w:szCs w:val="24"/>
        </w:rPr>
        <w:t xml:space="preserve"> ensayos se realizaron con el fin de observar los posibles cambios en los comportamientos de los recubrimientos al variar la temperatura</w:t>
      </w:r>
      <w:r w:rsidR="00A8161C" w:rsidRPr="00FE439F">
        <w:rPr>
          <w:rFonts w:ascii="Times New Roman" w:hAnsi="Times New Roman"/>
          <w:sz w:val="24"/>
          <w:szCs w:val="24"/>
        </w:rPr>
        <w:t xml:space="preserve"> del electrólito</w:t>
      </w:r>
      <w:r w:rsidR="0024228C" w:rsidRPr="00FE439F">
        <w:rPr>
          <w:rFonts w:ascii="Times New Roman" w:hAnsi="Times New Roman"/>
          <w:sz w:val="24"/>
          <w:szCs w:val="24"/>
        </w:rPr>
        <w:t>.  El ciclo de temperaturas que se manejó se muestra en la</w:t>
      </w:r>
      <w:r w:rsidR="00A8161C" w:rsidRPr="00FE439F">
        <w:rPr>
          <w:rFonts w:ascii="Times New Roman" w:hAnsi="Times New Roman"/>
          <w:sz w:val="24"/>
          <w:szCs w:val="24"/>
        </w:rPr>
        <w:t xml:space="preserve"> Figura 1</w:t>
      </w:r>
      <w:r w:rsidR="0024228C" w:rsidRPr="00FE439F">
        <w:rPr>
          <w:rFonts w:ascii="Times New Roman" w:hAnsi="Times New Roman"/>
          <w:sz w:val="24"/>
          <w:szCs w:val="24"/>
        </w:rPr>
        <w:t xml:space="preserve"> y se hizo de acuerdo al trabajo de San Martin para recubrimientos epóxicos</w:t>
      </w:r>
      <w:r w:rsidR="004D5CBB">
        <w:rPr>
          <w:rFonts w:ascii="Times New Roman" w:hAnsi="Times New Roman"/>
          <w:sz w:val="24"/>
          <w:szCs w:val="24"/>
        </w:rPr>
        <w:t xml:space="preserve"> </w:t>
      </w:r>
      <w:r w:rsidR="00012CFC" w:rsidRPr="00FE439F">
        <w:rPr>
          <w:rFonts w:ascii="Times New Roman" w:hAnsi="Times New Roman"/>
          <w:sz w:val="24"/>
          <w:szCs w:val="24"/>
        </w:rPr>
        <w:fldChar w:fldCharType="begin"/>
      </w:r>
      <w:r w:rsidR="0024228C" w:rsidRPr="00FE439F">
        <w:rPr>
          <w:rFonts w:ascii="Times New Roman" w:hAnsi="Times New Roman"/>
          <w:sz w:val="24"/>
          <w:szCs w:val="24"/>
        </w:rPr>
        <w:instrText xml:space="preserve"> ADDIN EN.CITE &lt;EndNote&gt;&lt;Cite&gt;&lt;Author&gt;San Martín&lt;/Author&gt;&lt;Year&gt;2006&lt;/Year&gt;&lt;RecNum&gt;56&lt;/RecNum&gt;&lt;record&gt;&lt;rec-number&gt;56&lt;/rec-number&gt;&lt;foreign-keys&gt;&lt;key app="EN" db-id="d5f2dd2xkdx293eptfp5zrvnx0t90rp2dtzf"&gt;56&lt;/key&gt;&lt;/foreign-keys&gt;&lt;ref-type name="Thesis"&gt;32&lt;/ref-type&gt;&lt;contributors&gt;&lt;authors&gt;&lt;author&gt;  San Martín, Marisela Estefanía Angeles&lt;/author&gt;&lt;/authors&gt;&lt;/contributors&gt;&lt;titles&gt;&lt;title&gt;Efecto de la temperatura en la evaluación de recubrimientos anticorrosivos&lt;/title&gt;&lt;secondary-title&gt;Facultad de Química&lt;/secondary-title&gt;&lt;/titles&gt;&lt;pages&gt;185&lt;/pages&gt;&lt;volume&gt;Doctoral&lt;/volume&gt;&lt;dates&gt;&lt;year&gt;2006&lt;/year&gt;&lt;pub-dates&gt;&lt;date&gt;Abril 2006&lt;/date&gt;&lt;/pub-dates&gt;&lt;/dates&gt;&lt;pub-location&gt;México D.F.&lt;/pub-location&gt;&lt;publisher&gt;Universidad Autónoma de México&lt;/publisher&gt;&lt;work-type&gt;Doctor en Ingeniería. &lt;/work-type&gt;&lt;urls&gt;&lt;/urls&gt;&lt;/record&gt;&lt;/Cite&gt;&lt;/EndNote&gt;</w:instrText>
      </w:r>
      <w:r w:rsidR="00012CFC" w:rsidRPr="00FE439F">
        <w:rPr>
          <w:rFonts w:ascii="Times New Roman" w:hAnsi="Times New Roman"/>
          <w:sz w:val="24"/>
          <w:szCs w:val="24"/>
        </w:rPr>
        <w:fldChar w:fldCharType="separate"/>
      </w:r>
      <w:r w:rsidR="0055457D" w:rsidRPr="00FE439F">
        <w:rPr>
          <w:rFonts w:ascii="Times New Roman" w:hAnsi="Times New Roman"/>
          <w:sz w:val="24"/>
          <w:szCs w:val="24"/>
        </w:rPr>
        <w:t>[9</w:t>
      </w:r>
      <w:r w:rsidR="0024228C" w:rsidRPr="00FE439F">
        <w:rPr>
          <w:rFonts w:ascii="Times New Roman" w:hAnsi="Times New Roman"/>
          <w:sz w:val="24"/>
          <w:szCs w:val="24"/>
        </w:rPr>
        <w:t>]</w:t>
      </w:r>
      <w:r w:rsidR="00012CFC" w:rsidRPr="00FE439F">
        <w:rPr>
          <w:rFonts w:ascii="Times New Roman" w:hAnsi="Times New Roman"/>
          <w:sz w:val="24"/>
          <w:szCs w:val="24"/>
        </w:rPr>
        <w:fldChar w:fldCharType="end"/>
      </w:r>
      <w:r w:rsidR="00CF0BD8">
        <w:rPr>
          <w:rFonts w:ascii="Times New Roman" w:hAnsi="Times New Roman"/>
          <w:sz w:val="24"/>
          <w:szCs w:val="24"/>
        </w:rPr>
        <w:t>.</w:t>
      </w:r>
      <w:r w:rsidR="0024228C" w:rsidRPr="00FE439F">
        <w:rPr>
          <w:rFonts w:ascii="Times New Roman" w:hAnsi="Times New Roman"/>
          <w:sz w:val="24"/>
          <w:szCs w:val="24"/>
        </w:rPr>
        <w:t xml:space="preserve"> Para ello se varió la temperatura desde la temperatura ambiente (20ºC) hasta 80ºC (teniendo en cuenta que la temperatura máxima de servicio húmedo es de 90ºC) y vicevers</w:t>
      </w:r>
      <w:r w:rsidR="00A8161C" w:rsidRPr="00FE439F">
        <w:rPr>
          <w:rFonts w:ascii="Times New Roman" w:hAnsi="Times New Roman"/>
          <w:sz w:val="24"/>
          <w:szCs w:val="24"/>
        </w:rPr>
        <w:t>a, con un paso de 20ºC diarios.</w:t>
      </w:r>
      <w:r w:rsidR="00AE169F">
        <w:rPr>
          <w:rFonts w:ascii="Times New Roman" w:hAnsi="Times New Roman"/>
          <w:sz w:val="24"/>
          <w:szCs w:val="24"/>
        </w:rPr>
        <w:t xml:space="preserve"> </w:t>
      </w:r>
      <w:r w:rsidR="00A8161C" w:rsidRPr="00FE439F">
        <w:rPr>
          <w:rFonts w:ascii="Times New Roman" w:hAnsi="Times New Roman"/>
          <w:sz w:val="24"/>
          <w:szCs w:val="24"/>
        </w:rPr>
        <w:t xml:space="preserve">Cada punto en la Figura 1 indica una medición y que se realizaron cada 24 horas. </w:t>
      </w:r>
      <w:r w:rsidR="0024228C" w:rsidRPr="00FE439F">
        <w:rPr>
          <w:rFonts w:ascii="Times New Roman" w:hAnsi="Times New Roman"/>
          <w:sz w:val="24"/>
          <w:szCs w:val="24"/>
        </w:rPr>
        <w:t xml:space="preserve">Al hacer la variación de temperatura, el sistema se dejó estabilizar durante una hora antes de realizar la medición. </w:t>
      </w:r>
      <w:r w:rsidR="00A8161C" w:rsidRPr="00FE439F">
        <w:rPr>
          <w:rFonts w:ascii="Times New Roman" w:hAnsi="Times New Roman"/>
          <w:sz w:val="24"/>
          <w:szCs w:val="24"/>
        </w:rPr>
        <w:t>Para estos ensayos el área de recubrimiento expuesta en este ensayo fue de 1,86cm</w:t>
      </w:r>
      <w:r w:rsidR="00A8161C" w:rsidRPr="00FE439F">
        <w:rPr>
          <w:rFonts w:ascii="Times New Roman" w:hAnsi="Times New Roman"/>
          <w:sz w:val="24"/>
          <w:szCs w:val="24"/>
          <w:vertAlign w:val="superscript"/>
        </w:rPr>
        <w:t xml:space="preserve">2 </w:t>
      </w:r>
      <w:r w:rsidR="00A8161C" w:rsidRPr="00FE439F">
        <w:rPr>
          <w:rFonts w:ascii="Times New Roman" w:hAnsi="Times New Roman"/>
          <w:sz w:val="24"/>
          <w:szCs w:val="24"/>
        </w:rPr>
        <w:t xml:space="preserve">y la muestra fue aislada del montaje con lámina de baquelita.  </w:t>
      </w:r>
    </w:p>
    <w:p w:rsidR="00671A38" w:rsidRPr="00FE439F" w:rsidRDefault="00671A38" w:rsidP="002F06A9">
      <w:pPr>
        <w:spacing w:line="240" w:lineRule="auto"/>
        <w:contextualSpacing/>
        <w:jc w:val="both"/>
        <w:rPr>
          <w:rFonts w:ascii="Times New Roman" w:hAnsi="Times New Roman"/>
          <w:sz w:val="24"/>
          <w:szCs w:val="24"/>
        </w:rPr>
      </w:pPr>
    </w:p>
    <w:p w:rsidR="0024228C" w:rsidRPr="00FE439F" w:rsidRDefault="00345623" w:rsidP="002F06A9">
      <w:pPr>
        <w:spacing w:line="240" w:lineRule="auto"/>
        <w:contextualSpacing/>
        <w:jc w:val="center"/>
        <w:rPr>
          <w:rFonts w:ascii="Times New Roman" w:hAnsi="Times New Roman"/>
          <w:sz w:val="24"/>
          <w:szCs w:val="24"/>
        </w:rPr>
      </w:pPr>
      <w:r>
        <w:rPr>
          <w:rFonts w:ascii="Times New Roman" w:hAnsi="Times New Roman"/>
          <w:noProof/>
          <w:sz w:val="24"/>
          <w:szCs w:val="24"/>
          <w:lang w:val="es-ES" w:eastAsia="es-ES"/>
        </w:rPr>
        <w:drawing>
          <wp:inline distT="0" distB="0" distL="0" distR="0">
            <wp:extent cx="3433445" cy="224282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srcRect l="5927" t="12823" r="9238" b="7939"/>
                    <a:stretch>
                      <a:fillRect/>
                    </a:stretch>
                  </pic:blipFill>
                  <pic:spPr bwMode="auto">
                    <a:xfrm>
                      <a:off x="0" y="0"/>
                      <a:ext cx="3433445" cy="2242820"/>
                    </a:xfrm>
                    <a:prstGeom prst="rect">
                      <a:avLst/>
                    </a:prstGeom>
                    <a:noFill/>
                    <a:ln w="9525">
                      <a:noFill/>
                      <a:miter lim="800000"/>
                      <a:headEnd/>
                      <a:tailEnd/>
                    </a:ln>
                  </pic:spPr>
                </pic:pic>
              </a:graphicData>
            </a:graphic>
          </wp:inline>
        </w:drawing>
      </w:r>
    </w:p>
    <w:p w:rsidR="0024228C" w:rsidRPr="005A4206" w:rsidRDefault="0024228C" w:rsidP="002F06A9">
      <w:pPr>
        <w:pStyle w:val="Epgrafe"/>
        <w:contextualSpacing/>
        <w:rPr>
          <w:rFonts w:ascii="Times New Roman" w:hAnsi="Times New Roman"/>
          <w:b/>
          <w:color w:val="000000"/>
          <w:sz w:val="24"/>
          <w:szCs w:val="24"/>
        </w:rPr>
      </w:pPr>
      <w:bookmarkStart w:id="0" w:name="_Ref254765135"/>
      <w:bookmarkStart w:id="1" w:name="_Ref255675904"/>
      <w:bookmarkStart w:id="2" w:name="_Toc258338195"/>
      <w:bookmarkStart w:id="3" w:name="_Toc268943795"/>
      <w:r w:rsidRPr="005A4206">
        <w:rPr>
          <w:rFonts w:ascii="Times New Roman" w:hAnsi="Times New Roman"/>
          <w:b/>
          <w:color w:val="000000"/>
          <w:sz w:val="24"/>
          <w:szCs w:val="24"/>
        </w:rPr>
        <w:t>Figura</w:t>
      </w:r>
      <w:bookmarkEnd w:id="0"/>
      <w:r w:rsidR="00D33FAF" w:rsidRPr="005A4206">
        <w:rPr>
          <w:rFonts w:ascii="Times New Roman" w:hAnsi="Times New Roman"/>
          <w:b/>
          <w:color w:val="000000"/>
          <w:sz w:val="24"/>
          <w:szCs w:val="24"/>
        </w:rPr>
        <w:t xml:space="preserve"> 1</w:t>
      </w:r>
      <w:r w:rsidRPr="005A4206">
        <w:rPr>
          <w:rFonts w:ascii="Times New Roman" w:hAnsi="Times New Roman"/>
          <w:b/>
          <w:color w:val="000000"/>
          <w:sz w:val="24"/>
          <w:szCs w:val="24"/>
        </w:rPr>
        <w:t xml:space="preserve">.  Ciclo de temperatura durante ensayo EIS.  </w:t>
      </w:r>
      <w:bookmarkEnd w:id="1"/>
      <w:bookmarkEnd w:id="2"/>
      <w:bookmarkEnd w:id="3"/>
      <w:r w:rsidR="00740C4C">
        <w:rPr>
          <w:rFonts w:ascii="Times New Roman" w:hAnsi="Times New Roman"/>
          <w:b/>
          <w:color w:val="000000"/>
          <w:sz w:val="24"/>
          <w:szCs w:val="24"/>
        </w:rPr>
        <w:t xml:space="preserve">Cada punto corresponde </w:t>
      </w:r>
      <w:r w:rsidR="002F7535">
        <w:rPr>
          <w:rFonts w:ascii="Times New Roman" w:hAnsi="Times New Roman"/>
          <w:b/>
          <w:color w:val="000000"/>
          <w:sz w:val="24"/>
          <w:szCs w:val="24"/>
        </w:rPr>
        <w:t xml:space="preserve">a una medición </w:t>
      </w:r>
      <w:r w:rsidR="004C3084">
        <w:rPr>
          <w:rFonts w:ascii="Times New Roman" w:hAnsi="Times New Roman"/>
          <w:b/>
          <w:color w:val="000000"/>
          <w:sz w:val="24"/>
          <w:szCs w:val="24"/>
        </w:rPr>
        <w:t>de corrosión.</w:t>
      </w:r>
    </w:p>
    <w:p w:rsidR="00F706BA" w:rsidRPr="00FE439F" w:rsidRDefault="005927F0" w:rsidP="002F06A9">
      <w:pPr>
        <w:tabs>
          <w:tab w:val="left" w:pos="284"/>
          <w:tab w:val="left" w:pos="426"/>
        </w:tabs>
        <w:spacing w:line="240" w:lineRule="auto"/>
        <w:contextualSpacing/>
        <w:jc w:val="both"/>
        <w:rPr>
          <w:rFonts w:ascii="Times New Roman" w:hAnsi="Times New Roman"/>
          <w:sz w:val="24"/>
          <w:szCs w:val="24"/>
        </w:rPr>
      </w:pPr>
      <w:r w:rsidRPr="00FE439F">
        <w:rPr>
          <w:rFonts w:ascii="Times New Roman" w:hAnsi="Times New Roman"/>
          <w:sz w:val="24"/>
          <w:szCs w:val="24"/>
        </w:rPr>
        <w:t>La morfología de la superficie de los recubrimientos y los productos de corrosión fue estudiada</w:t>
      </w:r>
      <w:r w:rsidR="00E40F33" w:rsidRPr="00FE439F">
        <w:rPr>
          <w:rFonts w:ascii="Times New Roman" w:hAnsi="Times New Roman"/>
          <w:sz w:val="24"/>
          <w:szCs w:val="24"/>
        </w:rPr>
        <w:t xml:space="preserve"> a través de </w:t>
      </w:r>
      <w:r w:rsidR="00344053" w:rsidRPr="00963792">
        <w:rPr>
          <w:rFonts w:ascii="Times New Roman" w:hAnsi="Times New Roman"/>
          <w:sz w:val="24"/>
          <w:szCs w:val="24"/>
        </w:rPr>
        <w:t>microscopí</w:t>
      </w:r>
      <w:r w:rsidR="00E40F33" w:rsidRPr="00963792">
        <w:rPr>
          <w:rFonts w:ascii="Times New Roman" w:hAnsi="Times New Roman"/>
          <w:sz w:val="24"/>
          <w:szCs w:val="24"/>
        </w:rPr>
        <w:t>a</w:t>
      </w:r>
      <w:r w:rsidR="00E40F33" w:rsidRPr="00FE439F">
        <w:rPr>
          <w:rFonts w:ascii="Times New Roman" w:hAnsi="Times New Roman"/>
          <w:sz w:val="24"/>
          <w:szCs w:val="24"/>
        </w:rPr>
        <w:t xml:space="preserve"> electrónica de barrido (SEM)</w:t>
      </w:r>
      <w:r w:rsidRPr="00FE439F">
        <w:rPr>
          <w:rFonts w:ascii="Times New Roman" w:hAnsi="Times New Roman"/>
          <w:sz w:val="24"/>
          <w:szCs w:val="24"/>
        </w:rPr>
        <w:t>, con un equipo FEI QUANTA 200 en a</w:t>
      </w:r>
      <w:r w:rsidR="007C494C" w:rsidRPr="00FE439F">
        <w:rPr>
          <w:rFonts w:ascii="Times New Roman" w:hAnsi="Times New Roman"/>
          <w:sz w:val="24"/>
          <w:szCs w:val="24"/>
        </w:rPr>
        <w:t>lto vacío y un voltaje de 30kV</w:t>
      </w:r>
      <w:r w:rsidRPr="00FE439F">
        <w:rPr>
          <w:rFonts w:ascii="Times New Roman" w:hAnsi="Times New Roman"/>
          <w:sz w:val="24"/>
          <w:szCs w:val="24"/>
        </w:rPr>
        <w:t xml:space="preserve">. </w:t>
      </w:r>
      <w:r w:rsidR="00344053">
        <w:rPr>
          <w:rFonts w:ascii="Times New Roman" w:hAnsi="Times New Roman"/>
          <w:sz w:val="24"/>
          <w:szCs w:val="24"/>
        </w:rPr>
        <w:t xml:space="preserve">  </w:t>
      </w:r>
    </w:p>
    <w:p w:rsidR="00E6761F" w:rsidRPr="00FE439F" w:rsidRDefault="00E6761F" w:rsidP="002F06A9">
      <w:pPr>
        <w:spacing w:line="240" w:lineRule="auto"/>
        <w:contextualSpacing/>
        <w:rPr>
          <w:rFonts w:ascii="Times New Roman" w:hAnsi="Times New Roman"/>
          <w:b/>
          <w:sz w:val="24"/>
          <w:szCs w:val="24"/>
        </w:rPr>
      </w:pPr>
    </w:p>
    <w:p w:rsidR="00D05F4A" w:rsidRPr="00FE439F" w:rsidRDefault="00D05F4A" w:rsidP="002F06A9">
      <w:pPr>
        <w:spacing w:line="240" w:lineRule="auto"/>
        <w:contextualSpacing/>
        <w:rPr>
          <w:rFonts w:ascii="Times New Roman" w:hAnsi="Times New Roman"/>
          <w:b/>
          <w:sz w:val="24"/>
          <w:szCs w:val="24"/>
        </w:rPr>
      </w:pPr>
      <w:r w:rsidRPr="00FE439F">
        <w:rPr>
          <w:rFonts w:ascii="Times New Roman" w:hAnsi="Times New Roman"/>
          <w:b/>
          <w:sz w:val="24"/>
          <w:szCs w:val="24"/>
        </w:rPr>
        <w:t>Resultados y discusión</w:t>
      </w:r>
    </w:p>
    <w:p w:rsidR="000E4846" w:rsidRDefault="000E4846" w:rsidP="002F06A9">
      <w:pPr>
        <w:spacing w:line="240" w:lineRule="auto"/>
        <w:contextualSpacing/>
        <w:jc w:val="both"/>
        <w:rPr>
          <w:rFonts w:ascii="Times New Roman" w:hAnsi="Times New Roman"/>
          <w:sz w:val="24"/>
          <w:szCs w:val="24"/>
        </w:rPr>
      </w:pPr>
    </w:p>
    <w:p w:rsidR="000E4846" w:rsidRDefault="00926788" w:rsidP="002F06A9">
      <w:pPr>
        <w:spacing w:line="240" w:lineRule="auto"/>
        <w:contextualSpacing/>
        <w:jc w:val="both"/>
        <w:rPr>
          <w:rFonts w:ascii="Times New Roman" w:hAnsi="Times New Roman"/>
          <w:sz w:val="24"/>
          <w:szCs w:val="24"/>
        </w:rPr>
      </w:pPr>
      <w:r>
        <w:rPr>
          <w:rFonts w:ascii="Times New Roman" w:hAnsi="Times New Roman"/>
          <w:sz w:val="24"/>
          <w:szCs w:val="24"/>
        </w:rPr>
        <w:t xml:space="preserve">Las mediciones de </w:t>
      </w:r>
      <w:r w:rsidR="00003748" w:rsidRPr="00FE439F">
        <w:rPr>
          <w:rFonts w:ascii="Times New Roman" w:hAnsi="Times New Roman"/>
          <w:sz w:val="24"/>
          <w:szCs w:val="24"/>
        </w:rPr>
        <w:t xml:space="preserve">EIS </w:t>
      </w:r>
      <w:r w:rsidR="00580341">
        <w:rPr>
          <w:rFonts w:ascii="Times New Roman" w:hAnsi="Times New Roman"/>
          <w:sz w:val="24"/>
          <w:szCs w:val="24"/>
        </w:rPr>
        <w:t xml:space="preserve">se realizaron </w:t>
      </w:r>
      <w:r w:rsidR="00003748" w:rsidRPr="00FE439F">
        <w:rPr>
          <w:rFonts w:ascii="Times New Roman" w:hAnsi="Times New Roman"/>
          <w:sz w:val="24"/>
          <w:szCs w:val="24"/>
        </w:rPr>
        <w:t>en función de la temperatura del electrolito y el tiempo de inmersión.</w:t>
      </w:r>
      <w:r w:rsidR="00AE169F">
        <w:rPr>
          <w:rFonts w:ascii="Times New Roman" w:hAnsi="Times New Roman"/>
          <w:sz w:val="24"/>
          <w:szCs w:val="24"/>
        </w:rPr>
        <w:t xml:space="preserve"> </w:t>
      </w:r>
      <w:r w:rsidR="00123003" w:rsidRPr="00FE439F">
        <w:rPr>
          <w:rFonts w:ascii="Times New Roman" w:hAnsi="Times New Roman"/>
          <w:sz w:val="24"/>
          <w:szCs w:val="24"/>
        </w:rPr>
        <w:t xml:space="preserve">En estos experimentos </w:t>
      </w:r>
      <w:r w:rsidR="00DE7D3B" w:rsidRPr="00FE439F">
        <w:rPr>
          <w:rFonts w:ascii="Times New Roman" w:hAnsi="Times New Roman"/>
          <w:sz w:val="24"/>
          <w:szCs w:val="24"/>
        </w:rPr>
        <w:t xml:space="preserve"> se varío la temperatura del electrolito desde 20ºC hasta 80ºC y viceve</w:t>
      </w:r>
      <w:r w:rsidR="00123003" w:rsidRPr="00FE439F">
        <w:rPr>
          <w:rFonts w:ascii="Times New Roman" w:hAnsi="Times New Roman"/>
          <w:sz w:val="24"/>
          <w:szCs w:val="24"/>
        </w:rPr>
        <w:t>rsa, con un paso</w:t>
      </w:r>
      <w:r w:rsidR="00DE7D3B" w:rsidRPr="00FE439F">
        <w:rPr>
          <w:rFonts w:ascii="Times New Roman" w:hAnsi="Times New Roman"/>
          <w:sz w:val="24"/>
          <w:szCs w:val="24"/>
        </w:rPr>
        <w:t xml:space="preserve"> de 20ºC y tomando mediciones cada 24h</w:t>
      </w:r>
      <w:r w:rsidR="004915C7" w:rsidRPr="00FE439F">
        <w:rPr>
          <w:rFonts w:ascii="Times New Roman" w:hAnsi="Times New Roman"/>
          <w:sz w:val="24"/>
          <w:szCs w:val="24"/>
        </w:rPr>
        <w:t>, para un total de 14 mediciones.</w:t>
      </w:r>
      <w:r>
        <w:rPr>
          <w:rFonts w:ascii="Times New Roman" w:hAnsi="Times New Roman"/>
          <w:sz w:val="24"/>
          <w:szCs w:val="24"/>
        </w:rPr>
        <w:t xml:space="preserve"> </w:t>
      </w:r>
      <w:r w:rsidR="003244A5" w:rsidRPr="00FE439F">
        <w:rPr>
          <w:rFonts w:ascii="Times New Roman" w:hAnsi="Times New Roman"/>
          <w:sz w:val="24"/>
          <w:szCs w:val="24"/>
        </w:rPr>
        <w:t>En la</w:t>
      </w:r>
      <w:r w:rsidR="004915C7" w:rsidRPr="00FE439F">
        <w:rPr>
          <w:rFonts w:ascii="Times New Roman" w:hAnsi="Times New Roman"/>
          <w:sz w:val="24"/>
          <w:szCs w:val="24"/>
        </w:rPr>
        <w:t xml:space="preserve"> Figura </w:t>
      </w:r>
      <w:r w:rsidR="004915C7" w:rsidRPr="00963792">
        <w:rPr>
          <w:rFonts w:ascii="Times New Roman" w:hAnsi="Times New Roman"/>
          <w:sz w:val="24"/>
          <w:szCs w:val="24"/>
        </w:rPr>
        <w:t>2</w:t>
      </w:r>
      <w:r w:rsidR="004C3084" w:rsidRPr="00963792">
        <w:rPr>
          <w:rFonts w:ascii="Times New Roman" w:hAnsi="Times New Roman"/>
          <w:sz w:val="24"/>
          <w:szCs w:val="24"/>
        </w:rPr>
        <w:t xml:space="preserve"> </w:t>
      </w:r>
      <w:r w:rsidR="003244A5" w:rsidRPr="00963792">
        <w:rPr>
          <w:rFonts w:ascii="Times New Roman" w:hAnsi="Times New Roman"/>
          <w:sz w:val="24"/>
          <w:szCs w:val="24"/>
        </w:rPr>
        <w:t>se</w:t>
      </w:r>
      <w:r w:rsidR="003244A5" w:rsidRPr="00FE439F">
        <w:rPr>
          <w:rFonts w:ascii="Times New Roman" w:hAnsi="Times New Roman"/>
          <w:sz w:val="24"/>
          <w:szCs w:val="24"/>
        </w:rPr>
        <w:t xml:space="preserve"> observa el comportamiento </w:t>
      </w:r>
      <w:r w:rsidR="002F21D2" w:rsidRPr="00FE439F">
        <w:rPr>
          <w:rFonts w:ascii="Times New Roman" w:hAnsi="Times New Roman"/>
          <w:sz w:val="24"/>
          <w:szCs w:val="24"/>
        </w:rPr>
        <w:t xml:space="preserve">electroquímico </w:t>
      </w:r>
      <w:r w:rsidR="003244A5" w:rsidRPr="00FE439F">
        <w:rPr>
          <w:rFonts w:ascii="Times New Roman" w:hAnsi="Times New Roman"/>
          <w:sz w:val="24"/>
          <w:szCs w:val="24"/>
        </w:rPr>
        <w:t xml:space="preserve">del recubrimiento cerámico </w:t>
      </w:r>
      <w:r w:rsidR="004915C7" w:rsidRPr="00FE439F">
        <w:rPr>
          <w:rFonts w:ascii="Times New Roman" w:hAnsi="Times New Roman"/>
          <w:sz w:val="24"/>
          <w:szCs w:val="24"/>
        </w:rPr>
        <w:t>de CrN</w:t>
      </w:r>
      <w:r w:rsidR="004D5CBB">
        <w:rPr>
          <w:rFonts w:ascii="Times New Roman" w:hAnsi="Times New Roman"/>
          <w:sz w:val="24"/>
          <w:szCs w:val="24"/>
        </w:rPr>
        <w:t xml:space="preserve"> </w:t>
      </w:r>
      <w:r w:rsidR="003244A5" w:rsidRPr="00FE439F">
        <w:rPr>
          <w:rFonts w:ascii="Times New Roman" w:hAnsi="Times New Roman"/>
          <w:sz w:val="24"/>
          <w:szCs w:val="24"/>
        </w:rPr>
        <w:t>sobr</w:t>
      </w:r>
      <w:r w:rsidR="004915C7" w:rsidRPr="00FE439F">
        <w:rPr>
          <w:rFonts w:ascii="Times New Roman" w:hAnsi="Times New Roman"/>
          <w:sz w:val="24"/>
          <w:szCs w:val="24"/>
        </w:rPr>
        <w:t>e sustrato de acero estructural. E</w:t>
      </w:r>
      <w:r w:rsidR="003244A5" w:rsidRPr="00FE439F">
        <w:rPr>
          <w:rFonts w:ascii="Times New Roman" w:hAnsi="Times New Roman"/>
          <w:sz w:val="24"/>
          <w:szCs w:val="24"/>
        </w:rPr>
        <w:t>n ella se hacen evidentes las dos constantes de tiempo explicadas para EIS a temperatura ambiente. Así, en la primera parte del ciclo cuando la temperatura aumenta (</w:t>
      </w:r>
      <w:r w:rsidR="004915C7" w:rsidRPr="00FE439F">
        <w:rPr>
          <w:rFonts w:ascii="Times New Roman" w:hAnsi="Times New Roman"/>
          <w:sz w:val="24"/>
          <w:szCs w:val="24"/>
        </w:rPr>
        <w:t xml:space="preserve">Figura 2 </w:t>
      </w:r>
      <w:r w:rsidR="003244A5" w:rsidRPr="00FE439F">
        <w:rPr>
          <w:rFonts w:ascii="Times New Roman" w:hAnsi="Times New Roman"/>
          <w:sz w:val="24"/>
          <w:szCs w:val="24"/>
        </w:rPr>
        <w:t xml:space="preserve">(a) y (b)) se nota una </w:t>
      </w:r>
      <w:r w:rsidR="003244A5" w:rsidRPr="00FE439F">
        <w:rPr>
          <w:rFonts w:ascii="Times New Roman" w:hAnsi="Times New Roman"/>
          <w:sz w:val="24"/>
          <w:szCs w:val="24"/>
        </w:rPr>
        <w:lastRenderedPageBreak/>
        <w:t>rápida disminución en la impedancia del sistema con el tiempo de inmersión y con la variación de temperatura. De igual forma, se observa en la gráf</w:t>
      </w:r>
      <w:r w:rsidR="004915C7" w:rsidRPr="00FE439F">
        <w:rPr>
          <w:rFonts w:ascii="Times New Roman" w:hAnsi="Times New Roman"/>
          <w:sz w:val="24"/>
          <w:szCs w:val="24"/>
        </w:rPr>
        <w:t xml:space="preserve">ica de ángulo de fase la </w:t>
      </w:r>
      <w:r w:rsidR="003244A5" w:rsidRPr="00FE439F">
        <w:rPr>
          <w:rFonts w:ascii="Times New Roman" w:hAnsi="Times New Roman"/>
          <w:sz w:val="24"/>
          <w:szCs w:val="24"/>
        </w:rPr>
        <w:t xml:space="preserve">disminución de la intensidad de la constante de tiempo correspondiente al recubrimiento (altas frecuencias), </w:t>
      </w:r>
      <w:r w:rsidR="004915C7" w:rsidRPr="00FE439F">
        <w:rPr>
          <w:rFonts w:ascii="Times New Roman" w:hAnsi="Times New Roman"/>
          <w:sz w:val="24"/>
          <w:szCs w:val="24"/>
        </w:rPr>
        <w:t xml:space="preserve">probablemente </w:t>
      </w:r>
      <w:r w:rsidR="003244A5" w:rsidRPr="00FE439F">
        <w:rPr>
          <w:rFonts w:ascii="Times New Roman" w:hAnsi="Times New Roman"/>
          <w:sz w:val="24"/>
          <w:szCs w:val="24"/>
        </w:rPr>
        <w:t xml:space="preserve">debido al impacto negativo del aumento de la temperatura.  </w:t>
      </w:r>
      <w:r w:rsidR="003244A5" w:rsidRPr="00963792">
        <w:rPr>
          <w:rFonts w:ascii="Times New Roman" w:hAnsi="Times New Roman"/>
          <w:sz w:val="24"/>
          <w:szCs w:val="24"/>
        </w:rPr>
        <w:t xml:space="preserve">Además, </w:t>
      </w:r>
      <w:r w:rsidR="003244A5" w:rsidRPr="00FE439F">
        <w:rPr>
          <w:rFonts w:ascii="Times New Roman" w:hAnsi="Times New Roman"/>
          <w:sz w:val="24"/>
          <w:szCs w:val="24"/>
        </w:rPr>
        <w:t xml:space="preserve">se nota la disminución de la resistencia de la solución, esto también debido al aumento de la temperatura, lo cual implica un ligero aumento de la disociación de los iones de NaCl y también de la movilidad de los mismos y por tanto un aumento en la conductividad del electrolito </w:t>
      </w:r>
      <w:r w:rsidR="00012CFC" w:rsidRPr="00FE439F">
        <w:rPr>
          <w:rFonts w:ascii="Times New Roman" w:hAnsi="Times New Roman"/>
          <w:sz w:val="24"/>
          <w:szCs w:val="24"/>
        </w:rPr>
        <w:fldChar w:fldCharType="begin"/>
      </w:r>
      <w:r w:rsidR="003244A5" w:rsidRPr="00FE439F">
        <w:rPr>
          <w:rFonts w:ascii="Times New Roman" w:hAnsi="Times New Roman"/>
          <w:sz w:val="24"/>
          <w:szCs w:val="24"/>
        </w:rPr>
        <w:instrText xml:space="preserve"> ADDIN EN.CITE &lt;EndNote&gt;&lt;Cite&gt;&lt;Author&gt;Chang&lt;/Author&gt;&lt;Year&gt;2002&lt;/Year&gt;&lt;RecNum&gt;257&lt;/RecNum&gt;&lt;record&gt;&lt;rec-number&gt;257&lt;/rec-number&gt;&lt;foreign-keys&gt;&lt;key app="EN" db-id="d5f2dd2xkdx293eptfp5zrvnx0t90rp2dtzf"&gt;257&lt;/key&gt;&lt;/foreign-keys&gt;&lt;ref-type name="Book"&gt;6&lt;/ref-type&gt;&lt;contributors&gt;&lt;authors&gt;&lt;author&gt;Raymond Chang&lt;/author&gt;&lt;author&gt;Williams College&lt;/author&gt;&lt;/authors&gt;&lt;secondary-authors&gt;&lt;author&gt;McGrawHill&lt;/author&gt;&lt;/secondary-authors&gt;&lt;/contributors&gt;&lt;titles&gt;&lt;title&gt;Química&lt;/title&gt;&lt;/titles&gt;&lt;pages&gt;475-476&lt;/pages&gt;&lt;edition&gt;Séptima&lt;/edition&gt;&lt;section&gt;475-476&lt;/section&gt;&lt;dates&gt;&lt;year&gt;2002&lt;/year&gt;&lt;/dates&gt;&lt;urls&gt;&lt;/urls&gt;&lt;/record&gt;&lt;/Cite&gt;&lt;Cite&gt;&lt;Author&gt;Quiñones&lt;/Author&gt;&lt;Year&gt;1988&lt;/Year&gt;&lt;RecNum&gt;258&lt;/RecNum&gt;&lt;record&gt;&lt;rec-number&gt;258&lt;/rec-number&gt;&lt;foreign-keys&gt;&lt;key app="EN" db-id="d5f2dd2xkdx293eptfp5zrvnx0t90rp2dtzf"&gt;258&lt;/key&gt;&lt;/foreign-keys&gt;&lt;ref-type name="Book Section"&gt;5&lt;/ref-type&gt;&lt;contributors&gt;&lt;authors&gt;&lt;author&gt;S.Olguin Quiñones&lt;/author&gt;&lt;author&gt;F.Montoya Vega&lt;/author&gt;&lt;author&gt;E. Flores Valverde&lt;/author&gt;&lt;/authors&gt;&lt;secondary-authors&gt;&lt;author&gt;Instituto Politécnico Nacional&lt;/author&gt;&lt;/secondary-authors&gt;&lt;/contributors&gt;&lt;titles&gt;&lt;title&gt;Electroconductividad de las soluciones electrolíticas&lt;/title&gt;&lt;secondary-title&gt;Fundamentos de electroquímica&lt;/secondary-title&gt;&lt;/titles&gt;&lt;pages&gt;28-41&lt;/pages&gt;&lt;dates&gt;&lt;year&gt;1988&lt;/year&gt;&lt;/dates&gt;&lt;pub-location&gt;México, D.F.&lt;/pub-location&gt;&lt;urls&gt;&lt;/urls&gt;&lt;/record&gt;&lt;/Cite&gt;&lt;/EndNote&gt;</w:instrText>
      </w:r>
      <w:r w:rsidR="00012CFC" w:rsidRPr="00FE439F">
        <w:rPr>
          <w:rFonts w:ascii="Times New Roman" w:hAnsi="Times New Roman"/>
          <w:sz w:val="24"/>
          <w:szCs w:val="24"/>
        </w:rPr>
        <w:fldChar w:fldCharType="separate"/>
      </w:r>
      <w:r w:rsidR="00C5013A" w:rsidRPr="00FE439F">
        <w:rPr>
          <w:rFonts w:ascii="Times New Roman" w:hAnsi="Times New Roman"/>
          <w:sz w:val="24"/>
          <w:szCs w:val="24"/>
        </w:rPr>
        <w:t>[10-11</w:t>
      </w:r>
      <w:r w:rsidR="003244A5" w:rsidRPr="00FE439F">
        <w:rPr>
          <w:rFonts w:ascii="Times New Roman" w:hAnsi="Times New Roman"/>
          <w:sz w:val="24"/>
          <w:szCs w:val="24"/>
        </w:rPr>
        <w:t>]</w:t>
      </w:r>
      <w:r w:rsidR="00012CFC" w:rsidRPr="00FE439F">
        <w:rPr>
          <w:rFonts w:ascii="Times New Roman" w:hAnsi="Times New Roman"/>
          <w:sz w:val="24"/>
          <w:szCs w:val="24"/>
        </w:rPr>
        <w:fldChar w:fldCharType="end"/>
      </w:r>
      <w:r w:rsidR="003244A5" w:rsidRPr="00FE439F">
        <w:rPr>
          <w:rFonts w:ascii="Times New Roman" w:hAnsi="Times New Roman"/>
          <w:sz w:val="24"/>
          <w:szCs w:val="24"/>
        </w:rPr>
        <w:t>.</w:t>
      </w:r>
    </w:p>
    <w:p w:rsidR="00671A38" w:rsidRDefault="00671A38" w:rsidP="002F06A9">
      <w:pPr>
        <w:spacing w:line="240" w:lineRule="auto"/>
        <w:contextualSpacing/>
        <w:jc w:val="both"/>
        <w:rPr>
          <w:rFonts w:ascii="Times New Roman" w:hAnsi="Times New Roman"/>
          <w:sz w:val="24"/>
          <w:szCs w:val="24"/>
        </w:rPr>
      </w:pPr>
    </w:p>
    <w:p w:rsidR="00CF0BD8" w:rsidRPr="00FE439F" w:rsidRDefault="00671A38" w:rsidP="00671A38">
      <w:pPr>
        <w:spacing w:line="240" w:lineRule="auto"/>
        <w:contextualSpacing/>
        <w:jc w:val="both"/>
        <w:rPr>
          <w:rFonts w:ascii="Times New Roman" w:hAnsi="Times New Roman"/>
          <w:sz w:val="24"/>
          <w:szCs w:val="24"/>
        </w:rPr>
      </w:pPr>
      <w:r w:rsidRPr="00FE439F">
        <w:rPr>
          <w:rFonts w:ascii="Times New Roman" w:hAnsi="Times New Roman"/>
          <w:sz w:val="24"/>
          <w:szCs w:val="24"/>
        </w:rPr>
        <w:t xml:space="preserve">Por otro lado, en la segunda parte del ciclo cuando la temperatura del sistema comienza a descender (Figura 2 (c) y (d)), se </w:t>
      </w:r>
      <w:r w:rsidR="00CF0BD8">
        <w:rPr>
          <w:rFonts w:ascii="Times New Roman" w:hAnsi="Times New Roman"/>
          <w:sz w:val="24"/>
          <w:szCs w:val="24"/>
        </w:rPr>
        <w:t>observa</w:t>
      </w:r>
      <w:r w:rsidRPr="00FE439F">
        <w:rPr>
          <w:rFonts w:ascii="Times New Roman" w:hAnsi="Times New Roman"/>
          <w:sz w:val="24"/>
          <w:szCs w:val="24"/>
        </w:rPr>
        <w:t xml:space="preserve"> una leve recuperación del valor de la resistencia a la polarización del sistema, así como un aumento gradual de la resistencia del electrolito.  De igual forma, en la gráfica de ángulo de fase se nota que la constante de tiempo del sustrato (bajas frecuencias) presenta un corrimiento hacia la izquierda, es decir que el tiempo de carga del circuito aumenta y por tanto las propiedades dieléctricas (resistencia y capacitancia) del sistema comienzan a aumentar.</w:t>
      </w:r>
    </w:p>
    <w:p w:rsidR="00671A38" w:rsidRPr="00FE439F" w:rsidRDefault="00671A38" w:rsidP="002F06A9">
      <w:pPr>
        <w:spacing w:line="240" w:lineRule="auto"/>
        <w:contextualSpacing/>
        <w:jc w:val="both"/>
        <w:rPr>
          <w:rFonts w:ascii="Times New Roman" w:hAnsi="Times New Roman"/>
          <w:sz w:val="24"/>
          <w:szCs w:val="24"/>
        </w:rPr>
      </w:pPr>
    </w:p>
    <w:p w:rsidR="003244A5" w:rsidRPr="00FE439F" w:rsidRDefault="00345623" w:rsidP="002F06A9">
      <w:pPr>
        <w:spacing w:line="240" w:lineRule="auto"/>
        <w:contextualSpacing/>
        <w:jc w:val="center"/>
        <w:rPr>
          <w:rFonts w:ascii="Times New Roman" w:hAnsi="Times New Roman"/>
          <w:sz w:val="24"/>
          <w:szCs w:val="24"/>
        </w:rPr>
      </w:pPr>
      <w:r>
        <w:rPr>
          <w:rFonts w:ascii="Times New Roman" w:hAnsi="Times New Roman"/>
          <w:noProof/>
          <w:sz w:val="24"/>
          <w:szCs w:val="24"/>
          <w:lang w:val="es-ES" w:eastAsia="es-ES"/>
        </w:rPr>
        <w:drawing>
          <wp:inline distT="0" distB="0" distL="0" distR="0">
            <wp:extent cx="2605405" cy="1975485"/>
            <wp:effectExtent l="19050" t="0" r="4445" b="0"/>
            <wp:docPr id="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srcRect l="5626" t="12711" r="9595" b="7343"/>
                    <a:stretch>
                      <a:fillRect/>
                    </a:stretch>
                  </pic:blipFill>
                  <pic:spPr bwMode="auto">
                    <a:xfrm>
                      <a:off x="0" y="0"/>
                      <a:ext cx="2605405" cy="1975485"/>
                    </a:xfrm>
                    <a:prstGeom prst="rect">
                      <a:avLst/>
                    </a:prstGeom>
                    <a:noFill/>
                    <a:ln w="9525">
                      <a:noFill/>
                      <a:miter lim="800000"/>
                      <a:headEnd/>
                      <a:tailEnd/>
                    </a:ln>
                  </pic:spPr>
                </pic:pic>
              </a:graphicData>
            </a:graphic>
          </wp:inline>
        </w:drawing>
      </w:r>
      <w:r>
        <w:rPr>
          <w:rFonts w:ascii="Times New Roman" w:hAnsi="Times New Roman"/>
          <w:noProof/>
          <w:sz w:val="24"/>
          <w:szCs w:val="24"/>
          <w:lang w:val="es-ES" w:eastAsia="es-ES"/>
        </w:rPr>
        <w:drawing>
          <wp:inline distT="0" distB="0" distL="0" distR="0">
            <wp:extent cx="2579370" cy="1975485"/>
            <wp:effectExtent l="19050" t="0" r="0" b="0"/>
            <wp:docPr id="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0"/>
                    <a:srcRect l="5530" t="12383" r="9065" b="7504"/>
                    <a:stretch>
                      <a:fillRect/>
                    </a:stretch>
                  </pic:blipFill>
                  <pic:spPr bwMode="auto">
                    <a:xfrm>
                      <a:off x="0" y="0"/>
                      <a:ext cx="2579370" cy="1975485"/>
                    </a:xfrm>
                    <a:prstGeom prst="rect">
                      <a:avLst/>
                    </a:prstGeom>
                    <a:noFill/>
                    <a:ln w="9525">
                      <a:noFill/>
                      <a:miter lim="800000"/>
                      <a:headEnd/>
                      <a:tailEnd/>
                    </a:ln>
                  </pic:spPr>
                </pic:pic>
              </a:graphicData>
            </a:graphic>
          </wp:inline>
        </w:drawing>
      </w:r>
      <w:r w:rsidR="004C3084">
        <w:rPr>
          <w:rFonts w:ascii="Times New Roman" w:hAnsi="Times New Roman"/>
          <w:sz w:val="24"/>
          <w:szCs w:val="24"/>
        </w:rPr>
        <w:br/>
        <w:t xml:space="preserve">(a)    </w:t>
      </w:r>
      <w:r w:rsidR="003244A5" w:rsidRPr="00FE439F">
        <w:rPr>
          <w:rFonts w:ascii="Times New Roman" w:hAnsi="Times New Roman"/>
          <w:sz w:val="24"/>
          <w:szCs w:val="24"/>
        </w:rPr>
        <w:t xml:space="preserve">                                                            (b)</w:t>
      </w:r>
      <w:r w:rsidR="003244A5" w:rsidRPr="00FE439F">
        <w:rPr>
          <w:rFonts w:ascii="Times New Roman" w:hAnsi="Times New Roman"/>
          <w:sz w:val="24"/>
          <w:szCs w:val="24"/>
        </w:rPr>
        <w:br/>
      </w:r>
      <w:r>
        <w:rPr>
          <w:rFonts w:ascii="Times New Roman" w:hAnsi="Times New Roman"/>
          <w:noProof/>
          <w:sz w:val="24"/>
          <w:szCs w:val="24"/>
          <w:lang w:val="es-ES" w:eastAsia="es-ES"/>
        </w:rPr>
        <w:drawing>
          <wp:inline distT="0" distB="0" distL="0" distR="0">
            <wp:extent cx="2596515" cy="1975485"/>
            <wp:effectExtent l="19050" t="0" r="0" b="0"/>
            <wp:docPr id="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1"/>
                    <a:srcRect l="5528" t="11742" r="9203" b="7954"/>
                    <a:stretch>
                      <a:fillRect/>
                    </a:stretch>
                  </pic:blipFill>
                  <pic:spPr bwMode="auto">
                    <a:xfrm>
                      <a:off x="0" y="0"/>
                      <a:ext cx="2596515" cy="1975485"/>
                    </a:xfrm>
                    <a:prstGeom prst="rect">
                      <a:avLst/>
                    </a:prstGeom>
                    <a:noFill/>
                    <a:ln w="9525">
                      <a:noFill/>
                      <a:miter lim="800000"/>
                      <a:headEnd/>
                      <a:tailEnd/>
                    </a:ln>
                  </pic:spPr>
                </pic:pic>
              </a:graphicData>
            </a:graphic>
          </wp:inline>
        </w:drawing>
      </w:r>
      <w:r>
        <w:rPr>
          <w:rFonts w:ascii="Times New Roman" w:hAnsi="Times New Roman"/>
          <w:noProof/>
          <w:sz w:val="24"/>
          <w:szCs w:val="24"/>
          <w:lang w:val="es-ES" w:eastAsia="es-ES"/>
        </w:rPr>
        <w:drawing>
          <wp:inline distT="0" distB="0" distL="0" distR="0">
            <wp:extent cx="2630805" cy="1975485"/>
            <wp:effectExtent l="19050" t="0" r="0" b="0"/>
            <wp:docPr id="5"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srcRect l="5682" t="12714" r="9180" b="8159"/>
                    <a:stretch>
                      <a:fillRect/>
                    </a:stretch>
                  </pic:blipFill>
                  <pic:spPr bwMode="auto">
                    <a:xfrm>
                      <a:off x="0" y="0"/>
                      <a:ext cx="2630805" cy="1975485"/>
                    </a:xfrm>
                    <a:prstGeom prst="rect">
                      <a:avLst/>
                    </a:prstGeom>
                    <a:noFill/>
                    <a:ln w="9525">
                      <a:noFill/>
                      <a:miter lim="800000"/>
                      <a:headEnd/>
                      <a:tailEnd/>
                    </a:ln>
                  </pic:spPr>
                </pic:pic>
              </a:graphicData>
            </a:graphic>
          </wp:inline>
        </w:drawing>
      </w:r>
      <w:r w:rsidR="003244A5" w:rsidRPr="00FE439F">
        <w:rPr>
          <w:rFonts w:ascii="Times New Roman" w:hAnsi="Times New Roman"/>
          <w:sz w:val="24"/>
          <w:szCs w:val="24"/>
        </w:rPr>
        <w:br/>
        <w:t xml:space="preserve">     (c)                                                               </w:t>
      </w:r>
      <w:r w:rsidR="003244A5" w:rsidRPr="00FE439F">
        <w:rPr>
          <w:rFonts w:ascii="Times New Roman" w:hAnsi="Times New Roman"/>
          <w:sz w:val="24"/>
          <w:szCs w:val="24"/>
        </w:rPr>
        <w:tab/>
        <w:t xml:space="preserve"> (d)</w:t>
      </w:r>
    </w:p>
    <w:p w:rsidR="003244A5" w:rsidRDefault="003244A5" w:rsidP="00671A38">
      <w:pPr>
        <w:pStyle w:val="Epgrafe"/>
        <w:contextualSpacing/>
        <w:rPr>
          <w:rFonts w:ascii="Times New Roman" w:hAnsi="Times New Roman"/>
          <w:b/>
          <w:color w:val="000000"/>
          <w:sz w:val="24"/>
          <w:szCs w:val="24"/>
        </w:rPr>
      </w:pPr>
      <w:bookmarkStart w:id="4" w:name="_Ref260742577"/>
      <w:bookmarkStart w:id="5" w:name="_Toc263314533"/>
      <w:bookmarkStart w:id="6" w:name="_Toc267046056"/>
      <w:bookmarkStart w:id="7" w:name="_Toc268943837"/>
      <w:bookmarkStart w:id="8" w:name="_Toc258491436"/>
      <w:r w:rsidRPr="005A4206">
        <w:rPr>
          <w:rFonts w:ascii="Times New Roman" w:hAnsi="Times New Roman"/>
          <w:b/>
          <w:color w:val="000000"/>
          <w:sz w:val="24"/>
          <w:szCs w:val="24"/>
        </w:rPr>
        <w:t>Figura</w:t>
      </w:r>
      <w:bookmarkEnd w:id="4"/>
      <w:r w:rsidR="00F07B99" w:rsidRPr="005A4206">
        <w:rPr>
          <w:rFonts w:ascii="Times New Roman" w:hAnsi="Times New Roman"/>
          <w:b/>
          <w:color w:val="000000"/>
          <w:sz w:val="24"/>
          <w:szCs w:val="24"/>
        </w:rPr>
        <w:t xml:space="preserve"> 2</w:t>
      </w:r>
      <w:r w:rsidRPr="005A4206">
        <w:rPr>
          <w:rFonts w:ascii="Times New Roman" w:hAnsi="Times New Roman"/>
          <w:b/>
          <w:color w:val="000000"/>
          <w:sz w:val="24"/>
          <w:szCs w:val="24"/>
        </w:rPr>
        <w:t>.  Diagramas de Bode para recubrimientos de CrN</w:t>
      </w:r>
      <w:r w:rsidR="004C3084">
        <w:rPr>
          <w:rFonts w:ascii="Times New Roman" w:hAnsi="Times New Roman"/>
          <w:b/>
          <w:color w:val="000000"/>
          <w:sz w:val="24"/>
          <w:szCs w:val="24"/>
        </w:rPr>
        <w:t xml:space="preserve"> sobre sustrato de ASTM A36. </w:t>
      </w:r>
      <w:r w:rsidRPr="005A4206">
        <w:rPr>
          <w:rFonts w:ascii="Times New Roman" w:hAnsi="Times New Roman"/>
          <w:b/>
          <w:color w:val="000000"/>
          <w:sz w:val="24"/>
          <w:szCs w:val="24"/>
        </w:rPr>
        <w:t xml:space="preserve"> (a) y (b) </w:t>
      </w:r>
      <w:r w:rsidR="004C3084">
        <w:rPr>
          <w:rFonts w:ascii="Times New Roman" w:hAnsi="Times New Roman"/>
          <w:b/>
          <w:color w:val="000000"/>
          <w:sz w:val="24"/>
          <w:szCs w:val="24"/>
        </w:rPr>
        <w:t>presentan los resultados con el a</w:t>
      </w:r>
      <w:r w:rsidRPr="005A4206">
        <w:rPr>
          <w:rFonts w:ascii="Times New Roman" w:hAnsi="Times New Roman"/>
          <w:b/>
          <w:color w:val="000000"/>
          <w:sz w:val="24"/>
          <w:szCs w:val="24"/>
        </w:rPr>
        <w:t>umento de temperatura de 20ºC</w:t>
      </w:r>
      <w:r w:rsidR="004C3084">
        <w:rPr>
          <w:rFonts w:ascii="Times New Roman" w:hAnsi="Times New Roman"/>
          <w:b/>
          <w:color w:val="000000"/>
          <w:sz w:val="24"/>
          <w:szCs w:val="24"/>
        </w:rPr>
        <w:t>(</w:t>
      </w:r>
      <w:r w:rsidR="000B2426">
        <w:rPr>
          <w:rFonts w:ascii="Times New Roman" w:hAnsi="Times New Roman"/>
          <w:b/>
          <w:color w:val="000000"/>
          <w:sz w:val="24"/>
          <w:szCs w:val="24"/>
        </w:rPr>
        <w:t>ensayo</w:t>
      </w:r>
      <w:r w:rsidR="004C3084">
        <w:rPr>
          <w:rFonts w:ascii="Times New Roman" w:hAnsi="Times New Roman"/>
          <w:b/>
          <w:color w:val="000000"/>
          <w:sz w:val="24"/>
          <w:szCs w:val="24"/>
        </w:rPr>
        <w:t xml:space="preserve"> a)</w:t>
      </w:r>
      <w:r w:rsidRPr="005A4206">
        <w:rPr>
          <w:rFonts w:ascii="Times New Roman" w:hAnsi="Times New Roman"/>
          <w:b/>
          <w:color w:val="000000"/>
          <w:sz w:val="24"/>
          <w:szCs w:val="24"/>
        </w:rPr>
        <w:t xml:space="preserve"> a 80ºC</w:t>
      </w:r>
      <w:r w:rsidR="004C3084">
        <w:rPr>
          <w:rFonts w:ascii="Times New Roman" w:hAnsi="Times New Roman"/>
          <w:b/>
          <w:color w:val="000000"/>
          <w:sz w:val="24"/>
          <w:szCs w:val="24"/>
        </w:rPr>
        <w:t xml:space="preserve"> (</w:t>
      </w:r>
      <w:r w:rsidR="000B2426">
        <w:rPr>
          <w:rFonts w:ascii="Times New Roman" w:hAnsi="Times New Roman"/>
          <w:b/>
          <w:color w:val="000000"/>
          <w:sz w:val="24"/>
          <w:szCs w:val="24"/>
        </w:rPr>
        <w:t>ensayo</w:t>
      </w:r>
      <w:r w:rsidR="004C3084">
        <w:rPr>
          <w:rFonts w:ascii="Times New Roman" w:hAnsi="Times New Roman"/>
          <w:b/>
          <w:color w:val="000000"/>
          <w:sz w:val="24"/>
          <w:szCs w:val="24"/>
        </w:rPr>
        <w:t xml:space="preserve"> 7)</w:t>
      </w:r>
      <w:r w:rsidRPr="005A4206">
        <w:rPr>
          <w:rFonts w:ascii="Times New Roman" w:hAnsi="Times New Roman"/>
          <w:b/>
          <w:color w:val="000000"/>
          <w:sz w:val="24"/>
          <w:szCs w:val="24"/>
        </w:rPr>
        <w:t xml:space="preserve">  y (c) y (d) </w:t>
      </w:r>
      <w:r w:rsidR="004C3084">
        <w:rPr>
          <w:rFonts w:ascii="Times New Roman" w:hAnsi="Times New Roman"/>
          <w:b/>
          <w:color w:val="000000"/>
          <w:sz w:val="24"/>
          <w:szCs w:val="24"/>
          <w:lang w:val="es-CO"/>
        </w:rPr>
        <w:t xml:space="preserve">presentan los resultados con la </w:t>
      </w:r>
      <w:r w:rsidR="004C3084">
        <w:rPr>
          <w:rFonts w:ascii="Times New Roman" w:hAnsi="Times New Roman"/>
          <w:b/>
          <w:color w:val="000000"/>
          <w:sz w:val="24"/>
          <w:szCs w:val="24"/>
        </w:rPr>
        <w:t>d</w:t>
      </w:r>
      <w:r w:rsidRPr="005A4206">
        <w:rPr>
          <w:rFonts w:ascii="Times New Roman" w:hAnsi="Times New Roman"/>
          <w:b/>
          <w:color w:val="000000"/>
          <w:sz w:val="24"/>
          <w:szCs w:val="24"/>
        </w:rPr>
        <w:t xml:space="preserve">isminución de temperatura </w:t>
      </w:r>
      <w:r w:rsidRPr="00963792">
        <w:rPr>
          <w:rFonts w:ascii="Times New Roman" w:hAnsi="Times New Roman"/>
          <w:b/>
          <w:color w:val="000000"/>
          <w:sz w:val="24"/>
          <w:szCs w:val="24"/>
        </w:rPr>
        <w:t>de</w:t>
      </w:r>
      <w:r w:rsidR="000B2426" w:rsidRPr="00963792">
        <w:rPr>
          <w:rFonts w:ascii="Times New Roman" w:hAnsi="Times New Roman"/>
          <w:b/>
          <w:color w:val="000000"/>
          <w:sz w:val="24"/>
          <w:szCs w:val="24"/>
        </w:rPr>
        <w:t>sde</w:t>
      </w:r>
      <w:r w:rsidRPr="00963792">
        <w:rPr>
          <w:rFonts w:ascii="Times New Roman" w:hAnsi="Times New Roman"/>
          <w:b/>
          <w:color w:val="000000"/>
          <w:sz w:val="24"/>
          <w:szCs w:val="24"/>
        </w:rPr>
        <w:t xml:space="preserve"> 80º</w:t>
      </w:r>
      <w:r w:rsidR="004C3084" w:rsidRPr="00963792">
        <w:rPr>
          <w:rFonts w:ascii="Times New Roman" w:hAnsi="Times New Roman"/>
          <w:b/>
          <w:color w:val="000000"/>
          <w:sz w:val="24"/>
          <w:szCs w:val="24"/>
        </w:rPr>
        <w:t xml:space="preserve"> </w:t>
      </w:r>
      <w:r w:rsidR="000B2426" w:rsidRPr="00963792">
        <w:rPr>
          <w:rFonts w:ascii="Times New Roman" w:hAnsi="Times New Roman"/>
          <w:b/>
          <w:color w:val="000000"/>
          <w:sz w:val="24"/>
          <w:szCs w:val="24"/>
        </w:rPr>
        <w:t xml:space="preserve">C </w:t>
      </w:r>
      <w:r w:rsidR="004C3084" w:rsidRPr="00963792">
        <w:rPr>
          <w:rFonts w:ascii="Times New Roman" w:hAnsi="Times New Roman"/>
          <w:b/>
          <w:color w:val="000000"/>
          <w:sz w:val="24"/>
          <w:szCs w:val="24"/>
        </w:rPr>
        <w:t>(</w:t>
      </w:r>
      <w:r w:rsidR="000B2426" w:rsidRPr="00963792">
        <w:rPr>
          <w:rFonts w:ascii="Times New Roman" w:hAnsi="Times New Roman"/>
          <w:b/>
          <w:color w:val="000000"/>
          <w:sz w:val="24"/>
          <w:szCs w:val="24"/>
        </w:rPr>
        <w:t>ensayo</w:t>
      </w:r>
      <w:r w:rsidR="004C3084" w:rsidRPr="00963792">
        <w:rPr>
          <w:rFonts w:ascii="Times New Roman" w:hAnsi="Times New Roman"/>
          <w:b/>
          <w:color w:val="000000"/>
          <w:sz w:val="24"/>
          <w:szCs w:val="24"/>
        </w:rPr>
        <w:t xml:space="preserve"> 8) </w:t>
      </w:r>
      <w:r w:rsidRPr="00963792">
        <w:rPr>
          <w:rFonts w:ascii="Times New Roman" w:hAnsi="Times New Roman"/>
          <w:b/>
          <w:color w:val="000000"/>
          <w:sz w:val="24"/>
          <w:szCs w:val="24"/>
        </w:rPr>
        <w:t>a 20ºC</w:t>
      </w:r>
      <w:bookmarkEnd w:id="5"/>
      <w:bookmarkEnd w:id="6"/>
      <w:bookmarkEnd w:id="7"/>
      <w:bookmarkEnd w:id="8"/>
      <w:r w:rsidR="004C3084">
        <w:rPr>
          <w:rFonts w:ascii="Times New Roman" w:hAnsi="Times New Roman"/>
          <w:b/>
          <w:color w:val="000000"/>
          <w:sz w:val="24"/>
          <w:szCs w:val="24"/>
        </w:rPr>
        <w:t xml:space="preserve"> (</w:t>
      </w:r>
      <w:r w:rsidR="000B2426">
        <w:rPr>
          <w:rFonts w:ascii="Times New Roman" w:hAnsi="Times New Roman"/>
          <w:b/>
          <w:color w:val="000000"/>
          <w:sz w:val="24"/>
          <w:szCs w:val="24"/>
        </w:rPr>
        <w:t>ensayo 14)</w:t>
      </w:r>
      <w:r w:rsidR="004C3084">
        <w:rPr>
          <w:rFonts w:ascii="Times New Roman" w:hAnsi="Times New Roman"/>
          <w:b/>
          <w:color w:val="000000"/>
          <w:sz w:val="24"/>
          <w:szCs w:val="24"/>
        </w:rPr>
        <w:t xml:space="preserve"> </w:t>
      </w:r>
    </w:p>
    <w:p w:rsidR="00357D50" w:rsidRDefault="00357D50" w:rsidP="00357D50">
      <w:pPr>
        <w:spacing w:line="240" w:lineRule="auto"/>
        <w:contextualSpacing/>
        <w:jc w:val="both"/>
        <w:rPr>
          <w:rFonts w:ascii="Times New Roman" w:hAnsi="Times New Roman"/>
          <w:sz w:val="24"/>
          <w:szCs w:val="24"/>
        </w:rPr>
      </w:pPr>
      <w:r w:rsidRPr="00FE439F">
        <w:rPr>
          <w:rFonts w:ascii="Times New Roman" w:hAnsi="Times New Roman"/>
          <w:sz w:val="24"/>
          <w:szCs w:val="24"/>
        </w:rPr>
        <w:lastRenderedPageBreak/>
        <w:t>En la figura 3 se presentan las micrografías SEM del recubrimiento de CrN</w:t>
      </w:r>
      <w:r>
        <w:rPr>
          <w:rFonts w:ascii="Times New Roman" w:hAnsi="Times New Roman"/>
          <w:sz w:val="24"/>
          <w:szCs w:val="24"/>
        </w:rPr>
        <w:t xml:space="preserve"> </w:t>
      </w:r>
      <w:r w:rsidRPr="00FE439F">
        <w:rPr>
          <w:rFonts w:ascii="Times New Roman" w:hAnsi="Times New Roman"/>
          <w:sz w:val="24"/>
          <w:szCs w:val="24"/>
        </w:rPr>
        <w:t xml:space="preserve">después de 7 días de exposición. Se observa la presencia  de agrietamiento seguramente debido a que  los productos de corrosión se han difundido desde la interfase recubrimiento – sustrato hacia la superficie del recubrimiento. Además, es importante tener en cuenta que al aumentar la temperatura del sistema, el recubrimiento y el sustrato sufren dilataciones térmicas, que como muestran los trabajos de Kirchlechner et al. </w:t>
      </w:r>
      <w:r w:rsidRPr="00FE439F">
        <w:rPr>
          <w:rFonts w:ascii="Times New Roman" w:hAnsi="Times New Roman"/>
          <w:sz w:val="24"/>
          <w:szCs w:val="24"/>
        </w:rPr>
        <w:fldChar w:fldCharType="begin"/>
      </w:r>
      <w:r w:rsidRPr="00FE439F">
        <w:rPr>
          <w:rFonts w:ascii="Times New Roman" w:hAnsi="Times New Roman"/>
          <w:sz w:val="24"/>
          <w:szCs w:val="24"/>
        </w:rPr>
        <w:instrText xml:space="preserve"> ADDIN EN.CITE &lt;EndNote&gt;&lt;Cite&gt;&lt;Author&gt;Kirchlechner&lt;/Author&gt;&lt;Year&gt;2008&lt;/Year&gt;&lt;RecNum&gt;240&lt;/RecNum&gt;&lt;record&gt;&lt;rec-number&gt;240&lt;/rec-number&gt;&lt;foreign-keys&gt;&lt;key app="EN" db-id="d5f2dd2xkdx293eptfp5zrvnx0t90rp2dtzf"&gt;240&lt;/key&gt;&lt;/foreign-keys&gt;&lt;ref-type name="Journal Article"&gt;17&lt;/ref-type&gt;&lt;contributors&gt;&lt;authors&gt;&lt;author&gt;Kirchlechner, C.&lt;/author&gt;&lt;author&gt;Martinschitz, K. J.&lt;/author&gt;&lt;author&gt;Daniel, R.&lt;/author&gt;&lt;author&gt;Mitterer, C.&lt;/author&gt;&lt;author&gt;Keckes, J.&lt;/author&gt;&lt;/authors&gt;&lt;/contributors&gt;&lt;titles&gt;&lt;title&gt;Residual stresses in thermally cycled CrN coatings on steel&lt;/title&gt;&lt;secondary-title&gt;Thin Solid Films&lt;/secondary-title&gt;&lt;/titles&gt;&lt;periodical&gt;&lt;full-title&gt;Thin Solid Films&lt;/full-title&gt;&lt;/periodical&gt;&lt;pages&gt;1167-1171&lt;/pages&gt;&lt;volume&gt;517&lt;/volume&gt;&lt;number&gt;3&lt;/number&gt;&lt;keywords&gt;&lt;keyword&gt;XRD&lt;/keyword&gt;&lt;keyword&gt;High temperature&lt;/keyword&gt;&lt;keyword&gt;Coating&lt;/keyword&gt;&lt;keyword&gt;Thermal fatigue&lt;/keyword&gt;&lt;keyword&gt;CrN&lt;/keyword&gt;&lt;/keywords&gt;&lt;dates&gt;&lt;year&gt;2008&lt;/year&gt;&lt;/dates&gt;&lt;isbn&gt;0040-6090&lt;/isbn&gt;&lt;urls&gt;&lt;related-urls&gt;&lt;url&gt;http://www.sciencedirect.com/science/article/B6TW0-4SPYKCW-2/2/d72b27bdbf9e3d0947b0d87e68b34483&lt;/url&gt;&lt;/related-urls&gt;&lt;/urls&gt;&lt;/record&gt;&lt;/Cite&gt;&lt;/EndNote&gt;</w:instrText>
      </w:r>
      <w:r w:rsidRPr="00FE439F">
        <w:rPr>
          <w:rFonts w:ascii="Times New Roman" w:hAnsi="Times New Roman"/>
          <w:sz w:val="24"/>
          <w:szCs w:val="24"/>
        </w:rPr>
        <w:fldChar w:fldCharType="separate"/>
      </w:r>
      <w:r w:rsidRPr="00FE439F">
        <w:rPr>
          <w:rFonts w:ascii="Times New Roman" w:hAnsi="Times New Roman"/>
          <w:sz w:val="24"/>
          <w:szCs w:val="24"/>
        </w:rPr>
        <w:t>[12]</w:t>
      </w:r>
      <w:r w:rsidRPr="00FE439F">
        <w:rPr>
          <w:rFonts w:ascii="Times New Roman" w:hAnsi="Times New Roman"/>
          <w:sz w:val="24"/>
          <w:szCs w:val="24"/>
        </w:rPr>
        <w:fldChar w:fldCharType="end"/>
      </w:r>
      <w:r w:rsidRPr="00FE439F">
        <w:rPr>
          <w:rFonts w:ascii="Times New Roman" w:hAnsi="Times New Roman"/>
          <w:sz w:val="24"/>
          <w:szCs w:val="24"/>
        </w:rPr>
        <w:t xml:space="preserve"> son irreversibles para sistema CrN-acero dados los esfuerzos térmicos y posterior falla del recubrimiento, resultados coherentes con esta investigación.</w:t>
      </w:r>
    </w:p>
    <w:p w:rsidR="00357D50" w:rsidRDefault="00357D50" w:rsidP="00357D50">
      <w:pPr>
        <w:spacing w:line="240" w:lineRule="auto"/>
        <w:contextualSpacing/>
        <w:jc w:val="both"/>
        <w:rPr>
          <w:rFonts w:ascii="Times New Roman" w:hAnsi="Times New Roman"/>
          <w:sz w:val="24"/>
          <w:szCs w:val="24"/>
        </w:rPr>
      </w:pPr>
    </w:p>
    <w:p w:rsidR="00357D50" w:rsidRPr="00FE439F" w:rsidRDefault="00357D50" w:rsidP="00357D50">
      <w:pPr>
        <w:spacing w:line="240" w:lineRule="auto"/>
        <w:contextualSpacing/>
        <w:jc w:val="both"/>
        <w:rPr>
          <w:rFonts w:ascii="Times New Roman" w:hAnsi="Times New Roman"/>
          <w:sz w:val="24"/>
          <w:szCs w:val="24"/>
        </w:rPr>
      </w:pPr>
      <w:r w:rsidRPr="00FE439F">
        <w:rPr>
          <w:rFonts w:ascii="Times New Roman" w:hAnsi="Times New Roman"/>
          <w:sz w:val="24"/>
          <w:szCs w:val="24"/>
        </w:rPr>
        <w:t>.</w:t>
      </w:r>
    </w:p>
    <w:p w:rsidR="00963792" w:rsidRPr="00963792" w:rsidRDefault="00963792" w:rsidP="00963792"/>
    <w:p w:rsidR="003244A5" w:rsidRPr="00FE439F" w:rsidRDefault="00345623" w:rsidP="002F06A9">
      <w:pPr>
        <w:spacing w:line="240" w:lineRule="auto"/>
        <w:contextualSpacing/>
        <w:jc w:val="center"/>
        <w:rPr>
          <w:rFonts w:ascii="Times New Roman" w:hAnsi="Times New Roman"/>
          <w:sz w:val="24"/>
          <w:szCs w:val="24"/>
        </w:rPr>
      </w:pPr>
      <w:r>
        <w:rPr>
          <w:rFonts w:ascii="Times New Roman" w:hAnsi="Times New Roman"/>
          <w:noProof/>
          <w:sz w:val="24"/>
          <w:szCs w:val="24"/>
          <w:lang w:val="es-ES" w:eastAsia="es-ES"/>
        </w:rPr>
        <w:drawing>
          <wp:inline distT="0" distB="0" distL="0" distR="0">
            <wp:extent cx="3985260" cy="2105025"/>
            <wp:effectExtent l="1905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srcRect/>
                    <a:stretch>
                      <a:fillRect/>
                    </a:stretch>
                  </pic:blipFill>
                  <pic:spPr bwMode="auto">
                    <a:xfrm>
                      <a:off x="0" y="0"/>
                      <a:ext cx="3985260" cy="2105025"/>
                    </a:xfrm>
                    <a:prstGeom prst="rect">
                      <a:avLst/>
                    </a:prstGeom>
                    <a:noFill/>
                    <a:ln w="9525">
                      <a:noFill/>
                      <a:miter lim="800000"/>
                      <a:headEnd/>
                      <a:tailEnd/>
                    </a:ln>
                  </pic:spPr>
                </pic:pic>
              </a:graphicData>
            </a:graphic>
          </wp:inline>
        </w:drawing>
      </w:r>
    </w:p>
    <w:p w:rsidR="003244A5" w:rsidRPr="00FE439F" w:rsidRDefault="00963792" w:rsidP="00457D32">
      <w:pPr>
        <w:pStyle w:val="Prrafodelista"/>
        <w:numPr>
          <w:ilvl w:val="0"/>
          <w:numId w:val="5"/>
        </w:numPr>
        <w:tabs>
          <w:tab w:val="left" w:pos="708"/>
          <w:tab w:val="left" w:pos="1416"/>
          <w:tab w:val="left" w:pos="2124"/>
          <w:tab w:val="left" w:pos="6711"/>
        </w:tabs>
        <w:spacing w:line="240" w:lineRule="auto"/>
        <w:rPr>
          <w:rFonts w:ascii="Times New Roman" w:hAnsi="Times New Roman"/>
          <w:sz w:val="24"/>
          <w:szCs w:val="24"/>
        </w:rPr>
      </w:pPr>
      <w:r>
        <w:rPr>
          <w:rFonts w:ascii="Times New Roman" w:hAnsi="Times New Roman"/>
          <w:sz w:val="24"/>
          <w:szCs w:val="24"/>
        </w:rPr>
        <w:t xml:space="preserve">                                     </w:t>
      </w:r>
      <w:r w:rsidR="00457D32">
        <w:rPr>
          <w:rFonts w:ascii="Times New Roman" w:hAnsi="Times New Roman"/>
          <w:sz w:val="24"/>
          <w:szCs w:val="24"/>
        </w:rPr>
        <w:t>(b)</w:t>
      </w:r>
    </w:p>
    <w:p w:rsidR="000E4846" w:rsidRDefault="003244A5" w:rsidP="00963792">
      <w:pPr>
        <w:pStyle w:val="Epgrafe"/>
        <w:contextualSpacing/>
        <w:jc w:val="left"/>
        <w:rPr>
          <w:rFonts w:ascii="Times New Roman" w:hAnsi="Times New Roman"/>
          <w:b/>
          <w:color w:val="000000"/>
          <w:sz w:val="24"/>
          <w:szCs w:val="24"/>
        </w:rPr>
      </w:pPr>
      <w:bookmarkStart w:id="9" w:name="_Ref255292632"/>
      <w:bookmarkStart w:id="10" w:name="_Toc258491438"/>
      <w:bookmarkStart w:id="11" w:name="_Toc263314535"/>
      <w:bookmarkStart w:id="12" w:name="_Toc267046058"/>
      <w:bookmarkStart w:id="13" w:name="_Toc268943839"/>
      <w:r w:rsidRPr="005A4206">
        <w:rPr>
          <w:rFonts w:ascii="Times New Roman" w:hAnsi="Times New Roman"/>
          <w:b/>
          <w:color w:val="000000"/>
          <w:sz w:val="24"/>
          <w:szCs w:val="24"/>
        </w:rPr>
        <w:t xml:space="preserve">Figura </w:t>
      </w:r>
      <w:bookmarkEnd w:id="9"/>
      <w:r w:rsidR="00D377BB" w:rsidRPr="005A4206">
        <w:rPr>
          <w:rFonts w:ascii="Times New Roman" w:hAnsi="Times New Roman"/>
          <w:b/>
          <w:color w:val="000000"/>
          <w:sz w:val="24"/>
          <w:szCs w:val="24"/>
        </w:rPr>
        <w:t>3</w:t>
      </w:r>
      <w:r w:rsidRPr="005A4206">
        <w:rPr>
          <w:rFonts w:ascii="Times New Roman" w:hAnsi="Times New Roman"/>
          <w:b/>
          <w:color w:val="000000"/>
          <w:sz w:val="24"/>
          <w:szCs w:val="24"/>
        </w:rPr>
        <w:t>.  Micrografía SEM de la superficie del recubrimiento de CrN/A36, luego de siete días de inmersión en NaCl al 3% y variación de temperatura</w:t>
      </w:r>
      <w:bookmarkEnd w:id="10"/>
      <w:r w:rsidR="00D377BB" w:rsidRPr="005A4206">
        <w:rPr>
          <w:rFonts w:ascii="Times New Roman" w:hAnsi="Times New Roman"/>
          <w:b/>
          <w:color w:val="000000"/>
          <w:sz w:val="24"/>
          <w:szCs w:val="24"/>
        </w:rPr>
        <w:t xml:space="preserve"> (a) Magnificación 200X (b) Magnificación 800X</w:t>
      </w:r>
      <w:r w:rsidRPr="005A4206">
        <w:rPr>
          <w:rFonts w:ascii="Times New Roman" w:hAnsi="Times New Roman"/>
          <w:b/>
          <w:color w:val="000000"/>
          <w:sz w:val="24"/>
          <w:szCs w:val="24"/>
        </w:rPr>
        <w:t xml:space="preserve"> de la zona de agrietamiento cercana a la falla corrosiva</w:t>
      </w:r>
      <w:bookmarkEnd w:id="11"/>
      <w:bookmarkEnd w:id="12"/>
      <w:bookmarkEnd w:id="13"/>
    </w:p>
    <w:p w:rsidR="00357D50" w:rsidRDefault="00357D50" w:rsidP="00357D50">
      <w:pPr>
        <w:jc w:val="both"/>
        <w:rPr>
          <w:rFonts w:ascii="Times New Roman" w:hAnsi="Times New Roman"/>
          <w:sz w:val="24"/>
          <w:szCs w:val="24"/>
        </w:rPr>
      </w:pPr>
    </w:p>
    <w:p w:rsidR="00357D50" w:rsidRPr="00357D50" w:rsidRDefault="00357D50" w:rsidP="00357D50">
      <w:pPr>
        <w:jc w:val="both"/>
        <w:rPr>
          <w:lang w:val="es-ES"/>
        </w:rPr>
      </w:pPr>
      <w:r w:rsidRPr="00FE439F">
        <w:rPr>
          <w:rFonts w:ascii="Times New Roman" w:hAnsi="Times New Roman"/>
          <w:sz w:val="24"/>
          <w:szCs w:val="24"/>
        </w:rPr>
        <w:t>Al realizar el mismo ensayo sobre el recubrimiento metálico</w:t>
      </w:r>
      <w:r>
        <w:rPr>
          <w:rFonts w:ascii="Times New Roman" w:hAnsi="Times New Roman"/>
          <w:sz w:val="24"/>
          <w:szCs w:val="24"/>
        </w:rPr>
        <w:t xml:space="preserve"> </w:t>
      </w:r>
      <w:r w:rsidRPr="00FE439F">
        <w:rPr>
          <w:rFonts w:ascii="Times New Roman" w:hAnsi="Times New Roman"/>
          <w:sz w:val="24"/>
          <w:szCs w:val="24"/>
        </w:rPr>
        <w:t>de cromo en la primera parte del ciclo (Figura 4 (a) y (b)), se nota la disminución gradual de la resistencia a la polarización del sistema o impedancia y un aumento de la conductividad del electrolito hasta los 60ºC. Sin embargo al aumentar la temperatura a 80ºC se observa un aumento en la resistencia a la polarización y en la resistencia de la solución, esto puede ser atribuido a la formación de una película pasiva de oxido de cromo</w:t>
      </w:r>
      <w:r>
        <w:rPr>
          <w:rFonts w:ascii="Times New Roman" w:hAnsi="Times New Roman"/>
          <w:sz w:val="24"/>
          <w:szCs w:val="24"/>
        </w:rPr>
        <w:t xml:space="preserve"> </w:t>
      </w:r>
      <w:r w:rsidRPr="00FE439F">
        <w:rPr>
          <w:rFonts w:ascii="Times New Roman" w:hAnsi="Times New Roman"/>
          <w:sz w:val="24"/>
          <w:szCs w:val="24"/>
        </w:rPr>
        <w:fldChar w:fldCharType="begin"/>
      </w:r>
      <w:r w:rsidRPr="00FE439F">
        <w:rPr>
          <w:rFonts w:ascii="Times New Roman" w:hAnsi="Times New Roman"/>
          <w:sz w:val="24"/>
          <w:szCs w:val="24"/>
        </w:rPr>
        <w:instrText xml:space="preserve"> ADDIN EN.CITE &lt;EndNote&gt;&lt;Cite&gt;&lt;Author&gt;Galvele&lt;/Author&gt;&lt;Year&gt;2006&lt;/Year&gt;&lt;RecNum&gt;115&lt;/RecNum&gt;&lt;record&gt;&lt;rec-number&gt;115&lt;/rec-number&gt;&lt;foreign-keys&gt;&lt;key app="EN" db-id="d5f2dd2xkdx293eptfp5zrvnx0t90rp2dtzf"&gt;115&lt;/key&gt;&lt;/foreign-keys&gt;&lt;ref-type name="Book"&gt;6&lt;/ref-type&gt;&lt;contributors&gt;&lt;authors&gt;&lt;author&gt;Galvele, J.R.&lt;/author&gt;&lt;author&gt;Duffó, G.S.&lt;/author&gt;&lt;/authors&gt;&lt;secondary-authors&gt;&lt;author&gt;Jorge Baudino &lt;/author&gt;&lt;/secondary-authors&gt;&lt;/contributors&gt;&lt;titles&gt;&lt;title&gt;Degradación de materiales - Corrosión&lt;/title&gt;&lt;/titles&gt;&lt;pages&gt;409&lt;/pages&gt;&lt;edition&gt;Primera&lt;/edition&gt;&lt;dates&gt;&lt;year&gt;2006&lt;/year&gt;&lt;/dates&gt;&lt;pub-location&gt;Buenos Aires, Argentina&lt;/pub-location&gt;&lt;urls&gt;&lt;/urls&gt;&lt;/record&gt;&lt;/Cite&gt;&lt;/EndNote&gt;</w:instrText>
      </w:r>
      <w:r w:rsidRPr="00FE439F">
        <w:rPr>
          <w:rFonts w:ascii="Times New Roman" w:hAnsi="Times New Roman"/>
          <w:sz w:val="24"/>
          <w:szCs w:val="24"/>
        </w:rPr>
        <w:fldChar w:fldCharType="separate"/>
      </w:r>
      <w:r w:rsidRPr="00FE439F">
        <w:rPr>
          <w:rFonts w:ascii="Times New Roman" w:hAnsi="Times New Roman"/>
          <w:sz w:val="24"/>
          <w:szCs w:val="24"/>
        </w:rPr>
        <w:t>[13]</w:t>
      </w:r>
      <w:r w:rsidRPr="00FE439F">
        <w:rPr>
          <w:rFonts w:ascii="Times New Roman" w:hAnsi="Times New Roman"/>
          <w:sz w:val="24"/>
          <w:szCs w:val="24"/>
        </w:rPr>
        <w:fldChar w:fldCharType="end"/>
      </w:r>
      <w:r w:rsidRPr="00FE439F">
        <w:rPr>
          <w:rFonts w:ascii="Times New Roman" w:hAnsi="Times New Roman"/>
          <w:sz w:val="24"/>
          <w:szCs w:val="24"/>
        </w:rPr>
        <w:t xml:space="preserve"> o la acumulación de productos de corrosión en los defectos del recubrimiento.  De igual forma, en el ángulo de fase se nota la disminución de las intensidades de las dos constantes de tiempo, observadas también en EIS a temperatura ambiente, este comportamiento sugiere la disminución de las propiedades protectoras del Cr y por tanto su degradación acelerada en el tiempo de inmersión debido al aumento de la temperatura</w:t>
      </w:r>
      <w:r>
        <w:rPr>
          <w:rFonts w:ascii="Times New Roman" w:hAnsi="Times New Roman"/>
          <w:sz w:val="24"/>
          <w:szCs w:val="24"/>
        </w:rPr>
        <w:t>.</w:t>
      </w:r>
    </w:p>
    <w:p w:rsidR="000E4846" w:rsidRPr="00FE439F" w:rsidRDefault="000E4846" w:rsidP="002F06A9">
      <w:pPr>
        <w:spacing w:line="240" w:lineRule="auto"/>
        <w:contextualSpacing/>
        <w:jc w:val="both"/>
        <w:rPr>
          <w:rFonts w:ascii="Times New Roman" w:hAnsi="Times New Roman"/>
          <w:sz w:val="24"/>
          <w:szCs w:val="24"/>
        </w:rPr>
      </w:pPr>
    </w:p>
    <w:p w:rsidR="003244A5" w:rsidRPr="00FE439F" w:rsidRDefault="00345623" w:rsidP="002F06A9">
      <w:pPr>
        <w:spacing w:line="240" w:lineRule="auto"/>
        <w:contextualSpacing/>
        <w:jc w:val="center"/>
        <w:rPr>
          <w:rFonts w:ascii="Times New Roman" w:hAnsi="Times New Roman"/>
          <w:sz w:val="24"/>
          <w:szCs w:val="24"/>
        </w:rPr>
      </w:pPr>
      <w:r>
        <w:rPr>
          <w:rFonts w:ascii="Times New Roman" w:hAnsi="Times New Roman"/>
          <w:noProof/>
          <w:sz w:val="24"/>
          <w:szCs w:val="24"/>
          <w:lang w:val="es-ES" w:eastAsia="es-ES"/>
        </w:rPr>
        <w:lastRenderedPageBreak/>
        <w:drawing>
          <wp:inline distT="0" distB="0" distL="0" distR="0">
            <wp:extent cx="2484120" cy="1871980"/>
            <wp:effectExtent l="0" t="0" r="0" b="0"/>
            <wp:docPr id="7"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4"/>
                    <a:srcRect l="4913" t="12167" r="9106" b="7605"/>
                    <a:stretch>
                      <a:fillRect/>
                    </a:stretch>
                  </pic:blipFill>
                  <pic:spPr bwMode="auto">
                    <a:xfrm>
                      <a:off x="0" y="0"/>
                      <a:ext cx="2484120" cy="1871980"/>
                    </a:xfrm>
                    <a:prstGeom prst="rect">
                      <a:avLst/>
                    </a:prstGeom>
                    <a:noFill/>
                    <a:ln w="9525">
                      <a:noFill/>
                      <a:miter lim="800000"/>
                      <a:headEnd/>
                      <a:tailEnd/>
                    </a:ln>
                  </pic:spPr>
                </pic:pic>
              </a:graphicData>
            </a:graphic>
          </wp:inline>
        </w:drawing>
      </w:r>
      <w:r>
        <w:rPr>
          <w:rFonts w:ascii="Times New Roman" w:hAnsi="Times New Roman"/>
          <w:noProof/>
          <w:sz w:val="24"/>
          <w:szCs w:val="24"/>
          <w:lang w:val="es-ES" w:eastAsia="es-ES"/>
        </w:rPr>
        <w:drawing>
          <wp:inline distT="0" distB="0" distL="0" distR="0">
            <wp:extent cx="2441575" cy="1871980"/>
            <wp:effectExtent l="19050" t="0" r="0" b="0"/>
            <wp:docPr id="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5"/>
                    <a:srcRect l="5376" t="12758" r="9373" b="7504"/>
                    <a:stretch>
                      <a:fillRect/>
                    </a:stretch>
                  </pic:blipFill>
                  <pic:spPr bwMode="auto">
                    <a:xfrm>
                      <a:off x="0" y="0"/>
                      <a:ext cx="2441575" cy="1871980"/>
                    </a:xfrm>
                    <a:prstGeom prst="rect">
                      <a:avLst/>
                    </a:prstGeom>
                    <a:noFill/>
                    <a:ln w="9525">
                      <a:noFill/>
                      <a:miter lim="800000"/>
                      <a:headEnd/>
                      <a:tailEnd/>
                    </a:ln>
                  </pic:spPr>
                </pic:pic>
              </a:graphicData>
            </a:graphic>
          </wp:inline>
        </w:drawing>
      </w:r>
      <w:r w:rsidR="003244A5" w:rsidRPr="00FE439F">
        <w:rPr>
          <w:rFonts w:ascii="Times New Roman" w:hAnsi="Times New Roman"/>
          <w:sz w:val="24"/>
          <w:szCs w:val="24"/>
          <w:highlight w:val="yellow"/>
        </w:rPr>
        <w:br/>
      </w:r>
      <w:r w:rsidR="003244A5" w:rsidRPr="00FE439F">
        <w:rPr>
          <w:rFonts w:ascii="Times New Roman" w:hAnsi="Times New Roman"/>
          <w:sz w:val="24"/>
          <w:szCs w:val="24"/>
        </w:rPr>
        <w:t>(a)                                                                      (b)</w:t>
      </w:r>
      <w:r w:rsidR="003244A5" w:rsidRPr="00FE439F">
        <w:rPr>
          <w:rFonts w:ascii="Times New Roman" w:hAnsi="Times New Roman"/>
          <w:sz w:val="24"/>
          <w:szCs w:val="24"/>
        </w:rPr>
        <w:br/>
      </w:r>
      <w:r>
        <w:rPr>
          <w:rFonts w:ascii="Times New Roman" w:hAnsi="Times New Roman"/>
          <w:noProof/>
          <w:sz w:val="24"/>
          <w:szCs w:val="24"/>
          <w:lang w:val="es-ES" w:eastAsia="es-ES"/>
        </w:rPr>
        <w:drawing>
          <wp:inline distT="0" distB="0" distL="0" distR="0">
            <wp:extent cx="2466975" cy="1871980"/>
            <wp:effectExtent l="19050" t="0" r="0" b="0"/>
            <wp:docPr id="9"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6"/>
                    <a:srcRect l="5377" t="12689" r="8896" b="7184"/>
                    <a:stretch>
                      <a:fillRect/>
                    </a:stretch>
                  </pic:blipFill>
                  <pic:spPr bwMode="auto">
                    <a:xfrm>
                      <a:off x="0" y="0"/>
                      <a:ext cx="2466975" cy="1871980"/>
                    </a:xfrm>
                    <a:prstGeom prst="rect">
                      <a:avLst/>
                    </a:prstGeom>
                    <a:noFill/>
                    <a:ln w="9525">
                      <a:noFill/>
                      <a:miter lim="800000"/>
                      <a:headEnd/>
                      <a:tailEnd/>
                    </a:ln>
                  </pic:spPr>
                </pic:pic>
              </a:graphicData>
            </a:graphic>
          </wp:inline>
        </w:drawing>
      </w:r>
      <w:r>
        <w:rPr>
          <w:rFonts w:ascii="Times New Roman" w:hAnsi="Times New Roman"/>
          <w:noProof/>
          <w:sz w:val="24"/>
          <w:szCs w:val="24"/>
          <w:lang w:val="es-ES" w:eastAsia="es-ES"/>
        </w:rPr>
        <w:drawing>
          <wp:inline distT="0" distB="0" distL="0" distR="0">
            <wp:extent cx="2466975" cy="1871980"/>
            <wp:effectExtent l="19050" t="0" r="9525" b="0"/>
            <wp:docPr id="10"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7"/>
                    <a:srcRect l="5225" t="11385" r="9026" b="8124"/>
                    <a:stretch>
                      <a:fillRect/>
                    </a:stretch>
                  </pic:blipFill>
                  <pic:spPr bwMode="auto">
                    <a:xfrm>
                      <a:off x="0" y="0"/>
                      <a:ext cx="2466975" cy="1871980"/>
                    </a:xfrm>
                    <a:prstGeom prst="rect">
                      <a:avLst/>
                    </a:prstGeom>
                    <a:noFill/>
                    <a:ln w="9525">
                      <a:noFill/>
                      <a:miter lim="800000"/>
                      <a:headEnd/>
                      <a:tailEnd/>
                    </a:ln>
                  </pic:spPr>
                </pic:pic>
              </a:graphicData>
            </a:graphic>
          </wp:inline>
        </w:drawing>
      </w:r>
      <w:r w:rsidR="003244A5" w:rsidRPr="00FE439F">
        <w:rPr>
          <w:rFonts w:ascii="Times New Roman" w:hAnsi="Times New Roman"/>
          <w:sz w:val="24"/>
          <w:szCs w:val="24"/>
        </w:rPr>
        <w:br/>
        <w:t>(c)                                                                               (d)</w:t>
      </w:r>
    </w:p>
    <w:p w:rsidR="003244A5" w:rsidRPr="005A4206" w:rsidRDefault="003244A5" w:rsidP="002F06A9">
      <w:pPr>
        <w:pStyle w:val="Epgrafe"/>
        <w:contextualSpacing/>
        <w:rPr>
          <w:rFonts w:ascii="Times New Roman" w:hAnsi="Times New Roman"/>
          <w:b/>
          <w:color w:val="000000"/>
          <w:sz w:val="24"/>
          <w:szCs w:val="24"/>
        </w:rPr>
      </w:pPr>
      <w:bookmarkStart w:id="14" w:name="_Ref255293787"/>
      <w:bookmarkStart w:id="15" w:name="_Toc258491439"/>
      <w:bookmarkStart w:id="16" w:name="_Toc263314536"/>
      <w:bookmarkStart w:id="17" w:name="_Toc267046059"/>
      <w:bookmarkStart w:id="18" w:name="_Toc268943840"/>
      <w:r w:rsidRPr="005A4206">
        <w:rPr>
          <w:rFonts w:ascii="Times New Roman" w:hAnsi="Times New Roman"/>
          <w:b/>
          <w:color w:val="000000"/>
          <w:sz w:val="24"/>
          <w:szCs w:val="24"/>
        </w:rPr>
        <w:t xml:space="preserve">Figura </w:t>
      </w:r>
      <w:bookmarkEnd w:id="14"/>
      <w:r w:rsidR="004E3080" w:rsidRPr="005A4206">
        <w:rPr>
          <w:rFonts w:ascii="Times New Roman" w:hAnsi="Times New Roman"/>
          <w:b/>
          <w:color w:val="000000"/>
          <w:sz w:val="24"/>
          <w:szCs w:val="24"/>
        </w:rPr>
        <w:t>4</w:t>
      </w:r>
      <w:r w:rsidRPr="005A4206">
        <w:rPr>
          <w:rFonts w:ascii="Times New Roman" w:hAnsi="Times New Roman"/>
          <w:b/>
          <w:color w:val="000000"/>
          <w:sz w:val="24"/>
          <w:szCs w:val="24"/>
        </w:rPr>
        <w:t xml:space="preserve">. Diagramas de Bode para recubrimientos de Cromo sobre sustrato de ASTM A36 </w:t>
      </w:r>
      <w:bookmarkEnd w:id="15"/>
      <w:r w:rsidRPr="005A4206">
        <w:rPr>
          <w:rFonts w:ascii="Times New Roman" w:hAnsi="Times New Roman"/>
          <w:b/>
          <w:color w:val="000000"/>
          <w:sz w:val="24"/>
          <w:szCs w:val="24"/>
        </w:rPr>
        <w:t xml:space="preserve">(a) y (b) Aumento de temperatura de 20ºC a 80ºC  y (c) y (d) Disminución de temperatura de </w:t>
      </w:r>
      <w:r w:rsidRPr="00963792">
        <w:rPr>
          <w:rFonts w:ascii="Times New Roman" w:hAnsi="Times New Roman"/>
          <w:b/>
          <w:color w:val="000000"/>
          <w:sz w:val="24"/>
          <w:szCs w:val="24"/>
        </w:rPr>
        <w:t>80ºC a 20ºC</w:t>
      </w:r>
      <w:bookmarkEnd w:id="16"/>
      <w:bookmarkEnd w:id="17"/>
      <w:bookmarkEnd w:id="18"/>
    </w:p>
    <w:p w:rsidR="00671A38" w:rsidRDefault="00467A51" w:rsidP="00671A38">
      <w:pPr>
        <w:spacing w:line="240" w:lineRule="auto"/>
        <w:contextualSpacing/>
        <w:jc w:val="both"/>
        <w:rPr>
          <w:rFonts w:ascii="Times New Roman" w:hAnsi="Times New Roman"/>
          <w:sz w:val="24"/>
          <w:szCs w:val="24"/>
        </w:rPr>
      </w:pPr>
      <w:r>
        <w:rPr>
          <w:rFonts w:ascii="Times New Roman" w:hAnsi="Times New Roman"/>
          <w:sz w:val="24"/>
          <w:szCs w:val="24"/>
          <w:lang w:val="es-ES"/>
        </w:rPr>
        <w:t>E</w:t>
      </w:r>
      <w:r w:rsidR="00671A38" w:rsidRPr="00FE439F">
        <w:rPr>
          <w:rFonts w:ascii="Times New Roman" w:hAnsi="Times New Roman"/>
          <w:sz w:val="24"/>
          <w:szCs w:val="24"/>
        </w:rPr>
        <w:t xml:space="preserve">n la segunda parte del ciclo (Figura 4 (c) y (d)) es posible observar una leve recuperación de la resistencia a la polarización del sistema o impedancia, sin embargo, también se observa que la forma de meseta </w:t>
      </w:r>
      <w:r w:rsidR="00357D50">
        <w:rPr>
          <w:rFonts w:ascii="Times New Roman" w:hAnsi="Times New Roman"/>
          <w:sz w:val="24"/>
          <w:szCs w:val="24"/>
        </w:rPr>
        <w:t>presente en el espectro de ángulo de fase desapareció</w:t>
      </w:r>
      <w:r w:rsidR="00671A38" w:rsidRPr="00FE439F">
        <w:rPr>
          <w:rFonts w:ascii="Times New Roman" w:hAnsi="Times New Roman"/>
          <w:sz w:val="24"/>
          <w:szCs w:val="24"/>
        </w:rPr>
        <w:t>, lo cual indica que el sistema no recobra sus características iníciales, debido</w:t>
      </w:r>
      <w:r w:rsidR="00357D50">
        <w:rPr>
          <w:rFonts w:ascii="Times New Roman" w:hAnsi="Times New Roman"/>
          <w:sz w:val="24"/>
          <w:szCs w:val="24"/>
        </w:rPr>
        <w:t xml:space="preserve"> </w:t>
      </w:r>
      <w:r w:rsidR="00671A38" w:rsidRPr="00FE439F">
        <w:rPr>
          <w:rFonts w:ascii="Times New Roman" w:hAnsi="Times New Roman"/>
          <w:sz w:val="24"/>
          <w:szCs w:val="24"/>
        </w:rPr>
        <w:t>a las fallas ya presentes en el recubrimiento generadas</w:t>
      </w:r>
      <w:r w:rsidR="00357D50">
        <w:rPr>
          <w:rFonts w:ascii="Times New Roman" w:hAnsi="Times New Roman"/>
          <w:sz w:val="24"/>
          <w:szCs w:val="24"/>
        </w:rPr>
        <w:t xml:space="preserve"> en la primera parte del ciclo.</w:t>
      </w:r>
      <w:r w:rsidR="00671A38" w:rsidRPr="00FE439F">
        <w:rPr>
          <w:rFonts w:ascii="Times New Roman" w:hAnsi="Times New Roman"/>
          <w:sz w:val="24"/>
          <w:szCs w:val="24"/>
        </w:rPr>
        <w:t xml:space="preserve"> Por otra parte, también se observa la presencia de ruido en la última parte del ciclo, resultado que, probablemente se debe a que Cr y Fe se han desprendido del recubrimiento en el transcurso del proceso, lo cual se traduce en interferencia de la señal entre el electrolito y el electrodo de referencia</w:t>
      </w:r>
      <w:r w:rsidR="00357D50">
        <w:rPr>
          <w:rFonts w:ascii="Times New Roman" w:hAnsi="Times New Roman"/>
          <w:sz w:val="24"/>
          <w:szCs w:val="24"/>
        </w:rPr>
        <w:t xml:space="preserve"> [9]</w:t>
      </w:r>
      <w:r w:rsidR="00671A38" w:rsidRPr="00FE439F">
        <w:rPr>
          <w:rFonts w:ascii="Times New Roman" w:hAnsi="Times New Roman"/>
          <w:sz w:val="24"/>
          <w:szCs w:val="24"/>
        </w:rPr>
        <w:t>.</w:t>
      </w:r>
    </w:p>
    <w:p w:rsidR="00671A38" w:rsidRDefault="00671A38" w:rsidP="002F06A9">
      <w:pPr>
        <w:spacing w:line="240" w:lineRule="auto"/>
        <w:contextualSpacing/>
        <w:jc w:val="both"/>
        <w:rPr>
          <w:rFonts w:ascii="Times New Roman" w:hAnsi="Times New Roman"/>
          <w:sz w:val="24"/>
          <w:szCs w:val="24"/>
        </w:rPr>
      </w:pPr>
    </w:p>
    <w:p w:rsidR="003244A5" w:rsidRDefault="00467A51" w:rsidP="002F06A9">
      <w:pPr>
        <w:spacing w:line="240" w:lineRule="auto"/>
        <w:contextualSpacing/>
        <w:jc w:val="both"/>
        <w:rPr>
          <w:rFonts w:ascii="Times New Roman" w:hAnsi="Times New Roman"/>
          <w:sz w:val="24"/>
          <w:szCs w:val="24"/>
        </w:rPr>
      </w:pPr>
      <w:r>
        <w:rPr>
          <w:rFonts w:ascii="Times New Roman" w:hAnsi="Times New Roman"/>
          <w:sz w:val="24"/>
          <w:szCs w:val="24"/>
        </w:rPr>
        <w:t>L</w:t>
      </w:r>
      <w:r w:rsidR="003244A5" w:rsidRPr="00FE439F">
        <w:rPr>
          <w:rFonts w:ascii="Times New Roman" w:hAnsi="Times New Roman"/>
          <w:sz w:val="24"/>
          <w:szCs w:val="24"/>
        </w:rPr>
        <w:t xml:space="preserve">a morfología superficial del recubrimiento de Cr sometido a cambios de temperatura </w:t>
      </w:r>
      <w:r w:rsidR="006B3C0C" w:rsidRPr="00FE439F">
        <w:rPr>
          <w:rFonts w:ascii="Times New Roman" w:hAnsi="Times New Roman"/>
          <w:sz w:val="24"/>
          <w:szCs w:val="24"/>
        </w:rPr>
        <w:t>y después de 7 días de ensayo</w:t>
      </w:r>
      <w:r w:rsidR="003244A5" w:rsidRPr="00FE439F">
        <w:rPr>
          <w:rFonts w:ascii="Times New Roman" w:hAnsi="Times New Roman"/>
          <w:sz w:val="24"/>
          <w:szCs w:val="24"/>
        </w:rPr>
        <w:t xml:space="preserve"> muestra que dicho recubrimiento sufre agrietamiento como se observa en la parte inferior izquierda</w:t>
      </w:r>
      <w:r w:rsidR="00357D50">
        <w:rPr>
          <w:rFonts w:ascii="Times New Roman" w:hAnsi="Times New Roman"/>
          <w:sz w:val="24"/>
          <w:szCs w:val="24"/>
        </w:rPr>
        <w:t xml:space="preserve"> de la figura 5,</w:t>
      </w:r>
      <w:r w:rsidR="003244A5" w:rsidRPr="00FE439F">
        <w:rPr>
          <w:rFonts w:ascii="Times New Roman" w:hAnsi="Times New Roman"/>
          <w:sz w:val="24"/>
          <w:szCs w:val="24"/>
        </w:rPr>
        <w:t xml:space="preserve"> esto puede ser causado a esfuerzos térmicos diferenciales debido a la dilatación térmica del recubrimiento y del sustrato </w:t>
      </w:r>
      <w:r w:rsidR="00012CFC" w:rsidRPr="00FE439F">
        <w:rPr>
          <w:rFonts w:ascii="Times New Roman" w:hAnsi="Times New Roman"/>
          <w:sz w:val="24"/>
          <w:szCs w:val="24"/>
        </w:rPr>
        <w:fldChar w:fldCharType="begin"/>
      </w:r>
      <w:r w:rsidR="003244A5" w:rsidRPr="00FE439F">
        <w:rPr>
          <w:rFonts w:ascii="Times New Roman" w:hAnsi="Times New Roman"/>
          <w:sz w:val="24"/>
          <w:szCs w:val="24"/>
        </w:rPr>
        <w:instrText xml:space="preserve"> ADDIN EN.CITE &lt;EndNote&gt;&lt;Cite&gt;&lt;Author&gt;DINI&lt;/Author&gt;&lt;Year&gt;1993&lt;/Year&gt;&lt;RecNum&gt;180&lt;/RecNum&gt;&lt;record&gt;&lt;rec-number&gt;180&lt;/rec-number&gt;&lt;foreign-keys&gt;&lt;key app="EN" db-id="d5f2dd2xkdx293eptfp5zrvnx0t90rp2dtzf"&gt;180&lt;/key&gt;&lt;/foreign-keys&gt;&lt;ref-type name="Book"&gt;6&lt;/ref-type&gt;&lt;contributors&gt;&lt;authors&gt;&lt;author&gt;DINI, J.W.&lt;/author&gt;&lt;/authors&gt;&lt;secondary-authors&gt;&lt;author&gt;William Andrew Inc.&lt;/author&gt;&lt;/secondary-authors&gt;&lt;/contributors&gt;&lt;titles&gt;&lt;title&gt;Electrodeposition, the material science of coatings and substrate&lt;/title&gt;&lt;/titles&gt;&lt;pages&gt;390&lt;/pages&gt;&lt;dates&gt;&lt;year&gt;1993&lt;/year&gt;&lt;/dates&gt;&lt;pub-location&gt;New Jersey, USA&lt;/pub-location&gt;&lt;urls&gt;&lt;/urls&gt;&lt;/record&gt;&lt;/Cite&gt;&lt;Cite&gt;&lt;Author&gt;Pletcher&lt;/Author&gt;&lt;Year&gt;1982&lt;/Year&gt;&lt;RecNum&gt;68&lt;/RecNum&gt;&lt;record&gt;&lt;rec-number&gt;68&lt;/rec-number&gt;&lt;foreign-keys&gt;&lt;key app="EN" db-id="d5f2dd2xkdx293eptfp5zrvnx0t90rp2dtzf"&gt;68&lt;/key&gt;&lt;/foreign-keys&gt;&lt;ref-type name="Book"&gt;6&lt;/ref-type&gt;&lt;contributors&gt;&lt;authors&gt;&lt;author&gt;D. Pletcher&lt;/author&gt;&lt;author&gt;F.C. Walsh&lt;/author&gt;&lt;/authors&gt;&lt;/contributors&gt;&lt;titles&gt;&lt;title&gt;Industrial electrochemistry&lt;/title&gt;&lt;/titles&gt;&lt;pages&gt;653&lt;/pages&gt;&lt;edition&gt;Second&lt;/edition&gt;&lt;dates&gt;&lt;year&gt;1982&lt;/year&gt;&lt;/dates&gt;&lt;pub-location&gt;London&lt;/pub-location&gt;&lt;publisher&gt;Chapman and Hall&lt;/publisher&gt;&lt;urls&gt;&lt;/urls&gt;&lt;/record&gt;&lt;/Cite&gt;&lt;/EndNote&gt;</w:instrText>
      </w:r>
      <w:r w:rsidR="00012CFC" w:rsidRPr="00FE439F">
        <w:rPr>
          <w:rFonts w:ascii="Times New Roman" w:hAnsi="Times New Roman"/>
          <w:sz w:val="24"/>
          <w:szCs w:val="24"/>
        </w:rPr>
        <w:fldChar w:fldCharType="separate"/>
      </w:r>
      <w:r w:rsidR="003244A5" w:rsidRPr="00FE439F">
        <w:rPr>
          <w:rFonts w:ascii="Times New Roman" w:hAnsi="Times New Roman"/>
          <w:sz w:val="24"/>
          <w:szCs w:val="24"/>
        </w:rPr>
        <w:t>[50, 51]</w:t>
      </w:r>
      <w:r w:rsidR="00012CFC" w:rsidRPr="00FE439F">
        <w:rPr>
          <w:rFonts w:ascii="Times New Roman" w:hAnsi="Times New Roman"/>
          <w:sz w:val="24"/>
          <w:szCs w:val="24"/>
        </w:rPr>
        <w:fldChar w:fldCharType="end"/>
      </w:r>
      <w:r w:rsidR="003244A5" w:rsidRPr="00FE439F">
        <w:rPr>
          <w:rFonts w:ascii="Times New Roman" w:hAnsi="Times New Roman"/>
          <w:sz w:val="24"/>
          <w:szCs w:val="24"/>
        </w:rPr>
        <w:t xml:space="preserve"> y la aceleración del proceso de corrosión.</w:t>
      </w:r>
    </w:p>
    <w:p w:rsidR="00671A38" w:rsidRPr="00FE439F" w:rsidRDefault="00671A38" w:rsidP="002F06A9">
      <w:pPr>
        <w:spacing w:line="240" w:lineRule="auto"/>
        <w:contextualSpacing/>
        <w:jc w:val="both"/>
        <w:rPr>
          <w:rFonts w:ascii="Times New Roman" w:hAnsi="Times New Roman"/>
          <w:sz w:val="24"/>
          <w:szCs w:val="24"/>
        </w:rPr>
      </w:pPr>
    </w:p>
    <w:p w:rsidR="003244A5" w:rsidRPr="00FE439F" w:rsidRDefault="00345623" w:rsidP="002F06A9">
      <w:pPr>
        <w:spacing w:line="240" w:lineRule="auto"/>
        <w:contextualSpacing/>
        <w:jc w:val="center"/>
        <w:rPr>
          <w:rFonts w:ascii="Times New Roman" w:hAnsi="Times New Roman"/>
          <w:sz w:val="24"/>
          <w:szCs w:val="24"/>
        </w:rPr>
      </w:pPr>
      <w:r>
        <w:rPr>
          <w:rFonts w:ascii="Times New Roman" w:hAnsi="Times New Roman"/>
          <w:noProof/>
          <w:sz w:val="24"/>
          <w:szCs w:val="24"/>
          <w:lang w:val="es-ES" w:eastAsia="es-ES"/>
        </w:rPr>
        <w:lastRenderedPageBreak/>
        <w:drawing>
          <wp:inline distT="0" distB="0" distL="0" distR="0">
            <wp:extent cx="2105025" cy="1802765"/>
            <wp:effectExtent l="19050" t="0" r="9525" b="0"/>
            <wp:docPr id="11"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2"/>
                    <pic:cNvPicPr>
                      <a:picLocks noChangeAspect="1" noChangeArrowheads="1"/>
                    </pic:cNvPicPr>
                  </pic:nvPicPr>
                  <pic:blipFill>
                    <a:blip r:embed="rId18"/>
                    <a:srcRect/>
                    <a:stretch>
                      <a:fillRect/>
                    </a:stretch>
                  </pic:blipFill>
                  <pic:spPr bwMode="auto">
                    <a:xfrm>
                      <a:off x="0" y="0"/>
                      <a:ext cx="2105025" cy="1802765"/>
                    </a:xfrm>
                    <a:prstGeom prst="rect">
                      <a:avLst/>
                    </a:prstGeom>
                    <a:noFill/>
                    <a:ln w="9525">
                      <a:noFill/>
                      <a:miter lim="800000"/>
                      <a:headEnd/>
                      <a:tailEnd/>
                    </a:ln>
                  </pic:spPr>
                </pic:pic>
              </a:graphicData>
            </a:graphic>
          </wp:inline>
        </w:drawing>
      </w:r>
    </w:p>
    <w:p w:rsidR="003244A5" w:rsidRPr="005A4206" w:rsidRDefault="003244A5" w:rsidP="002F06A9">
      <w:pPr>
        <w:pStyle w:val="Epgrafe"/>
        <w:contextualSpacing/>
        <w:rPr>
          <w:rFonts w:ascii="Times New Roman" w:hAnsi="Times New Roman"/>
          <w:b/>
          <w:color w:val="000000"/>
          <w:sz w:val="24"/>
          <w:szCs w:val="24"/>
        </w:rPr>
      </w:pPr>
      <w:bookmarkStart w:id="19" w:name="_Ref255388365"/>
      <w:bookmarkStart w:id="20" w:name="_Toc258491441"/>
      <w:bookmarkStart w:id="21" w:name="_Toc263314538"/>
      <w:bookmarkStart w:id="22" w:name="_Toc267046061"/>
      <w:bookmarkStart w:id="23" w:name="_Toc268943842"/>
      <w:r w:rsidRPr="005A4206">
        <w:rPr>
          <w:rFonts w:ascii="Times New Roman" w:hAnsi="Times New Roman"/>
          <w:b/>
          <w:color w:val="000000"/>
          <w:sz w:val="24"/>
          <w:szCs w:val="24"/>
        </w:rPr>
        <w:t xml:space="preserve">Figura </w:t>
      </w:r>
      <w:bookmarkEnd w:id="19"/>
      <w:r w:rsidR="004E3080" w:rsidRPr="005A4206">
        <w:rPr>
          <w:rFonts w:ascii="Times New Roman" w:hAnsi="Times New Roman"/>
          <w:b/>
          <w:color w:val="000000"/>
          <w:sz w:val="24"/>
          <w:szCs w:val="24"/>
        </w:rPr>
        <w:t>5</w:t>
      </w:r>
      <w:r w:rsidRPr="005A4206">
        <w:rPr>
          <w:rFonts w:ascii="Times New Roman" w:hAnsi="Times New Roman"/>
          <w:b/>
          <w:color w:val="000000"/>
          <w:sz w:val="24"/>
          <w:szCs w:val="24"/>
        </w:rPr>
        <w:t>.  Micrografía SEM de la superficie del recubrimiento de Cr, luego de siete días de inmersión en NaCl al 3% y variación de temperatura</w:t>
      </w:r>
      <w:bookmarkEnd w:id="20"/>
      <w:bookmarkEnd w:id="21"/>
      <w:bookmarkEnd w:id="22"/>
      <w:bookmarkEnd w:id="23"/>
    </w:p>
    <w:p w:rsidR="003244A5" w:rsidRPr="00FE439F" w:rsidRDefault="003244A5" w:rsidP="002F06A9">
      <w:pPr>
        <w:spacing w:line="240" w:lineRule="auto"/>
        <w:contextualSpacing/>
        <w:jc w:val="both"/>
        <w:rPr>
          <w:rFonts w:ascii="Times New Roman" w:hAnsi="Times New Roman"/>
          <w:sz w:val="24"/>
          <w:szCs w:val="24"/>
        </w:rPr>
      </w:pPr>
      <w:r w:rsidRPr="00FE439F">
        <w:rPr>
          <w:rFonts w:ascii="Times New Roman" w:hAnsi="Times New Roman"/>
          <w:sz w:val="24"/>
          <w:szCs w:val="24"/>
        </w:rPr>
        <w:br/>
        <w:t>El comportamiento de los r</w:t>
      </w:r>
      <w:r w:rsidR="006B3C0C" w:rsidRPr="00FE439F">
        <w:rPr>
          <w:rFonts w:ascii="Times New Roman" w:hAnsi="Times New Roman"/>
          <w:sz w:val="24"/>
          <w:szCs w:val="24"/>
        </w:rPr>
        <w:t>ecubrimientos poliméricos sobre</w:t>
      </w:r>
      <w:r w:rsidRPr="00FE439F">
        <w:rPr>
          <w:rFonts w:ascii="Times New Roman" w:hAnsi="Times New Roman"/>
          <w:sz w:val="24"/>
          <w:szCs w:val="24"/>
        </w:rPr>
        <w:t xml:space="preserve"> sustrato ASTM A36 se muestra </w:t>
      </w:r>
      <w:r w:rsidR="006B3C0C" w:rsidRPr="00FE439F">
        <w:rPr>
          <w:rFonts w:ascii="Times New Roman" w:hAnsi="Times New Roman"/>
          <w:sz w:val="24"/>
          <w:szCs w:val="24"/>
        </w:rPr>
        <w:t xml:space="preserve">en la Figura 6. En </w:t>
      </w:r>
      <w:r w:rsidR="00E027B8" w:rsidRPr="00FE439F">
        <w:rPr>
          <w:rFonts w:ascii="Times New Roman" w:hAnsi="Times New Roman"/>
          <w:sz w:val="24"/>
          <w:szCs w:val="24"/>
        </w:rPr>
        <w:t>los</w:t>
      </w:r>
      <w:r w:rsidR="006B3C0C" w:rsidRPr="00FE439F">
        <w:rPr>
          <w:rFonts w:ascii="Times New Roman" w:hAnsi="Times New Roman"/>
          <w:sz w:val="24"/>
          <w:szCs w:val="24"/>
        </w:rPr>
        <w:t xml:space="preserve"> resultados relacionados a </w:t>
      </w:r>
      <w:r w:rsidRPr="00FE439F">
        <w:rPr>
          <w:rFonts w:ascii="Times New Roman" w:hAnsi="Times New Roman"/>
          <w:sz w:val="24"/>
          <w:szCs w:val="24"/>
        </w:rPr>
        <w:t xml:space="preserve">los diagramas de bode </w:t>
      </w:r>
      <w:r w:rsidR="006B3C0C" w:rsidRPr="00FE439F">
        <w:rPr>
          <w:rFonts w:ascii="Times New Roman" w:hAnsi="Times New Roman"/>
          <w:sz w:val="24"/>
          <w:szCs w:val="24"/>
        </w:rPr>
        <w:t>se observa</w:t>
      </w:r>
      <w:r w:rsidRPr="00FE439F">
        <w:rPr>
          <w:rFonts w:ascii="Times New Roman" w:hAnsi="Times New Roman"/>
          <w:sz w:val="24"/>
          <w:szCs w:val="24"/>
        </w:rPr>
        <w:t xml:space="preserve"> la presencia de ruido en las mediciones y su gradual disminución al aumentar la temperatur</w:t>
      </w:r>
      <w:r w:rsidR="006B3C0C" w:rsidRPr="00FE439F">
        <w:rPr>
          <w:rFonts w:ascii="Times New Roman" w:hAnsi="Times New Roman"/>
          <w:sz w:val="24"/>
          <w:szCs w:val="24"/>
        </w:rPr>
        <w:t>a y el tiempo de inmersión, lo cual</w:t>
      </w:r>
      <w:r w:rsidRPr="00FE439F">
        <w:rPr>
          <w:rFonts w:ascii="Times New Roman" w:hAnsi="Times New Roman"/>
          <w:sz w:val="24"/>
          <w:szCs w:val="24"/>
        </w:rPr>
        <w:t xml:space="preserve"> puede ser debido a la alta resistividad del recubrimiento y su gradual deterioro durante el ensayo</w:t>
      </w:r>
      <w:r w:rsidR="00357D50">
        <w:rPr>
          <w:rFonts w:ascii="Times New Roman" w:hAnsi="Times New Roman"/>
          <w:sz w:val="24"/>
          <w:szCs w:val="24"/>
        </w:rPr>
        <w:t xml:space="preserve"> [9].</w:t>
      </w:r>
      <w:r w:rsidRPr="00FE439F">
        <w:rPr>
          <w:rFonts w:ascii="Times New Roman" w:hAnsi="Times New Roman"/>
          <w:sz w:val="24"/>
          <w:szCs w:val="24"/>
        </w:rPr>
        <w:t xml:space="preserve"> Además, como se observa en la </w:t>
      </w:r>
      <w:r w:rsidR="00E027B8" w:rsidRPr="00FE439F">
        <w:rPr>
          <w:rFonts w:ascii="Times New Roman" w:hAnsi="Times New Roman"/>
          <w:sz w:val="24"/>
          <w:szCs w:val="24"/>
        </w:rPr>
        <w:t xml:space="preserve">Figura 6 </w:t>
      </w:r>
      <w:r w:rsidRPr="00FE439F">
        <w:rPr>
          <w:rFonts w:ascii="Times New Roman" w:hAnsi="Times New Roman"/>
          <w:sz w:val="24"/>
          <w:szCs w:val="24"/>
        </w:rPr>
        <w:t>(a) y (b), la disminución progresiva</w:t>
      </w:r>
      <w:r w:rsidR="00E027B8" w:rsidRPr="00FE439F">
        <w:rPr>
          <w:rFonts w:ascii="Times New Roman" w:hAnsi="Times New Roman"/>
          <w:sz w:val="24"/>
          <w:szCs w:val="24"/>
        </w:rPr>
        <w:t xml:space="preserve"> de la resistencia a la polarización o impedancia</w:t>
      </w:r>
      <w:r w:rsidRPr="00FE439F">
        <w:rPr>
          <w:rFonts w:ascii="Times New Roman" w:hAnsi="Times New Roman"/>
          <w:sz w:val="24"/>
          <w:szCs w:val="24"/>
        </w:rPr>
        <w:t xml:space="preserve">, de aproximadamente cinco órdenes de magnitud, hasta la medición 6 (60ºC – 24hr), luego un ligero aumento </w:t>
      </w:r>
      <w:r w:rsidR="00E027B8" w:rsidRPr="00FE439F">
        <w:rPr>
          <w:rFonts w:ascii="Times New Roman" w:hAnsi="Times New Roman"/>
          <w:sz w:val="24"/>
          <w:szCs w:val="24"/>
        </w:rPr>
        <w:t>para las mediciones 7 y 8. En</w:t>
      </w:r>
      <w:r w:rsidRPr="00FE439F">
        <w:rPr>
          <w:rFonts w:ascii="Times New Roman" w:hAnsi="Times New Roman"/>
          <w:sz w:val="24"/>
          <w:szCs w:val="24"/>
        </w:rPr>
        <w:t xml:space="preserve"> la segunda parte del ciclo (</w:t>
      </w:r>
      <w:r w:rsidR="00E027B8" w:rsidRPr="00FE439F">
        <w:rPr>
          <w:rFonts w:ascii="Times New Roman" w:hAnsi="Times New Roman"/>
          <w:sz w:val="24"/>
          <w:szCs w:val="24"/>
        </w:rPr>
        <w:t>Figura 6</w:t>
      </w:r>
      <w:r w:rsidRPr="00FE439F">
        <w:rPr>
          <w:rFonts w:ascii="Times New Roman" w:hAnsi="Times New Roman"/>
          <w:sz w:val="24"/>
          <w:szCs w:val="24"/>
        </w:rPr>
        <w:t xml:space="preserve"> (c) y (d)) </w:t>
      </w:r>
      <w:r w:rsidR="00E027B8" w:rsidRPr="00FE439F">
        <w:rPr>
          <w:rFonts w:ascii="Times New Roman" w:hAnsi="Times New Roman"/>
          <w:sz w:val="24"/>
          <w:szCs w:val="24"/>
        </w:rPr>
        <w:t xml:space="preserve">se observa </w:t>
      </w:r>
      <w:r w:rsidRPr="00FE439F">
        <w:rPr>
          <w:rFonts w:ascii="Times New Roman" w:hAnsi="Times New Roman"/>
          <w:sz w:val="24"/>
          <w:szCs w:val="24"/>
        </w:rPr>
        <w:t>una leve recuperación de las propiedades</w:t>
      </w:r>
      <w:r w:rsidR="00E027B8" w:rsidRPr="00FE439F">
        <w:rPr>
          <w:rFonts w:ascii="Times New Roman" w:hAnsi="Times New Roman"/>
          <w:sz w:val="24"/>
          <w:szCs w:val="24"/>
        </w:rPr>
        <w:t xml:space="preserve"> protectoras del recubrimiento.</w:t>
      </w:r>
      <w:r w:rsidRPr="00FE439F">
        <w:rPr>
          <w:rFonts w:ascii="Times New Roman" w:hAnsi="Times New Roman"/>
          <w:sz w:val="24"/>
          <w:szCs w:val="24"/>
        </w:rPr>
        <w:t xml:space="preserve"> Este comportamiento puede ser atribuido a productos de corrosión que se generan por el contacto del electrolito con los diversos pigmentos de la pintura e incluso con el sustrato, los cuales pueden sellar posibles defectos formados durante el proceso, como lo presenta San Martin en su trabajo sobre envejecimiento in situ de pinturas epóxicas</w:t>
      </w:r>
      <w:r w:rsidR="004D5CBB">
        <w:rPr>
          <w:rFonts w:ascii="Times New Roman" w:hAnsi="Times New Roman"/>
          <w:sz w:val="24"/>
          <w:szCs w:val="24"/>
        </w:rPr>
        <w:t xml:space="preserve"> </w:t>
      </w:r>
      <w:r w:rsidR="00012CFC" w:rsidRPr="00FE439F">
        <w:rPr>
          <w:rFonts w:ascii="Times New Roman" w:hAnsi="Times New Roman"/>
          <w:sz w:val="24"/>
          <w:szCs w:val="24"/>
        </w:rPr>
        <w:fldChar w:fldCharType="begin"/>
      </w:r>
      <w:r w:rsidRPr="00FE439F">
        <w:rPr>
          <w:rFonts w:ascii="Times New Roman" w:hAnsi="Times New Roman"/>
          <w:sz w:val="24"/>
          <w:szCs w:val="24"/>
        </w:rPr>
        <w:instrText xml:space="preserve"> ADDIN EN.CITE &lt;EndNote&gt;&lt;Cite&gt;&lt;Author&gt;San Martín&lt;/Author&gt;&lt;Year&gt;2006&lt;/Year&gt;&lt;RecNum&gt;56&lt;/RecNum&gt;&lt;record&gt;&lt;rec-number&gt;56&lt;/rec-number&gt;&lt;foreign-keys&gt;&lt;key app="EN" db-id="d5f2dd2xkdx293eptfp5zrvnx0t90rp2dtzf"&gt;56&lt;/key&gt;&lt;/foreign-keys&gt;&lt;ref-type name="Thesis"&gt;32&lt;/ref-type&gt;&lt;contributors&gt;&lt;authors&gt;&lt;author&gt;  San Martín, Marisela Estefanía Angeles&lt;/author&gt;&lt;/authors&gt;&lt;/contributors&gt;&lt;titles&gt;&lt;title&gt;Efecto de la temperatura en la evaluación de recubrimientos anticorrosivos&lt;/title&gt;&lt;secondary-title&gt;Facultad de Química&lt;/secondary-title&gt;&lt;/titles&gt;&lt;pages&gt;185&lt;/pages&gt;&lt;volume&gt;Doctoral&lt;/volume&gt;&lt;dates&gt;&lt;year&gt;2006&lt;/year&gt;&lt;pub-dates&gt;&lt;date&gt;Abril 2006&lt;/date&gt;&lt;/pub-dates&gt;&lt;/dates&gt;&lt;pub-location&gt;México D.F.&lt;/pub-location&gt;&lt;publisher&gt;Universidad Autónoma de México&lt;/publisher&gt;&lt;work-type&gt;Doctor en Ingeniería. &lt;/work-type&gt;&lt;urls&gt;&lt;/urls&gt;&lt;/record&gt;&lt;/Cite&gt;&lt;/EndNote&gt;</w:instrText>
      </w:r>
      <w:r w:rsidR="00012CFC" w:rsidRPr="00FE439F">
        <w:rPr>
          <w:rFonts w:ascii="Times New Roman" w:hAnsi="Times New Roman"/>
          <w:sz w:val="24"/>
          <w:szCs w:val="24"/>
        </w:rPr>
        <w:fldChar w:fldCharType="separate"/>
      </w:r>
      <w:r w:rsidR="001123AD">
        <w:rPr>
          <w:rFonts w:ascii="Times New Roman" w:hAnsi="Times New Roman"/>
          <w:sz w:val="24"/>
          <w:szCs w:val="24"/>
        </w:rPr>
        <w:t>[9</w:t>
      </w:r>
      <w:r w:rsidRPr="00FE439F">
        <w:rPr>
          <w:rFonts w:ascii="Times New Roman" w:hAnsi="Times New Roman"/>
          <w:sz w:val="24"/>
          <w:szCs w:val="24"/>
        </w:rPr>
        <w:t>]</w:t>
      </w:r>
      <w:r w:rsidR="00012CFC" w:rsidRPr="00FE439F">
        <w:rPr>
          <w:rFonts w:ascii="Times New Roman" w:hAnsi="Times New Roman"/>
          <w:sz w:val="24"/>
          <w:szCs w:val="24"/>
        </w:rPr>
        <w:fldChar w:fldCharType="end"/>
      </w:r>
      <w:r w:rsidR="00357D50">
        <w:rPr>
          <w:rFonts w:ascii="Times New Roman" w:hAnsi="Times New Roman"/>
          <w:sz w:val="24"/>
          <w:szCs w:val="24"/>
        </w:rPr>
        <w:t xml:space="preserve">. </w:t>
      </w:r>
      <w:r w:rsidRPr="00FE439F">
        <w:rPr>
          <w:rFonts w:ascii="Times New Roman" w:hAnsi="Times New Roman"/>
          <w:sz w:val="24"/>
          <w:szCs w:val="24"/>
        </w:rPr>
        <w:t>De igual forma, se puede observar que la resistencia de la solución disminuye conforme la temperatura aumenta y viceversa, mostrando un comportamiento similar que en los ensayos de CrN y Cr.</w:t>
      </w:r>
    </w:p>
    <w:p w:rsidR="00671A38" w:rsidRDefault="00671A38" w:rsidP="002F06A9">
      <w:pPr>
        <w:spacing w:line="240" w:lineRule="auto"/>
        <w:contextualSpacing/>
        <w:jc w:val="both"/>
        <w:rPr>
          <w:rFonts w:ascii="Times New Roman" w:hAnsi="Times New Roman"/>
          <w:sz w:val="24"/>
          <w:szCs w:val="24"/>
        </w:rPr>
      </w:pPr>
    </w:p>
    <w:p w:rsidR="003244A5" w:rsidRDefault="00357D50" w:rsidP="002F06A9">
      <w:pPr>
        <w:spacing w:line="240" w:lineRule="auto"/>
        <w:contextualSpacing/>
        <w:jc w:val="both"/>
        <w:rPr>
          <w:rFonts w:ascii="Times New Roman" w:hAnsi="Times New Roman"/>
          <w:sz w:val="24"/>
          <w:szCs w:val="24"/>
        </w:rPr>
      </w:pPr>
      <w:r>
        <w:rPr>
          <w:rFonts w:ascii="Times New Roman" w:hAnsi="Times New Roman"/>
          <w:sz w:val="24"/>
          <w:szCs w:val="24"/>
        </w:rPr>
        <w:t>E</w:t>
      </w:r>
      <w:r w:rsidR="003244A5" w:rsidRPr="00FE439F">
        <w:rPr>
          <w:rFonts w:ascii="Times New Roman" w:hAnsi="Times New Roman"/>
          <w:sz w:val="24"/>
          <w:szCs w:val="24"/>
        </w:rPr>
        <w:t>n las gráficas de ángulo de fase de la</w:t>
      </w:r>
      <w:r w:rsidR="00E027B8" w:rsidRPr="00FE439F">
        <w:rPr>
          <w:rFonts w:ascii="Times New Roman" w:hAnsi="Times New Roman"/>
          <w:sz w:val="24"/>
          <w:szCs w:val="24"/>
        </w:rPr>
        <w:t xml:space="preserve"> Figura 6</w:t>
      </w:r>
      <w:r w:rsidR="003244A5" w:rsidRPr="00FE439F">
        <w:rPr>
          <w:rFonts w:ascii="Times New Roman" w:hAnsi="Times New Roman"/>
          <w:sz w:val="24"/>
          <w:szCs w:val="24"/>
        </w:rPr>
        <w:t xml:space="preserve"> (b) y (d) se observa en la segunda parte </w:t>
      </w:r>
      <w:r>
        <w:rPr>
          <w:rFonts w:ascii="Times New Roman" w:hAnsi="Times New Roman"/>
          <w:sz w:val="24"/>
          <w:szCs w:val="24"/>
        </w:rPr>
        <w:t xml:space="preserve">del ciclo </w:t>
      </w:r>
      <w:r w:rsidR="003244A5" w:rsidRPr="00FE439F">
        <w:rPr>
          <w:rFonts w:ascii="Times New Roman" w:hAnsi="Times New Roman"/>
          <w:sz w:val="24"/>
          <w:szCs w:val="24"/>
        </w:rPr>
        <w:t>la presencia de dos constantes de fase, lo cual podría demostrar que existe una interacción del electrolito con el sustrato, debido, posiblemente a que el agua y el aumento de temperatura tienen un efecto relajante en  las cadenas del polímero de las resinas</w:t>
      </w:r>
      <w:r w:rsidR="00467A51">
        <w:rPr>
          <w:rFonts w:ascii="Times New Roman" w:hAnsi="Times New Roman"/>
          <w:sz w:val="24"/>
          <w:szCs w:val="24"/>
        </w:rPr>
        <w:t>. Esto</w:t>
      </w:r>
      <w:r w:rsidR="003244A5" w:rsidRPr="00FE439F">
        <w:rPr>
          <w:rFonts w:ascii="Times New Roman" w:hAnsi="Times New Roman"/>
          <w:sz w:val="24"/>
          <w:szCs w:val="24"/>
        </w:rPr>
        <w:t xml:space="preserve"> puede permitir la absorción del agua</w:t>
      </w:r>
      <w:r w:rsidR="00467A51">
        <w:rPr>
          <w:rFonts w:ascii="Times New Roman" w:hAnsi="Times New Roman"/>
          <w:sz w:val="24"/>
          <w:szCs w:val="24"/>
        </w:rPr>
        <w:t xml:space="preserve"> y facilitar</w:t>
      </w:r>
      <w:r w:rsidR="003244A5" w:rsidRPr="00FE439F">
        <w:rPr>
          <w:rFonts w:ascii="Times New Roman" w:hAnsi="Times New Roman"/>
          <w:sz w:val="24"/>
          <w:szCs w:val="24"/>
        </w:rPr>
        <w:t xml:space="preserve"> el paso del electrolito hacia la i</w:t>
      </w:r>
      <w:r w:rsidR="00467A51">
        <w:rPr>
          <w:rFonts w:ascii="Times New Roman" w:hAnsi="Times New Roman"/>
          <w:sz w:val="24"/>
          <w:szCs w:val="24"/>
        </w:rPr>
        <w:t xml:space="preserve">ntercara recubrimiento-sustrato, </w:t>
      </w:r>
      <w:r w:rsidR="003244A5" w:rsidRPr="00FE439F">
        <w:rPr>
          <w:rFonts w:ascii="Times New Roman" w:hAnsi="Times New Roman"/>
          <w:sz w:val="24"/>
          <w:szCs w:val="24"/>
        </w:rPr>
        <w:t>generando de esta forma la constante de tiempo a bajas frecuencias y posibles fallas por ampollamiento</w:t>
      </w:r>
      <w:r w:rsidR="004D5CBB">
        <w:rPr>
          <w:rFonts w:ascii="Times New Roman" w:hAnsi="Times New Roman"/>
          <w:sz w:val="24"/>
          <w:szCs w:val="24"/>
        </w:rPr>
        <w:t xml:space="preserve"> </w:t>
      </w:r>
      <w:r w:rsidR="00012CFC" w:rsidRPr="00FE439F">
        <w:rPr>
          <w:rFonts w:ascii="Times New Roman" w:hAnsi="Times New Roman"/>
          <w:sz w:val="24"/>
          <w:szCs w:val="24"/>
        </w:rPr>
        <w:fldChar w:fldCharType="begin"/>
      </w:r>
      <w:r w:rsidR="003244A5" w:rsidRPr="00FE439F">
        <w:rPr>
          <w:rFonts w:ascii="Times New Roman" w:hAnsi="Times New Roman"/>
          <w:sz w:val="24"/>
          <w:szCs w:val="24"/>
        </w:rPr>
        <w:instrText xml:space="preserve"> ADDIN EN.CITE &lt;EndNote&gt;&lt;Cite&gt;&lt;Author&gt;San Martín&lt;/Author&gt;&lt;Year&gt;2006&lt;/Year&gt;&lt;RecNum&gt;56&lt;/RecNum&gt;&lt;record&gt;&lt;rec-number&gt;56&lt;/rec-number&gt;&lt;foreign-keys&gt;&lt;key app="EN" db-id="d5f2dd2xkdx293eptfp5zrvnx0t90rp2dtzf"&gt;56&lt;/key&gt;&lt;/foreign-keys&gt;&lt;ref-type name="Thesis"&gt;32&lt;/ref-type&gt;&lt;contributors&gt;&lt;authors&gt;&lt;author&gt;  San Martín, Marisela Estefanía Angeles&lt;/author&gt;&lt;/authors&gt;&lt;/contributors&gt;&lt;titles&gt;&lt;title&gt;Efecto de la temperatura en la evaluación de recubrimientos anticorrosivos&lt;/title&gt;&lt;secondary-title&gt;Facultad de Química&lt;/secondary-title&gt;&lt;/titles&gt;&lt;pages&gt;185&lt;/pages&gt;&lt;volume&gt;Doctoral&lt;/volume&gt;&lt;dates&gt;&lt;year&gt;2006&lt;/year&gt;&lt;pub-dates&gt;&lt;date&gt;Abril 2006&lt;/date&gt;&lt;/pub-dates&gt;&lt;/dates&gt;&lt;pub-location&gt;México D.F.&lt;/pub-location&gt;&lt;publisher&gt;Universidad Autónoma de México&lt;/publisher&gt;&lt;work-type&gt;Doctor en Ingeniería. &lt;/work-type&gt;&lt;urls&gt;&lt;/urls&gt;&lt;/record&gt;&lt;/Cite&gt;&lt;Cite&gt;&lt;Author&gt;Forsgren&lt;/Author&gt;&lt;Year&gt;2006&lt;/Year&gt;&lt;RecNum&gt;152&lt;/RecNum&gt;&lt;record&gt;&lt;rec-number&gt;152&lt;/rec-number&gt;&lt;foreign-keys&gt;&lt;key app="EN" db-id="d5f2dd2xkdx293eptfp5zrvnx0t90rp2dtzf"&gt;152&lt;/key&gt;&lt;/foreign-keys&gt;&lt;ref-type name="Book"&gt;6&lt;/ref-type&gt;&lt;contributors&gt;&lt;authors&gt;&lt;author&gt;Forsgren, Amy&lt;/author&gt;&lt;/authors&gt;&lt;/contributors&gt;&lt;titles&gt;&lt;title&gt;Corrosion control through organic coatings&lt;/title&gt;&lt;secondary-title&gt;Corrosion Technology&lt;/secondary-title&gt;&lt;/titles&gt;&lt;pages&gt;162&lt;/pages&gt;&lt;edition&gt;Primera&lt;/edition&gt;&lt;dates&gt;&lt;year&gt;2006&lt;/year&gt;&lt;/dates&gt;&lt;pub-location&gt;Boca Ratón, Fl.&lt;/pub-location&gt;&lt;publisher&gt;Taylor and Francis Group&lt;/publisher&gt;&lt;urls&gt;&lt;/urls&gt;&lt;/record&gt;&lt;/Cite&gt;&lt;/EndNote&gt;</w:instrText>
      </w:r>
      <w:r w:rsidR="00012CFC" w:rsidRPr="00FE439F">
        <w:rPr>
          <w:rFonts w:ascii="Times New Roman" w:hAnsi="Times New Roman"/>
          <w:sz w:val="24"/>
          <w:szCs w:val="24"/>
        </w:rPr>
        <w:fldChar w:fldCharType="separate"/>
      </w:r>
      <w:r w:rsidR="003244A5" w:rsidRPr="00FE439F">
        <w:rPr>
          <w:rFonts w:ascii="Times New Roman" w:hAnsi="Times New Roman"/>
          <w:sz w:val="24"/>
          <w:szCs w:val="24"/>
        </w:rPr>
        <w:t>[</w:t>
      </w:r>
      <w:r w:rsidR="008D340B" w:rsidRPr="00FE439F">
        <w:rPr>
          <w:rFonts w:ascii="Times New Roman" w:hAnsi="Times New Roman"/>
          <w:sz w:val="24"/>
          <w:szCs w:val="24"/>
        </w:rPr>
        <w:t>1</w:t>
      </w:r>
      <w:r w:rsidR="003244A5" w:rsidRPr="00FE439F">
        <w:rPr>
          <w:rFonts w:ascii="Times New Roman" w:hAnsi="Times New Roman"/>
          <w:sz w:val="24"/>
          <w:szCs w:val="24"/>
        </w:rPr>
        <w:t xml:space="preserve">, </w:t>
      </w:r>
      <w:r w:rsidR="008D340B" w:rsidRPr="00FE439F">
        <w:rPr>
          <w:rFonts w:ascii="Times New Roman" w:hAnsi="Times New Roman"/>
          <w:sz w:val="24"/>
          <w:szCs w:val="24"/>
        </w:rPr>
        <w:t>16</w:t>
      </w:r>
      <w:r w:rsidR="003244A5" w:rsidRPr="00FE439F">
        <w:rPr>
          <w:rFonts w:ascii="Times New Roman" w:hAnsi="Times New Roman"/>
          <w:sz w:val="24"/>
          <w:szCs w:val="24"/>
        </w:rPr>
        <w:t>]</w:t>
      </w:r>
      <w:r w:rsidR="00012CFC" w:rsidRPr="00FE439F">
        <w:rPr>
          <w:rFonts w:ascii="Times New Roman" w:hAnsi="Times New Roman"/>
          <w:sz w:val="24"/>
          <w:szCs w:val="24"/>
        </w:rPr>
        <w:fldChar w:fldCharType="end"/>
      </w:r>
      <w:r w:rsidR="00467A51">
        <w:rPr>
          <w:rFonts w:ascii="Times New Roman" w:hAnsi="Times New Roman"/>
          <w:sz w:val="24"/>
          <w:szCs w:val="24"/>
        </w:rPr>
        <w:t>. Ahora bien,</w:t>
      </w:r>
      <w:r w:rsidR="003244A5" w:rsidRPr="00FE439F">
        <w:rPr>
          <w:rFonts w:ascii="Times New Roman" w:hAnsi="Times New Roman"/>
          <w:sz w:val="24"/>
          <w:szCs w:val="24"/>
        </w:rPr>
        <w:t xml:space="preserve"> en la</w:t>
      </w:r>
      <w:r w:rsidR="00E027B8" w:rsidRPr="00FE439F">
        <w:rPr>
          <w:rFonts w:ascii="Times New Roman" w:hAnsi="Times New Roman"/>
          <w:sz w:val="24"/>
          <w:szCs w:val="24"/>
        </w:rPr>
        <w:t xml:space="preserve"> Figura 6</w:t>
      </w:r>
      <w:r w:rsidR="003244A5" w:rsidRPr="00FE439F">
        <w:rPr>
          <w:rFonts w:ascii="Times New Roman" w:hAnsi="Times New Roman"/>
          <w:sz w:val="24"/>
          <w:szCs w:val="24"/>
        </w:rPr>
        <w:t xml:space="preserve"> (d) </w:t>
      </w:r>
      <w:r w:rsidR="00E027B8" w:rsidRPr="00FE439F">
        <w:rPr>
          <w:rFonts w:ascii="Times New Roman" w:hAnsi="Times New Roman"/>
          <w:sz w:val="24"/>
          <w:szCs w:val="24"/>
        </w:rPr>
        <w:t>no se puede observar</w:t>
      </w:r>
      <w:r w:rsidR="003244A5" w:rsidRPr="00FE439F">
        <w:rPr>
          <w:rFonts w:ascii="Times New Roman" w:hAnsi="Times New Roman"/>
          <w:sz w:val="24"/>
          <w:szCs w:val="24"/>
        </w:rPr>
        <w:t xml:space="preserve"> las constantes de tiempo </w:t>
      </w:r>
      <w:r w:rsidR="00E027B8" w:rsidRPr="00FE439F">
        <w:rPr>
          <w:rFonts w:ascii="Times New Roman" w:hAnsi="Times New Roman"/>
          <w:sz w:val="24"/>
          <w:szCs w:val="24"/>
        </w:rPr>
        <w:t xml:space="preserve">dentro </w:t>
      </w:r>
      <w:r w:rsidR="00467A51">
        <w:rPr>
          <w:rFonts w:ascii="Times New Roman" w:hAnsi="Times New Roman"/>
          <w:sz w:val="24"/>
          <w:szCs w:val="24"/>
        </w:rPr>
        <w:t>del rango del ensayo. P</w:t>
      </w:r>
      <w:r w:rsidR="00E027B8" w:rsidRPr="00FE439F">
        <w:rPr>
          <w:rFonts w:ascii="Times New Roman" w:hAnsi="Times New Roman"/>
          <w:sz w:val="24"/>
          <w:szCs w:val="24"/>
        </w:rPr>
        <w:t>osiblemente una constante</w:t>
      </w:r>
      <w:r w:rsidR="003244A5" w:rsidRPr="00FE439F">
        <w:rPr>
          <w:rFonts w:ascii="Times New Roman" w:hAnsi="Times New Roman"/>
          <w:sz w:val="24"/>
          <w:szCs w:val="24"/>
        </w:rPr>
        <w:t xml:space="preserve"> se encuentra a frecuencias menores a 10</w:t>
      </w:r>
      <w:r w:rsidR="003244A5" w:rsidRPr="00FE439F">
        <w:rPr>
          <w:rFonts w:ascii="Times New Roman" w:hAnsi="Times New Roman"/>
          <w:sz w:val="24"/>
          <w:szCs w:val="24"/>
          <w:vertAlign w:val="superscript"/>
        </w:rPr>
        <w:t>-2</w:t>
      </w:r>
      <w:r w:rsidR="003244A5" w:rsidRPr="00FE439F">
        <w:rPr>
          <w:rFonts w:ascii="Times New Roman" w:hAnsi="Times New Roman"/>
          <w:sz w:val="24"/>
          <w:szCs w:val="24"/>
        </w:rPr>
        <w:t xml:space="preserve"> Hz mientras que la segunda está a frecuencias mayores que 10</w:t>
      </w:r>
      <w:r w:rsidR="003244A5" w:rsidRPr="00FE439F">
        <w:rPr>
          <w:rFonts w:ascii="Times New Roman" w:hAnsi="Times New Roman"/>
          <w:sz w:val="24"/>
          <w:szCs w:val="24"/>
          <w:vertAlign w:val="superscript"/>
        </w:rPr>
        <w:t>5</w:t>
      </w:r>
      <w:r w:rsidR="003244A5" w:rsidRPr="00FE439F">
        <w:rPr>
          <w:rFonts w:ascii="Times New Roman" w:hAnsi="Times New Roman"/>
          <w:sz w:val="24"/>
          <w:szCs w:val="24"/>
        </w:rPr>
        <w:t xml:space="preserve"> Hz, de esto, se puede pensar que aún cuando el electrolito está en contacto con el sustrato, el tiempo para cargar el circuito que representa la interfase es mayor y por tanto, la resistencia y la capacitancia del mismo son altos.  Asimismo, la ubicación de la segunda constante de fase revela que el efecto del electrolito sobre el recubrimiento después de variar la temperatura es significativo, disminuyendo las propiedades dieléctricas del mismo.</w:t>
      </w:r>
    </w:p>
    <w:p w:rsidR="00671A38" w:rsidRPr="00FE439F" w:rsidRDefault="00671A38" w:rsidP="002F06A9">
      <w:pPr>
        <w:spacing w:line="240" w:lineRule="auto"/>
        <w:contextualSpacing/>
        <w:jc w:val="both"/>
        <w:rPr>
          <w:rFonts w:ascii="Times New Roman" w:hAnsi="Times New Roman"/>
          <w:sz w:val="24"/>
          <w:szCs w:val="24"/>
        </w:rPr>
      </w:pPr>
    </w:p>
    <w:p w:rsidR="003244A5" w:rsidRPr="00FE439F" w:rsidRDefault="00345623" w:rsidP="002F06A9">
      <w:pPr>
        <w:spacing w:line="240" w:lineRule="auto"/>
        <w:contextualSpacing/>
        <w:jc w:val="center"/>
        <w:rPr>
          <w:rFonts w:ascii="Times New Roman" w:hAnsi="Times New Roman"/>
          <w:sz w:val="24"/>
          <w:szCs w:val="24"/>
        </w:rPr>
      </w:pPr>
      <w:r>
        <w:rPr>
          <w:rFonts w:ascii="Times New Roman" w:hAnsi="Times New Roman"/>
          <w:noProof/>
          <w:sz w:val="24"/>
          <w:szCs w:val="24"/>
          <w:lang w:val="es-ES" w:eastAsia="es-ES"/>
        </w:rPr>
        <w:drawing>
          <wp:inline distT="0" distB="0" distL="0" distR="0">
            <wp:extent cx="2570480" cy="1975485"/>
            <wp:effectExtent l="19050" t="0" r="1270" b="0"/>
            <wp:docPr id="1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9"/>
                    <a:srcRect l="5833" t="11028" r="9261" b="7985"/>
                    <a:stretch>
                      <a:fillRect/>
                    </a:stretch>
                  </pic:blipFill>
                  <pic:spPr bwMode="auto">
                    <a:xfrm>
                      <a:off x="0" y="0"/>
                      <a:ext cx="2570480" cy="1975485"/>
                    </a:xfrm>
                    <a:prstGeom prst="rect">
                      <a:avLst/>
                    </a:prstGeom>
                    <a:noFill/>
                    <a:ln w="9525">
                      <a:noFill/>
                      <a:miter lim="800000"/>
                      <a:headEnd/>
                      <a:tailEnd/>
                    </a:ln>
                  </pic:spPr>
                </pic:pic>
              </a:graphicData>
            </a:graphic>
          </wp:inline>
        </w:drawing>
      </w:r>
      <w:r>
        <w:rPr>
          <w:rFonts w:ascii="Times New Roman" w:hAnsi="Times New Roman"/>
          <w:noProof/>
          <w:sz w:val="24"/>
          <w:szCs w:val="24"/>
          <w:lang w:val="es-ES" w:eastAsia="es-ES"/>
        </w:rPr>
        <w:drawing>
          <wp:inline distT="0" distB="0" distL="0" distR="0">
            <wp:extent cx="2596515" cy="1975485"/>
            <wp:effectExtent l="19050" t="0" r="0" b="0"/>
            <wp:docPr id="13"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20"/>
                    <a:srcRect l="5527" t="12144" r="9433" b="7780"/>
                    <a:stretch>
                      <a:fillRect/>
                    </a:stretch>
                  </pic:blipFill>
                  <pic:spPr bwMode="auto">
                    <a:xfrm>
                      <a:off x="0" y="0"/>
                      <a:ext cx="2596515" cy="1975485"/>
                    </a:xfrm>
                    <a:prstGeom prst="rect">
                      <a:avLst/>
                    </a:prstGeom>
                    <a:noFill/>
                    <a:ln w="9525">
                      <a:noFill/>
                      <a:miter lim="800000"/>
                      <a:headEnd/>
                      <a:tailEnd/>
                    </a:ln>
                  </pic:spPr>
                </pic:pic>
              </a:graphicData>
            </a:graphic>
          </wp:inline>
        </w:drawing>
      </w:r>
      <w:r w:rsidR="003244A5" w:rsidRPr="00FE439F">
        <w:rPr>
          <w:rFonts w:ascii="Times New Roman" w:hAnsi="Times New Roman"/>
          <w:sz w:val="24"/>
          <w:szCs w:val="24"/>
        </w:rPr>
        <w:br/>
        <w:t>(a)                                                              (b)</w:t>
      </w:r>
      <w:r w:rsidR="003244A5" w:rsidRPr="00FE439F">
        <w:rPr>
          <w:rFonts w:ascii="Times New Roman" w:hAnsi="Times New Roman"/>
          <w:sz w:val="24"/>
          <w:szCs w:val="24"/>
        </w:rPr>
        <w:br/>
      </w:r>
      <w:r>
        <w:rPr>
          <w:rFonts w:ascii="Times New Roman" w:hAnsi="Times New Roman"/>
          <w:noProof/>
          <w:sz w:val="24"/>
          <w:szCs w:val="24"/>
          <w:lang w:val="es-ES" w:eastAsia="es-ES"/>
        </w:rPr>
        <w:drawing>
          <wp:inline distT="0" distB="0" distL="0" distR="0">
            <wp:extent cx="2596515" cy="1975485"/>
            <wp:effectExtent l="19050" t="0" r="0" b="0"/>
            <wp:docPr id="14"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21"/>
                    <a:srcRect l="5838" t="12689" r="9509" b="7751"/>
                    <a:stretch>
                      <a:fillRect/>
                    </a:stretch>
                  </pic:blipFill>
                  <pic:spPr bwMode="auto">
                    <a:xfrm>
                      <a:off x="0" y="0"/>
                      <a:ext cx="2596515" cy="1975485"/>
                    </a:xfrm>
                    <a:prstGeom prst="rect">
                      <a:avLst/>
                    </a:prstGeom>
                    <a:noFill/>
                    <a:ln w="9525">
                      <a:noFill/>
                      <a:miter lim="800000"/>
                      <a:headEnd/>
                      <a:tailEnd/>
                    </a:ln>
                  </pic:spPr>
                </pic:pic>
              </a:graphicData>
            </a:graphic>
          </wp:inline>
        </w:drawing>
      </w:r>
      <w:r>
        <w:rPr>
          <w:rFonts w:ascii="Times New Roman" w:hAnsi="Times New Roman"/>
          <w:noProof/>
          <w:sz w:val="24"/>
          <w:szCs w:val="24"/>
          <w:lang w:val="es-ES" w:eastAsia="es-ES"/>
        </w:rPr>
        <w:drawing>
          <wp:inline distT="0" distB="0" distL="0" distR="0">
            <wp:extent cx="2579370" cy="1975485"/>
            <wp:effectExtent l="19050" t="0" r="0" b="0"/>
            <wp:docPr id="15"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2"/>
                    <a:srcRect l="5377" t="11488" r="9048" b="7896"/>
                    <a:stretch>
                      <a:fillRect/>
                    </a:stretch>
                  </pic:blipFill>
                  <pic:spPr bwMode="auto">
                    <a:xfrm>
                      <a:off x="0" y="0"/>
                      <a:ext cx="2579370" cy="1975485"/>
                    </a:xfrm>
                    <a:prstGeom prst="rect">
                      <a:avLst/>
                    </a:prstGeom>
                    <a:noFill/>
                    <a:ln w="9525">
                      <a:noFill/>
                      <a:miter lim="800000"/>
                      <a:headEnd/>
                      <a:tailEnd/>
                    </a:ln>
                  </pic:spPr>
                </pic:pic>
              </a:graphicData>
            </a:graphic>
          </wp:inline>
        </w:drawing>
      </w:r>
      <w:r w:rsidR="003244A5" w:rsidRPr="00FE439F">
        <w:rPr>
          <w:rFonts w:ascii="Times New Roman" w:hAnsi="Times New Roman"/>
          <w:sz w:val="24"/>
          <w:szCs w:val="24"/>
        </w:rPr>
        <w:br/>
        <w:t xml:space="preserve">  (c)                                                         (d)</w:t>
      </w:r>
    </w:p>
    <w:p w:rsidR="003244A5" w:rsidRPr="005A4206" w:rsidRDefault="003244A5" w:rsidP="002F06A9">
      <w:pPr>
        <w:pStyle w:val="Epgrafe"/>
        <w:contextualSpacing/>
        <w:rPr>
          <w:rFonts w:ascii="Times New Roman" w:hAnsi="Times New Roman"/>
          <w:b/>
          <w:color w:val="000000"/>
          <w:sz w:val="24"/>
          <w:szCs w:val="24"/>
        </w:rPr>
      </w:pPr>
      <w:bookmarkStart w:id="24" w:name="_Ref255297302"/>
      <w:bookmarkStart w:id="25" w:name="_Toc258491443"/>
      <w:bookmarkStart w:id="26" w:name="_Toc263314539"/>
      <w:bookmarkStart w:id="27" w:name="_Toc267046062"/>
      <w:bookmarkStart w:id="28" w:name="_Toc268943843"/>
      <w:r w:rsidRPr="005A4206">
        <w:rPr>
          <w:rFonts w:ascii="Times New Roman" w:hAnsi="Times New Roman"/>
          <w:b/>
          <w:color w:val="000000"/>
          <w:sz w:val="24"/>
          <w:szCs w:val="24"/>
        </w:rPr>
        <w:t>Figura</w:t>
      </w:r>
      <w:bookmarkEnd w:id="24"/>
      <w:r w:rsidR="004E3080" w:rsidRPr="005A4206">
        <w:rPr>
          <w:rFonts w:ascii="Times New Roman" w:hAnsi="Times New Roman"/>
          <w:b/>
          <w:color w:val="000000"/>
          <w:sz w:val="24"/>
          <w:szCs w:val="24"/>
        </w:rPr>
        <w:t xml:space="preserve"> 6</w:t>
      </w:r>
      <w:r w:rsidRPr="005A4206">
        <w:rPr>
          <w:rFonts w:ascii="Times New Roman" w:hAnsi="Times New Roman"/>
          <w:b/>
          <w:color w:val="000000"/>
          <w:sz w:val="24"/>
          <w:szCs w:val="24"/>
        </w:rPr>
        <w:t xml:space="preserve">.  Diagramas de Bode para recubrimientos de Epoxy sobre sustrato de ASTM A36, durante un ciclo de temperatura entre </w:t>
      </w:r>
      <w:r w:rsidRPr="00963792">
        <w:rPr>
          <w:rFonts w:ascii="Times New Roman" w:hAnsi="Times New Roman"/>
          <w:b/>
          <w:color w:val="000000"/>
          <w:sz w:val="24"/>
          <w:szCs w:val="24"/>
        </w:rPr>
        <w:t>20ºC y 80ºC</w:t>
      </w:r>
      <w:r w:rsidRPr="005A4206">
        <w:rPr>
          <w:rFonts w:ascii="Times New Roman" w:hAnsi="Times New Roman"/>
          <w:b/>
          <w:color w:val="000000"/>
          <w:sz w:val="24"/>
          <w:szCs w:val="24"/>
        </w:rPr>
        <w:t>.</w:t>
      </w:r>
      <w:bookmarkEnd w:id="25"/>
      <w:bookmarkEnd w:id="26"/>
      <w:bookmarkEnd w:id="27"/>
      <w:bookmarkEnd w:id="28"/>
    </w:p>
    <w:p w:rsidR="003244A5" w:rsidRPr="00FE439F" w:rsidRDefault="00345623" w:rsidP="002F06A9">
      <w:pPr>
        <w:spacing w:line="240" w:lineRule="auto"/>
        <w:contextualSpacing/>
        <w:jc w:val="center"/>
        <w:rPr>
          <w:rFonts w:ascii="Times New Roman" w:hAnsi="Times New Roman"/>
          <w:sz w:val="24"/>
          <w:szCs w:val="24"/>
        </w:rPr>
      </w:pPr>
      <w:r>
        <w:rPr>
          <w:rFonts w:ascii="Times New Roman" w:hAnsi="Times New Roman"/>
          <w:noProof/>
          <w:sz w:val="24"/>
          <w:szCs w:val="24"/>
          <w:lang w:val="es-ES" w:eastAsia="es-ES"/>
        </w:rPr>
        <w:drawing>
          <wp:inline distT="0" distB="0" distL="0" distR="0">
            <wp:extent cx="2096135" cy="1802765"/>
            <wp:effectExtent l="19050" t="0" r="0" b="0"/>
            <wp:docPr id="16"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3"/>
                    <pic:cNvPicPr>
                      <a:picLocks noChangeAspect="1" noChangeArrowheads="1"/>
                    </pic:cNvPicPr>
                  </pic:nvPicPr>
                  <pic:blipFill>
                    <a:blip r:embed="rId23">
                      <a:lum bright="2000" contrast="18000"/>
                    </a:blip>
                    <a:srcRect/>
                    <a:stretch>
                      <a:fillRect/>
                    </a:stretch>
                  </pic:blipFill>
                  <pic:spPr bwMode="auto">
                    <a:xfrm>
                      <a:off x="0" y="0"/>
                      <a:ext cx="2096135" cy="1802765"/>
                    </a:xfrm>
                    <a:prstGeom prst="rect">
                      <a:avLst/>
                    </a:prstGeom>
                    <a:noFill/>
                    <a:ln w="9525">
                      <a:noFill/>
                      <a:miter lim="800000"/>
                      <a:headEnd/>
                      <a:tailEnd/>
                    </a:ln>
                  </pic:spPr>
                </pic:pic>
              </a:graphicData>
            </a:graphic>
          </wp:inline>
        </w:drawing>
      </w:r>
    </w:p>
    <w:p w:rsidR="003244A5" w:rsidRPr="005A4206" w:rsidRDefault="003244A5" w:rsidP="002F06A9">
      <w:pPr>
        <w:pStyle w:val="Epgrafe"/>
        <w:contextualSpacing/>
        <w:rPr>
          <w:rFonts w:ascii="Times New Roman" w:hAnsi="Times New Roman"/>
          <w:b/>
          <w:color w:val="000000"/>
          <w:sz w:val="24"/>
          <w:szCs w:val="24"/>
        </w:rPr>
      </w:pPr>
      <w:bookmarkStart w:id="29" w:name="_Ref255317228"/>
      <w:bookmarkStart w:id="30" w:name="_Toc258491445"/>
      <w:bookmarkStart w:id="31" w:name="_Toc263314541"/>
      <w:bookmarkStart w:id="32" w:name="_Toc267046064"/>
      <w:bookmarkStart w:id="33" w:name="_Toc268943845"/>
      <w:r w:rsidRPr="005A4206">
        <w:rPr>
          <w:rFonts w:ascii="Times New Roman" w:hAnsi="Times New Roman"/>
          <w:b/>
          <w:color w:val="000000"/>
          <w:sz w:val="24"/>
          <w:szCs w:val="24"/>
        </w:rPr>
        <w:t xml:space="preserve">Figura </w:t>
      </w:r>
      <w:bookmarkEnd w:id="29"/>
      <w:r w:rsidR="004E3080" w:rsidRPr="005A4206">
        <w:rPr>
          <w:rFonts w:ascii="Times New Roman" w:hAnsi="Times New Roman"/>
          <w:b/>
          <w:color w:val="000000"/>
          <w:sz w:val="24"/>
          <w:szCs w:val="24"/>
        </w:rPr>
        <w:t>7</w:t>
      </w:r>
      <w:r w:rsidRPr="005A4206">
        <w:rPr>
          <w:rFonts w:ascii="Times New Roman" w:hAnsi="Times New Roman"/>
          <w:b/>
          <w:color w:val="000000"/>
          <w:sz w:val="24"/>
          <w:szCs w:val="24"/>
        </w:rPr>
        <w:t>. Micrografía SEM de la superficie del recubrimiento epoxy/A36 después de siete días de inmersión en NaCl al 3% y variación de temperatura</w:t>
      </w:r>
      <w:bookmarkEnd w:id="30"/>
      <w:bookmarkEnd w:id="31"/>
      <w:bookmarkEnd w:id="32"/>
      <w:bookmarkEnd w:id="33"/>
    </w:p>
    <w:p w:rsidR="00357D50" w:rsidRPr="00FE439F" w:rsidRDefault="00357D50" w:rsidP="00357D50">
      <w:pPr>
        <w:spacing w:line="240" w:lineRule="auto"/>
        <w:contextualSpacing/>
        <w:jc w:val="both"/>
        <w:rPr>
          <w:rFonts w:ascii="Times New Roman" w:hAnsi="Times New Roman"/>
          <w:sz w:val="24"/>
          <w:szCs w:val="24"/>
        </w:rPr>
      </w:pPr>
      <w:r w:rsidRPr="00FE439F">
        <w:rPr>
          <w:rFonts w:ascii="Times New Roman" w:hAnsi="Times New Roman"/>
          <w:sz w:val="24"/>
          <w:szCs w:val="24"/>
          <w:lang w:val="es-ES"/>
        </w:rPr>
        <w:t>L</w:t>
      </w:r>
      <w:r w:rsidRPr="00FE439F">
        <w:rPr>
          <w:rFonts w:ascii="Times New Roman" w:hAnsi="Times New Roman"/>
          <w:sz w:val="24"/>
          <w:szCs w:val="24"/>
        </w:rPr>
        <w:t xml:space="preserve">a micrografía SEM de la superficie del recubrimiento se muestra en la Figura 7. Se puede observar la formación de poros sin embargo, el recubrimiento no presenta fallas aparentes en su superficie, es decir que el acero no ha quedado expuesto a la intemperie después del </w:t>
      </w:r>
      <w:r w:rsidRPr="00FE439F">
        <w:rPr>
          <w:rFonts w:ascii="Times New Roman" w:hAnsi="Times New Roman"/>
          <w:sz w:val="24"/>
          <w:szCs w:val="24"/>
        </w:rPr>
        <w:lastRenderedPageBreak/>
        <w:t>ensayo.</w:t>
      </w:r>
      <w:r>
        <w:rPr>
          <w:rFonts w:ascii="Times New Roman" w:hAnsi="Times New Roman"/>
          <w:sz w:val="24"/>
          <w:szCs w:val="24"/>
        </w:rPr>
        <w:t xml:space="preserve"> También se aprecia precipitación de cristales blancos que posiblemente corresponde</w:t>
      </w:r>
      <w:r w:rsidR="00467A51">
        <w:rPr>
          <w:rFonts w:ascii="Times New Roman" w:hAnsi="Times New Roman"/>
          <w:sz w:val="24"/>
          <w:szCs w:val="24"/>
        </w:rPr>
        <w:t>n</w:t>
      </w:r>
      <w:r>
        <w:rPr>
          <w:rFonts w:ascii="Times New Roman" w:hAnsi="Times New Roman"/>
          <w:sz w:val="24"/>
          <w:szCs w:val="24"/>
        </w:rPr>
        <w:t xml:space="preserve"> a NaCl de la solución corrosiva. </w:t>
      </w:r>
    </w:p>
    <w:p w:rsidR="00691A3B" w:rsidRPr="00FE439F" w:rsidRDefault="003244A5" w:rsidP="002F06A9">
      <w:pPr>
        <w:spacing w:line="240" w:lineRule="auto"/>
        <w:contextualSpacing/>
        <w:jc w:val="both"/>
        <w:rPr>
          <w:rFonts w:ascii="Times New Roman" w:hAnsi="Times New Roman"/>
          <w:sz w:val="24"/>
          <w:szCs w:val="24"/>
        </w:rPr>
      </w:pPr>
      <w:r w:rsidRPr="00FE439F">
        <w:rPr>
          <w:rFonts w:ascii="Times New Roman" w:hAnsi="Times New Roman"/>
          <w:sz w:val="24"/>
          <w:szCs w:val="24"/>
        </w:rPr>
        <w:br/>
      </w:r>
      <w:r w:rsidR="00A66C34" w:rsidRPr="00FE439F">
        <w:rPr>
          <w:rFonts w:ascii="Times New Roman" w:hAnsi="Times New Roman"/>
          <w:sz w:val="24"/>
          <w:szCs w:val="24"/>
        </w:rPr>
        <w:t>Los espectros de imped</w:t>
      </w:r>
      <w:r w:rsidR="006B522F" w:rsidRPr="00FE439F">
        <w:rPr>
          <w:rFonts w:ascii="Times New Roman" w:hAnsi="Times New Roman"/>
          <w:sz w:val="24"/>
          <w:szCs w:val="24"/>
        </w:rPr>
        <w:t xml:space="preserve">ancia fueron modelados </w:t>
      </w:r>
      <w:r w:rsidR="00A66C34" w:rsidRPr="00FE439F">
        <w:rPr>
          <w:rFonts w:ascii="Times New Roman" w:hAnsi="Times New Roman"/>
          <w:sz w:val="24"/>
          <w:szCs w:val="24"/>
        </w:rPr>
        <w:t>mediante</w:t>
      </w:r>
      <w:r w:rsidR="00EA55F7" w:rsidRPr="00FE439F">
        <w:rPr>
          <w:rFonts w:ascii="Times New Roman" w:hAnsi="Times New Roman"/>
          <w:sz w:val="24"/>
          <w:szCs w:val="24"/>
        </w:rPr>
        <w:t xml:space="preserve"> dos circuitos en paralelo</w:t>
      </w:r>
      <w:r w:rsidR="006B522F" w:rsidRPr="00FE439F">
        <w:rPr>
          <w:rFonts w:ascii="Times New Roman" w:hAnsi="Times New Roman"/>
          <w:sz w:val="24"/>
          <w:szCs w:val="24"/>
        </w:rPr>
        <w:t xml:space="preserve">, que se han utilizado con éxito en otros </w:t>
      </w:r>
      <w:r w:rsidR="006B522F" w:rsidRPr="005A4206">
        <w:rPr>
          <w:rFonts w:ascii="Times New Roman" w:hAnsi="Times New Roman"/>
          <w:color w:val="000000"/>
          <w:sz w:val="24"/>
          <w:szCs w:val="24"/>
        </w:rPr>
        <w:t xml:space="preserve">investigaciones </w:t>
      </w:r>
      <w:r w:rsidR="00012CFC" w:rsidRPr="005A4206">
        <w:rPr>
          <w:rFonts w:ascii="Times New Roman" w:eastAsia="Times New Roman" w:hAnsi="Times New Roman"/>
          <w:color w:val="000000"/>
          <w:sz w:val="24"/>
          <w:szCs w:val="24"/>
        </w:rPr>
        <w:fldChar w:fldCharType="begin"/>
      </w:r>
      <w:r w:rsidR="006B522F" w:rsidRPr="005A4206">
        <w:rPr>
          <w:rFonts w:ascii="Times New Roman" w:eastAsia="Times New Roman" w:hAnsi="Times New Roman"/>
          <w:color w:val="000000"/>
          <w:sz w:val="24"/>
          <w:szCs w:val="24"/>
        </w:rPr>
        <w:instrText xml:space="preserve"> ADDIN EN.CITE &lt;EndNote&gt;&lt;Cite&gt;&lt;Author&gt;Liu&lt;/Author&gt;&lt;Year&gt;2003&lt;/Year&gt;&lt;RecNum&gt;99&lt;/RecNum&gt;&lt;record&gt;&lt;rec-number&gt;99&lt;/rec-number&gt;&lt;foreign-keys&gt;&lt;key app="EN" db-id="d5f2dd2xkdx293eptfp5zrvnx0t90rp2dtzf"&gt;99&lt;/key&gt;&lt;/foreign-keys&gt;&lt;ref-type name="Journal Article"&gt;17&lt;/ref-type&gt;&lt;contributors&gt;&lt;authors&gt;&lt;author&gt;Liu, C.&lt;/author&gt;&lt;author&gt;Bi, Q.&lt;/author&gt;&lt;author&gt;Leyland, A.&lt;/author&gt;&lt;author&gt;Matthews, A.&lt;/author&gt;&lt;/authors&gt;&lt;/contributors&gt;&lt;titles&gt;&lt;title&gt;An electrochemical impedance spectroscopy study of the corrosion behaviour of PVD coated steels in 0.5 N NaCl aqueous solution: Part I. Establishment of equivalent circuits for EIS data modelling&lt;/title&gt;&lt;secondary-title&gt;Corrosion Science&lt;/secondary-title&gt;&lt;/titles&gt;&lt;periodical&gt;&lt;full-title&gt;Corrosion Science&lt;/full-title&gt;&lt;/periodical&gt;&lt;pages&gt;1243-1256&lt;/pages&gt;&lt;volume&gt;45&lt;/volume&gt;&lt;number&gt;6&lt;/number&gt;&lt;dates&gt;&lt;year&gt;2003&lt;/year&gt;&lt;/dates&gt;&lt;isbn&gt;0010-938X&lt;/isbn&gt;&lt;urls&gt;&lt;related-urls&gt;&lt;url&gt;http://www.sciencedirect.com/science/article/B6TWS-47P1MPK-2/2/abd3eeaedbe04a6edfb2255c3eb5413a&lt;/url&gt;&lt;/related-urls&gt;&lt;/urls&gt;&lt;/record&gt;&lt;/Cite&gt;&lt;/EndNote&gt;</w:instrText>
      </w:r>
      <w:r w:rsidR="00012CFC" w:rsidRPr="005A4206">
        <w:rPr>
          <w:rFonts w:ascii="Times New Roman" w:eastAsia="Times New Roman" w:hAnsi="Times New Roman"/>
          <w:color w:val="000000"/>
          <w:sz w:val="24"/>
          <w:szCs w:val="24"/>
        </w:rPr>
        <w:fldChar w:fldCharType="separate"/>
      </w:r>
      <w:r w:rsidR="006B522F" w:rsidRPr="005A4206">
        <w:rPr>
          <w:rFonts w:ascii="Times New Roman" w:eastAsia="Times New Roman" w:hAnsi="Times New Roman"/>
          <w:color w:val="000000"/>
          <w:sz w:val="24"/>
          <w:szCs w:val="24"/>
        </w:rPr>
        <w:t>[</w:t>
      </w:r>
      <w:r w:rsidR="008D340B" w:rsidRPr="005A4206">
        <w:rPr>
          <w:rFonts w:ascii="Times New Roman" w:eastAsia="Times New Roman" w:hAnsi="Times New Roman"/>
          <w:color w:val="000000"/>
          <w:sz w:val="24"/>
          <w:szCs w:val="24"/>
        </w:rPr>
        <w:t>17-</w:t>
      </w:r>
      <w:r w:rsidR="00C379B5" w:rsidRPr="005A4206">
        <w:rPr>
          <w:rFonts w:ascii="Times New Roman" w:eastAsia="Times New Roman" w:hAnsi="Times New Roman"/>
          <w:color w:val="000000"/>
          <w:sz w:val="24"/>
          <w:szCs w:val="24"/>
        </w:rPr>
        <w:t>19</w:t>
      </w:r>
      <w:r w:rsidR="006B522F" w:rsidRPr="005A4206">
        <w:rPr>
          <w:rFonts w:ascii="Times New Roman" w:eastAsia="Times New Roman" w:hAnsi="Times New Roman"/>
          <w:color w:val="000000"/>
          <w:sz w:val="24"/>
          <w:szCs w:val="24"/>
        </w:rPr>
        <w:t>]</w:t>
      </w:r>
      <w:r w:rsidR="00012CFC" w:rsidRPr="005A4206">
        <w:rPr>
          <w:rFonts w:ascii="Times New Roman" w:eastAsia="Times New Roman" w:hAnsi="Times New Roman"/>
          <w:color w:val="000000"/>
          <w:sz w:val="24"/>
          <w:szCs w:val="24"/>
        </w:rPr>
        <w:fldChar w:fldCharType="end"/>
      </w:r>
      <w:r w:rsidR="006B522F" w:rsidRPr="005A4206">
        <w:rPr>
          <w:rFonts w:ascii="Times New Roman" w:hAnsi="Times New Roman"/>
          <w:color w:val="000000"/>
          <w:sz w:val="24"/>
          <w:szCs w:val="24"/>
        </w:rPr>
        <w:t xml:space="preserve"> .</w:t>
      </w:r>
      <w:r w:rsidR="006B522F" w:rsidRPr="00FE439F">
        <w:rPr>
          <w:rFonts w:ascii="Times New Roman" w:hAnsi="Times New Roman"/>
          <w:sz w:val="24"/>
          <w:szCs w:val="24"/>
        </w:rPr>
        <w:t xml:space="preserve"> El primer circuito en paralelo </w:t>
      </w:r>
      <w:r w:rsidR="00EA55F7" w:rsidRPr="00FE439F">
        <w:rPr>
          <w:rFonts w:ascii="Times New Roman" w:hAnsi="Times New Roman"/>
          <w:sz w:val="24"/>
          <w:szCs w:val="24"/>
        </w:rPr>
        <w:t>(CPE</w:t>
      </w:r>
      <w:r w:rsidR="00EA55F7" w:rsidRPr="00FE439F">
        <w:rPr>
          <w:rFonts w:ascii="Times New Roman" w:hAnsi="Times New Roman"/>
          <w:sz w:val="24"/>
          <w:szCs w:val="24"/>
          <w:vertAlign w:val="subscript"/>
        </w:rPr>
        <w:t>1</w:t>
      </w:r>
      <w:r w:rsidR="00EA55F7" w:rsidRPr="00FE439F">
        <w:rPr>
          <w:rFonts w:ascii="Times New Roman" w:hAnsi="Times New Roman"/>
          <w:sz w:val="24"/>
          <w:szCs w:val="24"/>
        </w:rPr>
        <w:t>R</w:t>
      </w:r>
      <w:r w:rsidR="00EA55F7" w:rsidRPr="00FE439F">
        <w:rPr>
          <w:rFonts w:ascii="Times New Roman" w:hAnsi="Times New Roman"/>
          <w:sz w:val="24"/>
          <w:szCs w:val="24"/>
          <w:vertAlign w:val="subscript"/>
        </w:rPr>
        <w:t>po</w:t>
      </w:r>
      <w:r w:rsidR="00EA55F7" w:rsidRPr="00FE439F">
        <w:rPr>
          <w:rFonts w:ascii="Times New Roman" w:hAnsi="Times New Roman"/>
          <w:sz w:val="24"/>
          <w:szCs w:val="24"/>
        </w:rPr>
        <w:t xml:space="preserve">) </w:t>
      </w:r>
      <w:r w:rsidR="00EA55F7" w:rsidRPr="005A4206">
        <w:rPr>
          <w:rFonts w:ascii="Times New Roman" w:eastAsia="Times New Roman" w:hAnsi="Times New Roman"/>
          <w:sz w:val="24"/>
          <w:szCs w:val="24"/>
        </w:rPr>
        <w:t>representa las propiedades d</w:t>
      </w:r>
      <w:r w:rsidR="006B522F" w:rsidRPr="005A4206">
        <w:rPr>
          <w:rFonts w:ascii="Times New Roman" w:eastAsia="Times New Roman" w:hAnsi="Times New Roman"/>
          <w:sz w:val="24"/>
          <w:szCs w:val="24"/>
        </w:rPr>
        <w:t>e un recubrimiento que protege</w:t>
      </w:r>
      <w:r w:rsidR="00AE169F" w:rsidRPr="005A4206">
        <w:rPr>
          <w:rFonts w:ascii="Times New Roman" w:eastAsia="Times New Roman" w:hAnsi="Times New Roman"/>
          <w:sz w:val="24"/>
          <w:szCs w:val="24"/>
        </w:rPr>
        <w:t xml:space="preserve"> </w:t>
      </w:r>
      <w:r w:rsidR="006B522F" w:rsidRPr="005A4206">
        <w:rPr>
          <w:rFonts w:ascii="Times New Roman" w:eastAsia="Times New Roman" w:hAnsi="Times New Roman"/>
          <w:sz w:val="24"/>
          <w:szCs w:val="24"/>
        </w:rPr>
        <w:t>el metal, en donde</w:t>
      </w:r>
      <w:r w:rsidR="00EA55F7" w:rsidRPr="005A4206">
        <w:rPr>
          <w:rFonts w:ascii="Times New Roman" w:eastAsia="Times New Roman" w:hAnsi="Times New Roman"/>
          <w:sz w:val="24"/>
          <w:szCs w:val="24"/>
        </w:rPr>
        <w:t xml:space="preserve"> resistor es interpretado como la resistencia del recubrimiento a la penetración de electrolito a través de defectos permeables, tales como poros, áreas dañadas o defectos del mismo </w:t>
      </w:r>
      <w:r w:rsidR="00012CFC" w:rsidRPr="005A4206">
        <w:rPr>
          <w:rFonts w:ascii="Times New Roman" w:eastAsia="Times New Roman" w:hAnsi="Times New Roman"/>
          <w:sz w:val="24"/>
          <w:szCs w:val="24"/>
        </w:rPr>
        <w:fldChar w:fldCharType="begin"/>
      </w:r>
      <w:r w:rsidR="00EA55F7" w:rsidRPr="005A4206">
        <w:rPr>
          <w:rFonts w:ascii="Times New Roman" w:eastAsia="Times New Roman" w:hAnsi="Times New Roman"/>
          <w:sz w:val="24"/>
          <w:szCs w:val="24"/>
        </w:rPr>
        <w:instrText xml:space="preserve"> ADDIN EN.CITE &lt;EndNote&gt;&lt;Cite&gt;&lt;Author&gt;Liu&lt;/Author&gt;&lt;Year&gt;2003&lt;/Year&gt;&lt;RecNum&gt;99&lt;/RecNum&gt;&lt;record&gt;&lt;rec-number&gt;99&lt;/rec-number&gt;&lt;foreign-keys&gt;&lt;key app="EN" db-id="d5f2dd2xkdx293eptfp5zrvnx0t90rp2dtzf"&gt;99&lt;/key&gt;&lt;/foreign-keys&gt;&lt;ref-type name="Journal Article"&gt;17&lt;/ref-type&gt;&lt;contributors&gt;&lt;authors&gt;&lt;author&gt;Liu, C.&lt;/author&gt;&lt;author&gt;Bi, Q.&lt;/author&gt;&lt;author&gt;Leyland, A.&lt;/author&gt;&lt;author&gt;Matthews, A.&lt;/author&gt;&lt;/authors&gt;&lt;/contributors&gt;&lt;titles&gt;&lt;title&gt;An electrochemical impedance spectroscopy study of the corrosion behaviour of PVD coated steels in 0.5 N NaCl aqueous solution: Part I. Establishment of equivalent circuits for EIS data modelling&lt;/title&gt;&lt;secondary-title&gt;Corrosion Science&lt;/secondary-title&gt;&lt;/titles&gt;&lt;periodical&gt;&lt;full-title&gt;Corrosion Science&lt;/full-title&gt;&lt;/periodical&gt;&lt;pages&gt;1243-1256&lt;/pages&gt;&lt;volume&gt;45&lt;/volume&gt;&lt;number&gt;6&lt;/number&gt;&lt;dates&gt;&lt;year&gt;2003&lt;/year&gt;&lt;/dates&gt;&lt;isbn&gt;0010-938X&lt;/isbn&gt;&lt;urls&gt;&lt;related-urls&gt;&lt;url&gt;http://www.sciencedirect.com/science/article/B6TWS-47P1MPK-2/2/abd3eeaedbe04a6edfb2255c3eb5413a&lt;/url&gt;&lt;/related-urls&gt;&lt;/urls&gt;&lt;/record&gt;&lt;/Cite&gt;&lt;/EndNote&gt;</w:instrText>
      </w:r>
      <w:r w:rsidR="00012CFC" w:rsidRPr="005A4206">
        <w:rPr>
          <w:rFonts w:ascii="Times New Roman" w:eastAsia="Times New Roman" w:hAnsi="Times New Roman"/>
          <w:sz w:val="24"/>
          <w:szCs w:val="24"/>
        </w:rPr>
        <w:fldChar w:fldCharType="separate"/>
      </w:r>
      <w:r w:rsidR="00452F39" w:rsidRPr="005A4206">
        <w:rPr>
          <w:rFonts w:ascii="Times New Roman" w:eastAsia="Times New Roman" w:hAnsi="Times New Roman"/>
          <w:sz w:val="24"/>
          <w:szCs w:val="24"/>
        </w:rPr>
        <w:t>[20-21</w:t>
      </w:r>
      <w:r w:rsidR="00EA55F7" w:rsidRPr="005A4206">
        <w:rPr>
          <w:rFonts w:ascii="Times New Roman" w:eastAsia="Times New Roman" w:hAnsi="Times New Roman"/>
          <w:sz w:val="24"/>
          <w:szCs w:val="24"/>
        </w:rPr>
        <w:t>]</w:t>
      </w:r>
      <w:r w:rsidR="00012CFC" w:rsidRPr="005A4206">
        <w:rPr>
          <w:rFonts w:ascii="Times New Roman" w:eastAsia="Times New Roman" w:hAnsi="Times New Roman"/>
          <w:sz w:val="24"/>
          <w:szCs w:val="24"/>
        </w:rPr>
        <w:fldChar w:fldCharType="end"/>
      </w:r>
      <w:r w:rsidR="00EA55F7" w:rsidRPr="005A4206">
        <w:rPr>
          <w:rFonts w:ascii="Times New Roman" w:eastAsia="Times New Roman" w:hAnsi="Times New Roman"/>
          <w:sz w:val="24"/>
          <w:szCs w:val="24"/>
        </w:rPr>
        <w:t xml:space="preserve">; y el elemento de fase constante es el comportamiento dieléctrico del recubrimiento en medio del electrolito y el sustrato </w:t>
      </w:r>
      <w:r w:rsidR="00012CFC" w:rsidRPr="005A4206">
        <w:rPr>
          <w:rFonts w:ascii="Times New Roman" w:eastAsia="Times New Roman" w:hAnsi="Times New Roman"/>
          <w:sz w:val="24"/>
          <w:szCs w:val="24"/>
        </w:rPr>
        <w:fldChar w:fldCharType="begin"/>
      </w:r>
      <w:r w:rsidR="00EA55F7" w:rsidRPr="005A4206">
        <w:rPr>
          <w:rFonts w:ascii="Times New Roman" w:eastAsia="Times New Roman" w:hAnsi="Times New Roman"/>
          <w:sz w:val="24"/>
          <w:szCs w:val="24"/>
        </w:rPr>
        <w:instrText xml:space="preserve"> ADDIN EN.CITE &lt;EndNote&gt;&lt;Cite&gt;&lt;Author&gt;San Martín&lt;/Author&gt;&lt;Year&gt;2006&lt;/Year&gt;&lt;RecNum&gt;56&lt;/RecNum&gt;&lt;record&gt;&lt;rec-number&gt;56&lt;/rec-number&gt;&lt;foreign-keys&gt;&lt;key app="EN" db-id="d5f2dd2xkdx293eptfp5zrvnx0t90rp2dtzf"&gt;56&lt;/key&gt;&lt;/foreign-keys&gt;&lt;ref-type name="Thesis"&gt;32&lt;/ref-type&gt;&lt;contributors&gt;&lt;authors&gt;&lt;author&gt;  San Martín, Marisela Estefanía Angeles&lt;/author&gt;&lt;/authors&gt;&lt;/contributors&gt;&lt;titles&gt;&lt;title&gt;Efecto de la temperatura en la evaluación de recubrimientos anticorrosivos&lt;/title&gt;&lt;secondary-title&gt;Facultad de Química&lt;/secondary-title&gt;&lt;/titles&gt;&lt;pages&gt;185&lt;/pages&gt;&lt;volume&gt;Doctoral&lt;/volume&gt;&lt;dates&gt;&lt;year&gt;2006&lt;/year&gt;&lt;pub-dates&gt;&lt;date&gt;Abril 2006&lt;/date&gt;&lt;/pub-dates&gt;&lt;/dates&gt;&lt;pub-location&gt;México D.F.&lt;/pub-location&gt;&lt;publisher&gt;Universidad Autónoma de México&lt;/publisher&gt;&lt;work-type&gt;Doctor en Ingeniería. &lt;/work-type&gt;&lt;urls&gt;&lt;/urls&gt;&lt;/record&gt;&lt;/Cite&gt;&lt;/EndNote&gt;</w:instrText>
      </w:r>
      <w:r w:rsidR="00012CFC" w:rsidRPr="005A4206">
        <w:rPr>
          <w:rFonts w:ascii="Times New Roman" w:eastAsia="Times New Roman" w:hAnsi="Times New Roman"/>
          <w:sz w:val="24"/>
          <w:szCs w:val="24"/>
        </w:rPr>
        <w:fldChar w:fldCharType="separate"/>
      </w:r>
      <w:r w:rsidR="00452F39" w:rsidRPr="005A4206">
        <w:rPr>
          <w:rFonts w:ascii="Times New Roman" w:eastAsia="Times New Roman" w:hAnsi="Times New Roman"/>
          <w:sz w:val="24"/>
          <w:szCs w:val="24"/>
        </w:rPr>
        <w:t>[21</w:t>
      </w:r>
      <w:r w:rsidR="00EA55F7" w:rsidRPr="005A4206">
        <w:rPr>
          <w:rFonts w:ascii="Times New Roman" w:eastAsia="Times New Roman" w:hAnsi="Times New Roman"/>
          <w:sz w:val="24"/>
          <w:szCs w:val="24"/>
        </w:rPr>
        <w:t>]</w:t>
      </w:r>
      <w:r w:rsidR="00012CFC" w:rsidRPr="005A4206">
        <w:rPr>
          <w:rFonts w:ascii="Times New Roman" w:eastAsia="Times New Roman" w:hAnsi="Times New Roman"/>
          <w:sz w:val="24"/>
          <w:szCs w:val="24"/>
        </w:rPr>
        <w:fldChar w:fldCharType="end"/>
      </w:r>
      <w:r w:rsidR="00EA55F7" w:rsidRPr="005A4206">
        <w:rPr>
          <w:rFonts w:ascii="Times New Roman" w:eastAsia="Times New Roman" w:hAnsi="Times New Roman"/>
          <w:sz w:val="24"/>
          <w:szCs w:val="24"/>
        </w:rPr>
        <w:t>.  En tanto que el segundo circuito es el circuito Randles</w:t>
      </w:r>
      <w:r w:rsidR="004D5CBB" w:rsidRPr="005A4206">
        <w:rPr>
          <w:rFonts w:ascii="Times New Roman" w:eastAsia="Times New Roman" w:hAnsi="Times New Roman"/>
          <w:sz w:val="24"/>
          <w:szCs w:val="24"/>
        </w:rPr>
        <w:t xml:space="preserve"> </w:t>
      </w:r>
      <w:r w:rsidR="00EA55F7" w:rsidRPr="00FE439F">
        <w:rPr>
          <w:rFonts w:ascii="Times New Roman" w:hAnsi="Times New Roman"/>
          <w:sz w:val="24"/>
          <w:szCs w:val="24"/>
        </w:rPr>
        <w:t>(CPE</w:t>
      </w:r>
      <w:r w:rsidR="00EA55F7" w:rsidRPr="00FE439F">
        <w:rPr>
          <w:rFonts w:ascii="Times New Roman" w:hAnsi="Times New Roman"/>
          <w:sz w:val="24"/>
          <w:szCs w:val="24"/>
          <w:vertAlign w:val="subscript"/>
        </w:rPr>
        <w:t>2</w:t>
      </w:r>
      <w:r w:rsidR="00EA55F7" w:rsidRPr="00FE439F">
        <w:rPr>
          <w:rFonts w:ascii="Times New Roman" w:hAnsi="Times New Roman"/>
          <w:sz w:val="24"/>
          <w:szCs w:val="24"/>
        </w:rPr>
        <w:t>R</w:t>
      </w:r>
      <w:r w:rsidR="00EA55F7" w:rsidRPr="00FE439F">
        <w:rPr>
          <w:rFonts w:ascii="Times New Roman" w:hAnsi="Times New Roman"/>
          <w:sz w:val="24"/>
          <w:szCs w:val="24"/>
          <w:vertAlign w:val="subscript"/>
        </w:rPr>
        <w:t>ct</w:t>
      </w:r>
      <w:r w:rsidR="00EA55F7" w:rsidRPr="00FE439F">
        <w:rPr>
          <w:rFonts w:ascii="Times New Roman" w:hAnsi="Times New Roman"/>
          <w:sz w:val="24"/>
          <w:szCs w:val="24"/>
        </w:rPr>
        <w:t>)</w:t>
      </w:r>
      <w:r w:rsidR="00EA55F7" w:rsidRPr="005A4206">
        <w:rPr>
          <w:rFonts w:ascii="Times New Roman" w:eastAsia="Times New Roman" w:hAnsi="Times New Roman"/>
          <w:sz w:val="24"/>
          <w:szCs w:val="24"/>
        </w:rPr>
        <w:t>, que simula los procesos electroquímicos en la interfase recubrimiento/metal a través de los defectos mencionados.</w:t>
      </w:r>
      <w:r w:rsidR="001123AD" w:rsidRPr="005A4206">
        <w:rPr>
          <w:rFonts w:ascii="Times New Roman" w:eastAsia="Times New Roman" w:hAnsi="Times New Roman"/>
          <w:sz w:val="24"/>
          <w:szCs w:val="24"/>
        </w:rPr>
        <w:t xml:space="preserve"> </w:t>
      </w:r>
      <w:r w:rsidR="00C21DFA" w:rsidRPr="00FE439F">
        <w:rPr>
          <w:rFonts w:ascii="Times New Roman" w:hAnsi="Times New Roman"/>
          <w:sz w:val="24"/>
          <w:szCs w:val="24"/>
        </w:rPr>
        <w:t xml:space="preserve">Del resultado del moldeamiento de estos circuitos se </w:t>
      </w:r>
      <w:r w:rsidR="000B2426" w:rsidRPr="00963792">
        <w:rPr>
          <w:rFonts w:ascii="Times New Roman" w:hAnsi="Times New Roman"/>
          <w:sz w:val="24"/>
          <w:szCs w:val="24"/>
        </w:rPr>
        <w:t>calcul</w:t>
      </w:r>
      <w:r w:rsidR="000B2426">
        <w:rPr>
          <w:rFonts w:ascii="Times New Roman" w:hAnsi="Times New Roman"/>
          <w:sz w:val="24"/>
          <w:szCs w:val="24"/>
        </w:rPr>
        <w:t>ó</w:t>
      </w:r>
      <w:r w:rsidR="00C21DFA" w:rsidRPr="00FE439F">
        <w:rPr>
          <w:rFonts w:ascii="Times New Roman" w:hAnsi="Times New Roman"/>
          <w:sz w:val="24"/>
          <w:szCs w:val="24"/>
        </w:rPr>
        <w:t xml:space="preserve"> el valor de la resistencia de polarización. En la figura 8 se presentan los resultados al</w:t>
      </w:r>
      <w:r w:rsidRPr="00FE439F">
        <w:rPr>
          <w:rFonts w:ascii="Times New Roman" w:hAnsi="Times New Roman"/>
          <w:sz w:val="24"/>
          <w:szCs w:val="24"/>
        </w:rPr>
        <w:t xml:space="preserve"> comparar </w:t>
      </w:r>
      <w:r w:rsidR="00C21DFA" w:rsidRPr="00FE439F">
        <w:rPr>
          <w:rFonts w:ascii="Times New Roman" w:hAnsi="Times New Roman"/>
          <w:sz w:val="24"/>
          <w:szCs w:val="24"/>
        </w:rPr>
        <w:t>la</w:t>
      </w:r>
      <w:r w:rsidRPr="00FE439F">
        <w:rPr>
          <w:rFonts w:ascii="Times New Roman" w:hAnsi="Times New Roman"/>
          <w:sz w:val="24"/>
          <w:szCs w:val="24"/>
        </w:rPr>
        <w:t xml:space="preserve"> resistencia a la polarización con cambio de temperatura de los recubrimient</w:t>
      </w:r>
      <w:r w:rsidR="00C21DFA" w:rsidRPr="00FE439F">
        <w:rPr>
          <w:rFonts w:ascii="Times New Roman" w:hAnsi="Times New Roman"/>
          <w:sz w:val="24"/>
          <w:szCs w:val="24"/>
        </w:rPr>
        <w:t>os epóxicos</w:t>
      </w:r>
      <w:r w:rsidR="00467A51">
        <w:rPr>
          <w:rFonts w:ascii="Times New Roman" w:hAnsi="Times New Roman"/>
          <w:sz w:val="24"/>
          <w:szCs w:val="24"/>
        </w:rPr>
        <w:t>,</w:t>
      </w:r>
      <w:r w:rsidR="00C21DFA" w:rsidRPr="00FE439F">
        <w:rPr>
          <w:rFonts w:ascii="Times New Roman" w:hAnsi="Times New Roman"/>
          <w:sz w:val="24"/>
          <w:szCs w:val="24"/>
        </w:rPr>
        <w:t xml:space="preserve"> CrN y Cr. S</w:t>
      </w:r>
      <w:r w:rsidRPr="00FE439F">
        <w:rPr>
          <w:rFonts w:ascii="Times New Roman" w:hAnsi="Times New Roman"/>
          <w:sz w:val="24"/>
          <w:szCs w:val="24"/>
        </w:rPr>
        <w:t>e observa la gran diferencia en el comportamiento del recubrimiento orgánico, mostrando altos valores de res</w:t>
      </w:r>
      <w:r w:rsidR="00C21DFA" w:rsidRPr="00FE439F">
        <w:rPr>
          <w:rFonts w:ascii="Times New Roman" w:hAnsi="Times New Roman"/>
          <w:sz w:val="24"/>
          <w:szCs w:val="24"/>
        </w:rPr>
        <w:t xml:space="preserve">istencia en las primeras mediciones </w:t>
      </w:r>
      <w:r w:rsidRPr="00FE439F">
        <w:rPr>
          <w:rFonts w:ascii="Times New Roman" w:hAnsi="Times New Roman"/>
          <w:sz w:val="24"/>
          <w:szCs w:val="24"/>
        </w:rPr>
        <w:t>del ensayo</w:t>
      </w:r>
      <w:r w:rsidR="00467A51">
        <w:rPr>
          <w:rFonts w:ascii="Times New Roman" w:hAnsi="Times New Roman"/>
          <w:sz w:val="24"/>
          <w:szCs w:val="24"/>
        </w:rPr>
        <w:t>, pero disminuye</w:t>
      </w:r>
      <w:r w:rsidRPr="00FE439F">
        <w:rPr>
          <w:rFonts w:ascii="Times New Roman" w:hAnsi="Times New Roman"/>
          <w:sz w:val="24"/>
          <w:szCs w:val="24"/>
        </w:rPr>
        <w:t xml:space="preserve"> bastante con respecto a los recubrimientos metálicos y cerámicos durante el ciclo de temperatura, lo que sugiere un gran cambio en las propiedades del recubrimiento </w:t>
      </w:r>
      <w:r w:rsidR="00467A51">
        <w:rPr>
          <w:rFonts w:ascii="Times New Roman" w:hAnsi="Times New Roman"/>
          <w:sz w:val="24"/>
          <w:szCs w:val="24"/>
        </w:rPr>
        <w:t xml:space="preserve">orgánico </w:t>
      </w:r>
      <w:r w:rsidRPr="00FE439F">
        <w:rPr>
          <w:rFonts w:ascii="Times New Roman" w:hAnsi="Times New Roman"/>
          <w:sz w:val="24"/>
          <w:szCs w:val="24"/>
        </w:rPr>
        <w:t>cuando es sometido a altas temperaturas.</w:t>
      </w:r>
    </w:p>
    <w:p w:rsidR="000E4846" w:rsidRDefault="000E4846" w:rsidP="002F06A9">
      <w:pPr>
        <w:spacing w:line="240" w:lineRule="auto"/>
        <w:contextualSpacing/>
        <w:jc w:val="both"/>
        <w:rPr>
          <w:rFonts w:ascii="Times New Roman" w:hAnsi="Times New Roman"/>
          <w:sz w:val="24"/>
          <w:szCs w:val="24"/>
        </w:rPr>
      </w:pPr>
    </w:p>
    <w:p w:rsidR="00DA44EF" w:rsidRPr="00FE439F" w:rsidRDefault="00DA44EF" w:rsidP="00DA44EF">
      <w:pPr>
        <w:spacing w:line="240" w:lineRule="auto"/>
        <w:contextualSpacing/>
        <w:jc w:val="both"/>
        <w:rPr>
          <w:rFonts w:ascii="Times New Roman" w:hAnsi="Times New Roman"/>
          <w:sz w:val="24"/>
          <w:szCs w:val="24"/>
        </w:rPr>
      </w:pPr>
      <w:r>
        <w:rPr>
          <w:rFonts w:ascii="Times New Roman" w:hAnsi="Times New Roman"/>
          <w:color w:val="000000"/>
          <w:sz w:val="24"/>
          <w:szCs w:val="24"/>
        </w:rPr>
        <w:t>E</w:t>
      </w:r>
      <w:r w:rsidRPr="005A4206">
        <w:rPr>
          <w:rFonts w:ascii="Times New Roman" w:hAnsi="Times New Roman"/>
          <w:color w:val="000000"/>
          <w:sz w:val="24"/>
          <w:szCs w:val="24"/>
        </w:rPr>
        <w:t>n los recubrimientos orgánicos</w:t>
      </w:r>
      <w:r w:rsidRPr="00FE439F">
        <w:rPr>
          <w:rFonts w:ascii="Times New Roman" w:hAnsi="Times New Roman"/>
          <w:sz w:val="24"/>
          <w:szCs w:val="24"/>
        </w:rPr>
        <w:t xml:space="preserve"> se debe tener en cuenta que la temperatura de trabajo en calor húmedo recomendada para las pinturas es de 90ºC, por lo que al llevar el sistema hasta 80ºC, es posible que se esté acercando a la temperatura de transición vítrea, en la que el recubrimiento pasa de ser rígido a blando como consecuencia de la relajación de sus cadenas poliméricas aumentando su permeabilidad, mostrando la disminución de la resistencia a la polarización en un el proceso irreversible, ya que al finalizar el ensayo la resistencia a la polarización ha disminuido en ocho órdenes de magnitud. Sin embargo,  como se observó en las micrografías SEM, el recubrimiento epóxico fue el único que no presentó fallas apreciables en la superficie. </w:t>
      </w:r>
    </w:p>
    <w:p w:rsidR="00DA44EF" w:rsidRDefault="00DA44EF" w:rsidP="002F06A9">
      <w:pPr>
        <w:spacing w:line="240" w:lineRule="auto"/>
        <w:contextualSpacing/>
        <w:jc w:val="both"/>
        <w:rPr>
          <w:rFonts w:ascii="Times New Roman" w:hAnsi="Times New Roman"/>
          <w:sz w:val="24"/>
          <w:szCs w:val="24"/>
        </w:rPr>
      </w:pPr>
    </w:p>
    <w:p w:rsidR="00467A51" w:rsidRDefault="00691A3B" w:rsidP="002F06A9">
      <w:pPr>
        <w:spacing w:line="240" w:lineRule="auto"/>
        <w:contextualSpacing/>
        <w:jc w:val="both"/>
        <w:rPr>
          <w:rFonts w:ascii="Times New Roman" w:hAnsi="Times New Roman"/>
          <w:color w:val="000000"/>
          <w:sz w:val="24"/>
          <w:szCs w:val="24"/>
        </w:rPr>
      </w:pPr>
      <w:r w:rsidRPr="00FE439F">
        <w:rPr>
          <w:rFonts w:ascii="Times New Roman" w:hAnsi="Times New Roman"/>
          <w:sz w:val="24"/>
          <w:szCs w:val="24"/>
        </w:rPr>
        <w:t>La degradación de las películas cerámicas de</w:t>
      </w:r>
      <w:r w:rsidR="004D5CBB">
        <w:rPr>
          <w:rFonts w:ascii="Times New Roman" w:hAnsi="Times New Roman"/>
          <w:sz w:val="24"/>
          <w:szCs w:val="24"/>
        </w:rPr>
        <w:t xml:space="preserve"> </w:t>
      </w:r>
      <w:r w:rsidR="00F17EEE" w:rsidRPr="00FE439F">
        <w:rPr>
          <w:rFonts w:ascii="Times New Roman" w:hAnsi="Times New Roman"/>
          <w:sz w:val="24"/>
          <w:szCs w:val="24"/>
        </w:rPr>
        <w:t>CrN</w:t>
      </w:r>
      <w:r w:rsidR="004D5CBB">
        <w:rPr>
          <w:rFonts w:ascii="Times New Roman" w:hAnsi="Times New Roman"/>
          <w:sz w:val="24"/>
          <w:szCs w:val="24"/>
        </w:rPr>
        <w:t xml:space="preserve"> </w:t>
      </w:r>
      <w:r w:rsidRPr="00FE439F">
        <w:rPr>
          <w:rFonts w:ascii="Times New Roman" w:hAnsi="Times New Roman"/>
          <w:sz w:val="24"/>
          <w:szCs w:val="24"/>
        </w:rPr>
        <w:t>con el tiempo de ensayo se puede</w:t>
      </w:r>
      <w:r w:rsidR="000B2426">
        <w:rPr>
          <w:rFonts w:ascii="Times New Roman" w:hAnsi="Times New Roman"/>
          <w:sz w:val="24"/>
          <w:szCs w:val="24"/>
        </w:rPr>
        <w:t xml:space="preserve"> atribuir </w:t>
      </w:r>
      <w:r w:rsidRPr="00FE439F">
        <w:rPr>
          <w:rFonts w:ascii="Times New Roman" w:hAnsi="Times New Roman"/>
          <w:sz w:val="24"/>
          <w:szCs w:val="24"/>
        </w:rPr>
        <w:t xml:space="preserve"> </w:t>
      </w:r>
      <w:r w:rsidR="005B1B6C">
        <w:rPr>
          <w:rFonts w:ascii="Times New Roman" w:hAnsi="Times New Roman"/>
          <w:sz w:val="24"/>
          <w:szCs w:val="24"/>
        </w:rPr>
        <w:t>por una la pérdida de adherencia en el</w:t>
      </w:r>
      <w:r w:rsidR="005B1B6C" w:rsidRPr="00FE439F">
        <w:rPr>
          <w:rFonts w:ascii="Times New Roman" w:hAnsi="Times New Roman"/>
          <w:sz w:val="24"/>
          <w:szCs w:val="24"/>
        </w:rPr>
        <w:t xml:space="preserve"> recubrimiento</w:t>
      </w:r>
      <w:r w:rsidR="005B1B6C">
        <w:rPr>
          <w:rFonts w:ascii="Times New Roman" w:hAnsi="Times New Roman"/>
          <w:sz w:val="24"/>
          <w:szCs w:val="24"/>
        </w:rPr>
        <w:t xml:space="preserve">, generada por </w:t>
      </w:r>
      <w:r w:rsidRPr="00FE439F">
        <w:rPr>
          <w:rFonts w:ascii="Times New Roman" w:hAnsi="Times New Roman"/>
          <w:sz w:val="24"/>
          <w:szCs w:val="24"/>
        </w:rPr>
        <w:t xml:space="preserve">la </w:t>
      </w:r>
      <w:r w:rsidR="000B2426">
        <w:rPr>
          <w:rFonts w:ascii="Times New Roman" w:hAnsi="Times New Roman"/>
          <w:sz w:val="24"/>
          <w:szCs w:val="24"/>
        </w:rPr>
        <w:t>difusión del electrolito</w:t>
      </w:r>
      <w:r w:rsidRPr="00FE439F">
        <w:rPr>
          <w:rFonts w:ascii="Times New Roman" w:hAnsi="Times New Roman"/>
          <w:sz w:val="24"/>
          <w:szCs w:val="24"/>
        </w:rPr>
        <w:t xml:space="preserve"> través de los defectos del recubrimiento y por los</w:t>
      </w:r>
      <w:r w:rsidR="00F17EEE" w:rsidRPr="00FE439F">
        <w:rPr>
          <w:rFonts w:ascii="Times New Roman" w:hAnsi="Times New Roman"/>
          <w:sz w:val="24"/>
          <w:szCs w:val="24"/>
        </w:rPr>
        <w:t xml:space="preserve"> esfuerzos residuales propios de los procesos PVD, </w:t>
      </w:r>
      <w:r w:rsidRPr="00FE439F">
        <w:rPr>
          <w:rFonts w:ascii="Times New Roman" w:hAnsi="Times New Roman"/>
          <w:sz w:val="24"/>
          <w:szCs w:val="24"/>
        </w:rPr>
        <w:t xml:space="preserve">tal </w:t>
      </w:r>
      <w:r w:rsidR="00F17EEE" w:rsidRPr="00FE439F">
        <w:rPr>
          <w:rFonts w:ascii="Times New Roman" w:hAnsi="Times New Roman"/>
          <w:sz w:val="24"/>
          <w:szCs w:val="24"/>
        </w:rPr>
        <w:t xml:space="preserve">como lo exponen Lamastra et al. </w:t>
      </w:r>
      <w:r w:rsidR="00012CFC" w:rsidRPr="00FE439F">
        <w:rPr>
          <w:rFonts w:ascii="Times New Roman" w:hAnsi="Times New Roman"/>
          <w:sz w:val="24"/>
          <w:szCs w:val="24"/>
        </w:rPr>
        <w:fldChar w:fldCharType="begin"/>
      </w:r>
      <w:r w:rsidR="00F17EEE" w:rsidRPr="00FE439F">
        <w:rPr>
          <w:rFonts w:ascii="Times New Roman" w:hAnsi="Times New Roman"/>
          <w:sz w:val="24"/>
          <w:szCs w:val="24"/>
        </w:rPr>
        <w:instrText xml:space="preserve"> ADDIN EN.CITE &lt;EndNote&gt;&lt;Cite&gt;&lt;Author&gt;Lamastra&lt;/Author&gt;&lt;Year&gt;2006&lt;/Year&gt;&lt;RecNum&gt;253&lt;/RecNum&gt;&lt;record&gt;&lt;rec-number&gt;253&lt;/rec-number&gt;&lt;foreign-keys&gt;&lt;key app="EN" db-id="d5f2dd2xkdx293eptfp5zrvnx0t90rp2dtzf"&gt;253&lt;/key&gt;&lt;/foreign-keys&gt;&lt;ref-type name="Journal Article"&gt;17&lt;/ref-type&gt;&lt;contributors&gt;&lt;authors&gt;&lt;author&gt;Lamastra, F. R.&lt;/author&gt;&lt;author&gt;Leonardi, F.&lt;/author&gt;&lt;author&gt;Montanari, R.&lt;/author&gt;&lt;author&gt;Casadei, F.&lt;/author&gt;&lt;author&gt;Valente, T.&lt;/author&gt;&lt;author&gt;Gusmano, G.&lt;/author&gt;&lt;/authors&gt;&lt;/contributors&gt;&lt;titles&gt;&lt;title&gt;X-ray residual stress analysis on CrN/Cr/CrN multilayer PVD coatings deposited on different steel substrates&lt;/title&gt;&lt;secondary-title&gt;Surface and Coatings Technology&lt;/secondary-title&gt;&lt;/titles&gt;&lt;periodical&gt;&lt;full-title&gt;Surface and Coatings Technology&lt;/full-title&gt;&lt;/periodical&gt;&lt;pages&gt;6172-6175&lt;/pages&gt;&lt;volume&gt;200&lt;/volume&gt;&lt;number&gt;22-23&lt;/number&gt;&lt;keywords&gt;&lt;keyword&gt;PVD coatings&lt;/keyword&gt;&lt;keyword&gt;Residual stress&lt;/keyword&gt;&lt;keyword&gt;CrN&lt;/keyword&gt;&lt;keyword&gt;sin2[psi] method&lt;/keyword&gt;&lt;/keywords&gt;&lt;dates&gt;&lt;year&gt;2006&lt;/year&gt;&lt;/dates&gt;&lt;isbn&gt;0257-8972&lt;/isbn&gt;&lt;urls&gt;&lt;related-urls&gt;&lt;url&gt;http://www.sciencedirect.com/science/article/B6TVV-4HTCT6H-5/2/7cee19da7a909616a5a734b15470e9b5&lt;/url&gt;&lt;/related-urls&gt;&lt;/urls&gt;&lt;/record&gt;&lt;/Cite&gt;&lt;/EndNote&gt;</w:instrText>
      </w:r>
      <w:r w:rsidR="00012CFC" w:rsidRPr="00FE439F">
        <w:rPr>
          <w:rFonts w:ascii="Times New Roman" w:hAnsi="Times New Roman"/>
          <w:sz w:val="24"/>
          <w:szCs w:val="24"/>
        </w:rPr>
        <w:fldChar w:fldCharType="separate"/>
      </w:r>
      <w:r w:rsidR="00452F39" w:rsidRPr="00FE439F">
        <w:rPr>
          <w:rFonts w:ascii="Times New Roman" w:hAnsi="Times New Roman"/>
          <w:sz w:val="24"/>
          <w:szCs w:val="24"/>
        </w:rPr>
        <w:t>[22</w:t>
      </w:r>
      <w:r w:rsidR="00F17EEE" w:rsidRPr="00FE439F">
        <w:rPr>
          <w:rFonts w:ascii="Times New Roman" w:hAnsi="Times New Roman"/>
          <w:sz w:val="24"/>
          <w:szCs w:val="24"/>
        </w:rPr>
        <w:t>]</w:t>
      </w:r>
      <w:r w:rsidR="00012CFC" w:rsidRPr="00FE439F">
        <w:rPr>
          <w:rFonts w:ascii="Times New Roman" w:hAnsi="Times New Roman"/>
          <w:sz w:val="24"/>
          <w:szCs w:val="24"/>
        </w:rPr>
        <w:fldChar w:fldCharType="end"/>
      </w:r>
      <w:r w:rsidRPr="00FE439F">
        <w:rPr>
          <w:rFonts w:ascii="Times New Roman" w:hAnsi="Times New Roman"/>
          <w:sz w:val="24"/>
          <w:szCs w:val="24"/>
        </w:rPr>
        <w:t xml:space="preserve">. </w:t>
      </w:r>
      <w:r w:rsidR="00F17EEE" w:rsidRPr="00FE439F">
        <w:rPr>
          <w:rFonts w:ascii="Times New Roman" w:hAnsi="Times New Roman"/>
          <w:sz w:val="24"/>
          <w:szCs w:val="24"/>
        </w:rPr>
        <w:t>M</w:t>
      </w:r>
      <w:r w:rsidR="003244A5" w:rsidRPr="00FE439F">
        <w:rPr>
          <w:rFonts w:ascii="Times New Roman" w:hAnsi="Times New Roman"/>
          <w:sz w:val="24"/>
          <w:szCs w:val="24"/>
        </w:rPr>
        <w:t xml:space="preserve">ientras que </w:t>
      </w:r>
      <w:r w:rsidRPr="00FE439F">
        <w:rPr>
          <w:rFonts w:ascii="Times New Roman" w:hAnsi="Times New Roman"/>
          <w:sz w:val="24"/>
          <w:szCs w:val="24"/>
        </w:rPr>
        <w:t>en los recubrimientos metálicos de</w:t>
      </w:r>
      <w:r w:rsidR="003244A5" w:rsidRPr="00FE439F">
        <w:rPr>
          <w:rFonts w:ascii="Times New Roman" w:hAnsi="Times New Roman"/>
          <w:sz w:val="24"/>
          <w:szCs w:val="24"/>
        </w:rPr>
        <w:t xml:space="preserve"> Cr se generan esfuerzos térmicos debido a la diferencia en el coeficiente de expansión térmica </w:t>
      </w:r>
      <w:r w:rsidRPr="00FE439F">
        <w:rPr>
          <w:rFonts w:ascii="Times New Roman" w:hAnsi="Times New Roman"/>
          <w:sz w:val="24"/>
          <w:szCs w:val="24"/>
        </w:rPr>
        <w:t>del recubrimiento y el sustrato.</w:t>
      </w:r>
      <w:r w:rsidR="00AE169F">
        <w:rPr>
          <w:rFonts w:ascii="Times New Roman" w:hAnsi="Times New Roman"/>
          <w:sz w:val="24"/>
          <w:szCs w:val="24"/>
        </w:rPr>
        <w:t xml:space="preserve"> </w:t>
      </w:r>
      <w:r w:rsidRPr="005A4206">
        <w:rPr>
          <w:rFonts w:ascii="Times New Roman" w:hAnsi="Times New Roman"/>
          <w:color w:val="000000"/>
          <w:sz w:val="24"/>
          <w:szCs w:val="24"/>
        </w:rPr>
        <w:t xml:space="preserve">En estos recubrimientos se observa </w:t>
      </w:r>
      <w:r w:rsidR="00467A51">
        <w:rPr>
          <w:rFonts w:ascii="Times New Roman" w:hAnsi="Times New Roman"/>
          <w:color w:val="000000"/>
          <w:sz w:val="24"/>
          <w:szCs w:val="24"/>
        </w:rPr>
        <w:t>con la disminución de</w:t>
      </w:r>
      <w:r w:rsidRPr="005A4206">
        <w:rPr>
          <w:rFonts w:ascii="Times New Roman" w:hAnsi="Times New Roman"/>
          <w:color w:val="000000"/>
          <w:sz w:val="24"/>
          <w:szCs w:val="24"/>
        </w:rPr>
        <w:t xml:space="preserve"> la temperatura desde 80ºC hasta 60ºC una </w:t>
      </w:r>
      <w:r w:rsidR="00467A51">
        <w:rPr>
          <w:rFonts w:ascii="Times New Roman" w:hAnsi="Times New Roman"/>
          <w:color w:val="000000"/>
          <w:sz w:val="24"/>
          <w:szCs w:val="24"/>
        </w:rPr>
        <w:t>reducción</w:t>
      </w:r>
      <w:r w:rsidRPr="005A4206">
        <w:rPr>
          <w:rFonts w:ascii="Times New Roman" w:hAnsi="Times New Roman"/>
          <w:color w:val="000000"/>
          <w:sz w:val="24"/>
          <w:szCs w:val="24"/>
        </w:rPr>
        <w:t xml:space="preserve"> de las propiedades protectoras del recubrimiento, esto puede ser generado por un desprendimiento parcial o total de la capa pasiva, lo cual genera la disminución de los valores de resistencia</w:t>
      </w:r>
      <w:r w:rsidR="00467A51">
        <w:rPr>
          <w:rFonts w:ascii="Times New Roman" w:hAnsi="Times New Roman"/>
          <w:color w:val="000000"/>
          <w:sz w:val="24"/>
          <w:szCs w:val="24"/>
        </w:rPr>
        <w:t xml:space="preserve"> y </w:t>
      </w:r>
      <w:r w:rsidRPr="005A4206">
        <w:rPr>
          <w:rFonts w:ascii="Times New Roman" w:hAnsi="Times New Roman"/>
          <w:color w:val="000000"/>
          <w:sz w:val="24"/>
          <w:szCs w:val="24"/>
        </w:rPr>
        <w:t xml:space="preserve">productos de corrosión que quedan inmersos en el electrolito. </w:t>
      </w:r>
    </w:p>
    <w:p w:rsidR="00467A51" w:rsidRDefault="00467A51" w:rsidP="002F06A9">
      <w:pPr>
        <w:spacing w:line="240" w:lineRule="auto"/>
        <w:contextualSpacing/>
        <w:jc w:val="both"/>
        <w:rPr>
          <w:rFonts w:ascii="Times New Roman" w:hAnsi="Times New Roman"/>
          <w:color w:val="000000"/>
          <w:sz w:val="24"/>
          <w:szCs w:val="24"/>
        </w:rPr>
      </w:pPr>
    </w:p>
    <w:p w:rsidR="003244A5" w:rsidRDefault="003244A5" w:rsidP="002F06A9">
      <w:pPr>
        <w:spacing w:line="240" w:lineRule="auto"/>
        <w:contextualSpacing/>
        <w:jc w:val="both"/>
        <w:rPr>
          <w:rFonts w:ascii="Times New Roman" w:hAnsi="Times New Roman"/>
          <w:sz w:val="24"/>
          <w:szCs w:val="24"/>
        </w:rPr>
      </w:pPr>
      <w:r w:rsidRPr="00FE439F">
        <w:rPr>
          <w:rFonts w:ascii="Times New Roman" w:hAnsi="Times New Roman"/>
          <w:sz w:val="24"/>
          <w:szCs w:val="24"/>
        </w:rPr>
        <w:t>Por último, al observar la</w:t>
      </w:r>
      <w:r w:rsidR="0000016B" w:rsidRPr="00FE439F">
        <w:rPr>
          <w:rFonts w:ascii="Times New Roman" w:hAnsi="Times New Roman"/>
          <w:sz w:val="24"/>
          <w:szCs w:val="24"/>
        </w:rPr>
        <w:t xml:space="preserve"> Figura 8</w:t>
      </w:r>
      <w:r w:rsidRPr="00FE439F">
        <w:rPr>
          <w:rFonts w:ascii="Times New Roman" w:hAnsi="Times New Roman"/>
          <w:sz w:val="24"/>
          <w:szCs w:val="24"/>
        </w:rPr>
        <w:t>, es importante notar que al final del ensayo</w:t>
      </w:r>
      <w:r w:rsidR="005B1B6C">
        <w:rPr>
          <w:rFonts w:ascii="Times New Roman" w:hAnsi="Times New Roman"/>
          <w:sz w:val="24"/>
          <w:szCs w:val="24"/>
        </w:rPr>
        <w:t xml:space="preserve"> (en las medición 13 y 14),</w:t>
      </w:r>
      <w:r w:rsidRPr="00FE439F">
        <w:rPr>
          <w:rFonts w:ascii="Times New Roman" w:hAnsi="Times New Roman"/>
          <w:sz w:val="24"/>
          <w:szCs w:val="24"/>
        </w:rPr>
        <w:t xml:space="preserve"> </w:t>
      </w:r>
      <w:r w:rsidRPr="00963792">
        <w:rPr>
          <w:rFonts w:ascii="Times New Roman" w:hAnsi="Times New Roman"/>
          <w:sz w:val="24"/>
          <w:szCs w:val="24"/>
        </w:rPr>
        <w:t>los tres sistemas evaluados muestran valores de resistencia a la polarización semejantes</w:t>
      </w:r>
      <w:r w:rsidR="005B1B6C" w:rsidRPr="00963792">
        <w:rPr>
          <w:rFonts w:ascii="Times New Roman" w:hAnsi="Times New Roman"/>
          <w:sz w:val="24"/>
          <w:szCs w:val="24"/>
        </w:rPr>
        <w:t>.</w:t>
      </w:r>
      <w:r w:rsidRPr="00FE439F">
        <w:rPr>
          <w:rFonts w:ascii="Times New Roman" w:hAnsi="Times New Roman"/>
          <w:sz w:val="24"/>
          <w:szCs w:val="24"/>
        </w:rPr>
        <w:t xml:space="preserve"> Lo cual indica que las propiedades protectoras de las pinturas epóxicas son severamente afectadas por el cambio de temperatura y humedad en el ambiente de trabajo.</w:t>
      </w:r>
    </w:p>
    <w:p w:rsidR="00671A38" w:rsidRPr="00FE439F" w:rsidRDefault="00671A38" w:rsidP="002F06A9">
      <w:pPr>
        <w:spacing w:line="240" w:lineRule="auto"/>
        <w:contextualSpacing/>
        <w:jc w:val="both"/>
        <w:rPr>
          <w:rFonts w:ascii="Times New Roman" w:hAnsi="Times New Roman"/>
          <w:sz w:val="24"/>
          <w:szCs w:val="24"/>
        </w:rPr>
      </w:pPr>
    </w:p>
    <w:p w:rsidR="003244A5" w:rsidRPr="00FE439F" w:rsidRDefault="00345623" w:rsidP="002F06A9">
      <w:pPr>
        <w:spacing w:line="240" w:lineRule="auto"/>
        <w:contextualSpacing/>
        <w:jc w:val="center"/>
        <w:rPr>
          <w:rFonts w:ascii="Times New Roman" w:hAnsi="Times New Roman"/>
          <w:sz w:val="24"/>
          <w:szCs w:val="24"/>
        </w:rPr>
      </w:pPr>
      <w:r>
        <w:rPr>
          <w:rFonts w:ascii="Times New Roman" w:hAnsi="Times New Roman"/>
          <w:noProof/>
          <w:sz w:val="24"/>
          <w:szCs w:val="24"/>
          <w:lang w:val="es-ES" w:eastAsia="es-ES"/>
        </w:rPr>
        <w:lastRenderedPageBreak/>
        <w:drawing>
          <wp:inline distT="0" distB="0" distL="0" distR="0">
            <wp:extent cx="2820670" cy="2156460"/>
            <wp:effectExtent l="1905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srcRect l="5579" t="11153" r="10307" b="7941"/>
                    <a:stretch>
                      <a:fillRect/>
                    </a:stretch>
                  </pic:blipFill>
                  <pic:spPr bwMode="auto">
                    <a:xfrm>
                      <a:off x="0" y="0"/>
                      <a:ext cx="2820670" cy="2156460"/>
                    </a:xfrm>
                    <a:prstGeom prst="rect">
                      <a:avLst/>
                    </a:prstGeom>
                    <a:noFill/>
                    <a:ln w="9525">
                      <a:noFill/>
                      <a:miter lim="800000"/>
                      <a:headEnd/>
                      <a:tailEnd/>
                    </a:ln>
                  </pic:spPr>
                </pic:pic>
              </a:graphicData>
            </a:graphic>
          </wp:inline>
        </w:drawing>
      </w:r>
    </w:p>
    <w:p w:rsidR="003244A5" w:rsidRPr="005A4206" w:rsidRDefault="003244A5" w:rsidP="002F06A9">
      <w:pPr>
        <w:pStyle w:val="Epgrafe"/>
        <w:contextualSpacing/>
        <w:rPr>
          <w:rFonts w:ascii="Times New Roman" w:hAnsi="Times New Roman"/>
          <w:b/>
          <w:color w:val="000000"/>
          <w:sz w:val="24"/>
          <w:szCs w:val="24"/>
        </w:rPr>
      </w:pPr>
      <w:bookmarkStart w:id="34" w:name="_Ref255388486"/>
      <w:bookmarkStart w:id="35" w:name="_Toc258491446"/>
      <w:bookmarkStart w:id="36" w:name="_Toc263314542"/>
      <w:bookmarkStart w:id="37" w:name="_Toc267046065"/>
      <w:bookmarkStart w:id="38" w:name="_Toc268943846"/>
      <w:r w:rsidRPr="005A4206">
        <w:rPr>
          <w:rFonts w:ascii="Times New Roman" w:hAnsi="Times New Roman"/>
          <w:b/>
          <w:color w:val="000000"/>
          <w:sz w:val="24"/>
          <w:szCs w:val="24"/>
        </w:rPr>
        <w:t xml:space="preserve">Figura </w:t>
      </w:r>
      <w:bookmarkEnd w:id="34"/>
      <w:r w:rsidR="004E3080" w:rsidRPr="005A4206">
        <w:rPr>
          <w:rFonts w:ascii="Times New Roman" w:hAnsi="Times New Roman"/>
          <w:b/>
          <w:color w:val="000000"/>
          <w:sz w:val="24"/>
          <w:szCs w:val="24"/>
        </w:rPr>
        <w:t>8</w:t>
      </w:r>
      <w:r w:rsidRPr="005A4206">
        <w:rPr>
          <w:rFonts w:ascii="Times New Roman" w:hAnsi="Times New Roman"/>
          <w:b/>
          <w:color w:val="000000"/>
          <w:sz w:val="24"/>
          <w:szCs w:val="24"/>
        </w:rPr>
        <w:t>.  Comparación del comportamiento de la resistencia a la polarización de recubrimientos epóxico, metálico y cerámico sobre sustrato ASTM A36, con respecto a la medición, para ensayo EIS variando la temperatura</w:t>
      </w:r>
      <w:bookmarkEnd w:id="35"/>
      <w:bookmarkEnd w:id="36"/>
      <w:bookmarkEnd w:id="37"/>
      <w:bookmarkEnd w:id="38"/>
    </w:p>
    <w:p w:rsidR="004F682B" w:rsidRPr="00FE439F" w:rsidRDefault="004F682B" w:rsidP="002F06A9">
      <w:pPr>
        <w:spacing w:line="240" w:lineRule="auto"/>
        <w:contextualSpacing/>
        <w:jc w:val="both"/>
        <w:rPr>
          <w:rFonts w:ascii="Times New Roman" w:hAnsi="Times New Roman"/>
          <w:b/>
          <w:sz w:val="24"/>
          <w:szCs w:val="24"/>
        </w:rPr>
      </w:pPr>
    </w:p>
    <w:p w:rsidR="00D05F4A" w:rsidRPr="00FE439F" w:rsidRDefault="00F07B99" w:rsidP="002F06A9">
      <w:pPr>
        <w:spacing w:line="240" w:lineRule="auto"/>
        <w:contextualSpacing/>
        <w:jc w:val="both"/>
        <w:rPr>
          <w:rFonts w:ascii="Times New Roman" w:hAnsi="Times New Roman"/>
          <w:b/>
          <w:sz w:val="24"/>
          <w:szCs w:val="24"/>
        </w:rPr>
      </w:pPr>
      <w:r w:rsidRPr="00FE439F">
        <w:rPr>
          <w:rFonts w:ascii="Times New Roman" w:hAnsi="Times New Roman"/>
          <w:b/>
          <w:sz w:val="24"/>
          <w:szCs w:val="24"/>
        </w:rPr>
        <w:t>Conclusiones</w:t>
      </w:r>
    </w:p>
    <w:p w:rsidR="000E4846" w:rsidRDefault="000E4846" w:rsidP="002F06A9">
      <w:pPr>
        <w:spacing w:line="240" w:lineRule="auto"/>
        <w:contextualSpacing/>
        <w:jc w:val="both"/>
        <w:rPr>
          <w:rFonts w:ascii="Times New Roman" w:eastAsia="Times New Roman" w:hAnsi="Times New Roman"/>
          <w:sz w:val="24"/>
          <w:szCs w:val="24"/>
        </w:rPr>
      </w:pPr>
    </w:p>
    <w:p w:rsidR="00FC26F2" w:rsidRPr="00FC26F2" w:rsidRDefault="00FC26F2" w:rsidP="00746879">
      <w:pPr>
        <w:jc w:val="both"/>
        <w:rPr>
          <w:rFonts w:ascii="Times New Roman" w:hAnsi="Times New Roman"/>
          <w:sz w:val="24"/>
          <w:szCs w:val="24"/>
        </w:rPr>
      </w:pPr>
      <w:r w:rsidRPr="00FC26F2">
        <w:rPr>
          <w:rFonts w:ascii="Times New Roman" w:hAnsi="Times New Roman"/>
          <w:sz w:val="24"/>
          <w:szCs w:val="24"/>
        </w:rPr>
        <w:t>En este trabajo se logró presentar</w:t>
      </w:r>
      <w:r w:rsidR="00357D50">
        <w:rPr>
          <w:rFonts w:ascii="Times New Roman" w:hAnsi="Times New Roman"/>
          <w:sz w:val="24"/>
          <w:szCs w:val="24"/>
        </w:rPr>
        <w:t xml:space="preserve"> una metodología</w:t>
      </w:r>
      <w:r w:rsidRPr="00FC26F2">
        <w:rPr>
          <w:rFonts w:ascii="Times New Roman" w:hAnsi="Times New Roman"/>
          <w:sz w:val="24"/>
          <w:szCs w:val="24"/>
        </w:rPr>
        <w:t xml:space="preserve"> para evaluar con éxito l</w:t>
      </w:r>
      <w:r w:rsidR="00357D50">
        <w:rPr>
          <w:rFonts w:ascii="Times New Roman" w:hAnsi="Times New Roman"/>
          <w:sz w:val="24"/>
          <w:szCs w:val="24"/>
        </w:rPr>
        <w:t>a resistencia a la corrosión de</w:t>
      </w:r>
      <w:r w:rsidRPr="00FC26F2">
        <w:rPr>
          <w:rFonts w:ascii="Times New Roman" w:hAnsi="Times New Roman"/>
          <w:sz w:val="24"/>
          <w:szCs w:val="24"/>
        </w:rPr>
        <w:t xml:space="preserve"> recubrimientos mediante ensayos electroquímicos elevando la temperatura del electrolito para acelerar la degradación del recubrimiento. Se demostró que la temperatura</w:t>
      </w:r>
      <w:r w:rsidR="00DB0B9B">
        <w:rPr>
          <w:rFonts w:ascii="Times New Roman" w:hAnsi="Times New Roman"/>
          <w:sz w:val="24"/>
          <w:szCs w:val="24"/>
        </w:rPr>
        <w:t xml:space="preserve"> del electrolito</w:t>
      </w:r>
      <w:r w:rsidRPr="00FC26F2">
        <w:rPr>
          <w:rFonts w:ascii="Times New Roman" w:hAnsi="Times New Roman"/>
          <w:sz w:val="24"/>
          <w:szCs w:val="24"/>
        </w:rPr>
        <w:t xml:space="preserve"> influyó de forma diferente dependiendo de estequiometria</w:t>
      </w:r>
      <w:r w:rsidR="00DB0B9B" w:rsidRPr="00DB0B9B">
        <w:rPr>
          <w:rFonts w:ascii="Times New Roman" w:hAnsi="Times New Roman"/>
          <w:sz w:val="24"/>
          <w:szCs w:val="24"/>
        </w:rPr>
        <w:t xml:space="preserve"> </w:t>
      </w:r>
      <w:r w:rsidR="00DB0B9B" w:rsidRPr="00FC26F2">
        <w:rPr>
          <w:rFonts w:ascii="Times New Roman" w:hAnsi="Times New Roman"/>
          <w:sz w:val="24"/>
          <w:szCs w:val="24"/>
        </w:rPr>
        <w:t>e</w:t>
      </w:r>
      <w:r w:rsidR="00DB0B9B">
        <w:rPr>
          <w:rFonts w:ascii="Times New Roman" w:hAnsi="Times New Roman"/>
          <w:sz w:val="24"/>
          <w:szCs w:val="24"/>
        </w:rPr>
        <w:t>n la resistencia a la corrosión. A</w:t>
      </w:r>
      <w:r w:rsidRPr="00FC26F2">
        <w:rPr>
          <w:rFonts w:ascii="Times New Roman" w:hAnsi="Times New Roman"/>
          <w:sz w:val="24"/>
          <w:szCs w:val="24"/>
        </w:rPr>
        <w:t xml:space="preserve"> continuación se presentan las conclusiones que se alcanzaron en esta investigación:</w:t>
      </w:r>
    </w:p>
    <w:p w:rsidR="00EA3B90" w:rsidRPr="00066990" w:rsidRDefault="00DB0B9B" w:rsidP="00D8017D">
      <w:pPr>
        <w:tabs>
          <w:tab w:val="left" w:pos="0"/>
        </w:tabs>
        <w:spacing w:beforeLines="60" w:after="240" w:line="240" w:lineRule="auto"/>
        <w:jc w:val="both"/>
        <w:rPr>
          <w:rFonts w:ascii="Times New Roman" w:hAnsi="Times New Roman"/>
          <w:sz w:val="24"/>
          <w:szCs w:val="24"/>
        </w:rPr>
      </w:pPr>
      <w:r>
        <w:rPr>
          <w:rFonts w:ascii="Times New Roman" w:hAnsi="Times New Roman"/>
          <w:sz w:val="24"/>
          <w:szCs w:val="24"/>
        </w:rPr>
        <w:t>A temperatura ambiente, e</w:t>
      </w:r>
      <w:r w:rsidR="00EA3B90" w:rsidRPr="00066990">
        <w:rPr>
          <w:rFonts w:ascii="Times New Roman" w:hAnsi="Times New Roman"/>
          <w:sz w:val="24"/>
          <w:szCs w:val="24"/>
        </w:rPr>
        <w:t xml:space="preserve">l sistema orgánico epóxico muestra un desempeño excelente cuando está expuesto a ambientes salinos </w:t>
      </w:r>
      <w:r w:rsidR="00EA3B90">
        <w:rPr>
          <w:rFonts w:ascii="Times New Roman" w:hAnsi="Times New Roman"/>
          <w:sz w:val="24"/>
          <w:szCs w:val="24"/>
        </w:rPr>
        <w:t>que pueda</w:t>
      </w:r>
      <w:r w:rsidR="00EA3B90" w:rsidRPr="00066990">
        <w:rPr>
          <w:rFonts w:ascii="Times New Roman" w:hAnsi="Times New Roman"/>
          <w:sz w:val="24"/>
          <w:szCs w:val="24"/>
        </w:rPr>
        <w:t>n causar deterioro de la película y generación de proceso</w:t>
      </w:r>
      <w:r w:rsidR="004467E0">
        <w:rPr>
          <w:rFonts w:ascii="Times New Roman" w:hAnsi="Times New Roman"/>
          <w:sz w:val="24"/>
          <w:szCs w:val="24"/>
        </w:rPr>
        <w:t xml:space="preserve">s farádicos. </w:t>
      </w:r>
      <w:r>
        <w:rPr>
          <w:rFonts w:ascii="Times New Roman" w:hAnsi="Times New Roman"/>
          <w:sz w:val="24"/>
          <w:szCs w:val="24"/>
        </w:rPr>
        <w:t xml:space="preserve"> </w:t>
      </w:r>
    </w:p>
    <w:p w:rsidR="00DB0B9B" w:rsidRDefault="00DB0B9B" w:rsidP="002F06A9">
      <w:pPr>
        <w:spacing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Los recubrimientos de CrN presentaron la menor resistencia a la corrosión. Esto posiblemente se debe a la baja adherencia que tienen los recubrimientos depositados con técnicas de PVD sobre aceros al carbono. Sin embargo, con el tiempo de ensayo los valores de resistencia a la polarización aumentaron posiblemente debido a su </w:t>
      </w:r>
      <w:r w:rsidR="00185154">
        <w:rPr>
          <w:rFonts w:ascii="Times New Roman" w:eastAsia="Times New Roman" w:hAnsi="Times New Roman"/>
          <w:sz w:val="24"/>
          <w:szCs w:val="24"/>
        </w:rPr>
        <w:t>mayor punto de fusión y su naturaleza cerámica.</w:t>
      </w:r>
    </w:p>
    <w:p w:rsidR="00DB0B9B" w:rsidRDefault="00DB0B9B" w:rsidP="002F06A9">
      <w:pPr>
        <w:spacing w:line="240" w:lineRule="auto"/>
        <w:contextualSpacing/>
        <w:jc w:val="both"/>
        <w:rPr>
          <w:rFonts w:ascii="Times New Roman" w:eastAsia="Times New Roman" w:hAnsi="Times New Roman"/>
          <w:sz w:val="24"/>
          <w:szCs w:val="24"/>
        </w:rPr>
      </w:pPr>
    </w:p>
    <w:p w:rsidR="004F682B" w:rsidRPr="00FE439F" w:rsidRDefault="00302CDC" w:rsidP="002F06A9">
      <w:pPr>
        <w:spacing w:line="240" w:lineRule="auto"/>
        <w:contextualSpacing/>
        <w:jc w:val="both"/>
        <w:rPr>
          <w:rFonts w:ascii="Times New Roman" w:eastAsia="Times New Roman" w:hAnsi="Times New Roman"/>
          <w:sz w:val="24"/>
          <w:szCs w:val="24"/>
        </w:rPr>
      </w:pPr>
      <w:r w:rsidRPr="00FE439F">
        <w:rPr>
          <w:rFonts w:ascii="Times New Roman" w:eastAsia="Times New Roman" w:hAnsi="Times New Roman"/>
          <w:sz w:val="24"/>
          <w:szCs w:val="24"/>
        </w:rPr>
        <w:t>La aplicación de un ciclo de temperatura a los recubrimientos sobre acero estructural muestra la gran variación y la rápida tendencia hacia la degradación de los recubrimientos epóxicos, mientras que los recubrimientos cerámicos y metálicos muestran una mayor resistencia frente a cambios de temperatura.</w:t>
      </w:r>
      <w:r w:rsidR="00185154">
        <w:rPr>
          <w:rFonts w:ascii="Times New Roman" w:eastAsia="Times New Roman" w:hAnsi="Times New Roman"/>
          <w:sz w:val="24"/>
          <w:szCs w:val="24"/>
        </w:rPr>
        <w:t xml:space="preserve"> </w:t>
      </w:r>
      <w:r w:rsidR="00017D10" w:rsidRPr="00FE439F">
        <w:rPr>
          <w:rFonts w:ascii="Times New Roman" w:eastAsia="Times New Roman" w:hAnsi="Times New Roman"/>
          <w:sz w:val="24"/>
          <w:szCs w:val="24"/>
        </w:rPr>
        <w:t xml:space="preserve">En la parte final del ciclo de temperaturas los valores </w:t>
      </w:r>
      <w:r w:rsidR="004F682B" w:rsidRPr="00FE439F">
        <w:rPr>
          <w:rFonts w:ascii="Times New Roman" w:eastAsia="Times New Roman" w:hAnsi="Times New Roman"/>
          <w:sz w:val="24"/>
          <w:szCs w:val="24"/>
        </w:rPr>
        <w:t xml:space="preserve">de resistencia de polarización </w:t>
      </w:r>
      <w:r w:rsidR="009C2AE5" w:rsidRPr="00FE439F">
        <w:rPr>
          <w:rFonts w:ascii="Times New Roman" w:eastAsia="Times New Roman" w:hAnsi="Times New Roman"/>
          <w:sz w:val="24"/>
          <w:szCs w:val="24"/>
        </w:rPr>
        <w:t xml:space="preserve">fueron muy similares </w:t>
      </w:r>
      <w:r w:rsidR="00BB346E" w:rsidRPr="00FE439F">
        <w:rPr>
          <w:rFonts w:ascii="Times New Roman" w:eastAsia="Times New Roman" w:hAnsi="Times New Roman"/>
          <w:sz w:val="24"/>
          <w:szCs w:val="24"/>
        </w:rPr>
        <w:t>en los tres sistemas</w:t>
      </w:r>
      <w:r w:rsidR="004F682B" w:rsidRPr="00FE439F">
        <w:rPr>
          <w:rFonts w:ascii="Times New Roman" w:eastAsia="Times New Roman" w:hAnsi="Times New Roman"/>
          <w:sz w:val="24"/>
          <w:szCs w:val="24"/>
        </w:rPr>
        <w:t xml:space="preserve"> estudiados en esta investigación</w:t>
      </w:r>
      <w:r w:rsidR="00BB346E" w:rsidRPr="00FE439F">
        <w:rPr>
          <w:rFonts w:ascii="Times New Roman" w:eastAsia="Times New Roman" w:hAnsi="Times New Roman"/>
          <w:sz w:val="24"/>
          <w:szCs w:val="24"/>
        </w:rPr>
        <w:t xml:space="preserve">: recubrimientos de CrN, cromo </w:t>
      </w:r>
      <w:r w:rsidR="00140020" w:rsidRPr="00FE439F">
        <w:rPr>
          <w:rFonts w:ascii="Times New Roman" w:eastAsia="Times New Roman" w:hAnsi="Times New Roman"/>
          <w:sz w:val="24"/>
          <w:szCs w:val="24"/>
        </w:rPr>
        <w:t>duro</w:t>
      </w:r>
      <w:r w:rsidR="00BB346E" w:rsidRPr="00FE439F">
        <w:rPr>
          <w:rFonts w:ascii="Times New Roman" w:eastAsia="Times New Roman" w:hAnsi="Times New Roman"/>
          <w:sz w:val="24"/>
          <w:szCs w:val="24"/>
        </w:rPr>
        <w:t xml:space="preserve"> y pintura epoxica.</w:t>
      </w:r>
    </w:p>
    <w:p w:rsidR="00226CF3" w:rsidRPr="00FE439F" w:rsidRDefault="00226CF3" w:rsidP="002F06A9">
      <w:pPr>
        <w:spacing w:line="240" w:lineRule="auto"/>
        <w:contextualSpacing/>
        <w:jc w:val="both"/>
        <w:rPr>
          <w:rFonts w:ascii="Times New Roman" w:hAnsi="Times New Roman"/>
          <w:b/>
          <w:sz w:val="24"/>
          <w:szCs w:val="24"/>
          <w:lang w:val="es-ES"/>
        </w:rPr>
      </w:pPr>
    </w:p>
    <w:p w:rsidR="00F07B99" w:rsidRDefault="00F07B99" w:rsidP="009353E6">
      <w:pPr>
        <w:spacing w:line="240" w:lineRule="auto"/>
        <w:contextualSpacing/>
        <w:jc w:val="both"/>
        <w:rPr>
          <w:rFonts w:ascii="Times New Roman" w:hAnsi="Times New Roman"/>
          <w:b/>
          <w:sz w:val="24"/>
          <w:szCs w:val="24"/>
          <w:lang w:val="es-ES"/>
        </w:rPr>
      </w:pPr>
      <w:r w:rsidRPr="00FE439F">
        <w:rPr>
          <w:rFonts w:ascii="Times New Roman" w:hAnsi="Times New Roman"/>
          <w:b/>
          <w:sz w:val="24"/>
          <w:szCs w:val="24"/>
          <w:lang w:val="es-ES"/>
        </w:rPr>
        <w:t>Referencias</w:t>
      </w:r>
    </w:p>
    <w:p w:rsidR="003E326A" w:rsidRPr="00FE439F" w:rsidRDefault="003E326A" w:rsidP="009353E6">
      <w:pPr>
        <w:spacing w:line="240" w:lineRule="auto"/>
        <w:contextualSpacing/>
        <w:jc w:val="both"/>
        <w:rPr>
          <w:rFonts w:ascii="Times New Roman" w:hAnsi="Times New Roman"/>
          <w:b/>
          <w:sz w:val="24"/>
          <w:szCs w:val="24"/>
          <w:lang w:val="es-ES"/>
        </w:rPr>
      </w:pPr>
    </w:p>
    <w:p w:rsidR="00A56AF7" w:rsidRPr="00FE439F" w:rsidRDefault="00BC2FBD" w:rsidP="009353E6">
      <w:pPr>
        <w:spacing w:line="240" w:lineRule="auto"/>
        <w:contextualSpacing/>
        <w:jc w:val="both"/>
        <w:rPr>
          <w:rFonts w:ascii="Times New Roman" w:hAnsi="Times New Roman"/>
          <w:b/>
          <w:sz w:val="24"/>
          <w:szCs w:val="24"/>
        </w:rPr>
      </w:pPr>
      <w:r w:rsidRPr="00FE439F">
        <w:rPr>
          <w:rFonts w:ascii="Times New Roman" w:hAnsi="Times New Roman"/>
          <w:sz w:val="24"/>
          <w:szCs w:val="24"/>
          <w:lang w:val="es-ES"/>
        </w:rPr>
        <w:lastRenderedPageBreak/>
        <w:t xml:space="preserve">[1] </w:t>
      </w:r>
      <w:r w:rsidR="00D94B14" w:rsidRPr="00FE439F">
        <w:rPr>
          <w:rFonts w:ascii="Times New Roman" w:hAnsi="Times New Roman"/>
          <w:sz w:val="24"/>
          <w:szCs w:val="24"/>
          <w:lang w:val="es-ES"/>
        </w:rPr>
        <w:t>TORRES, M.</w:t>
      </w:r>
      <w:r w:rsidR="004D5CBB">
        <w:rPr>
          <w:rFonts w:ascii="Times New Roman" w:hAnsi="Times New Roman"/>
          <w:sz w:val="24"/>
          <w:szCs w:val="24"/>
          <w:lang w:val="es-ES"/>
        </w:rPr>
        <w:t>,</w:t>
      </w:r>
      <w:r w:rsidR="00D94B14" w:rsidRPr="00FE439F">
        <w:rPr>
          <w:rFonts w:ascii="Times New Roman" w:hAnsi="Times New Roman"/>
          <w:sz w:val="24"/>
          <w:szCs w:val="24"/>
          <w:lang w:val="es-ES"/>
        </w:rPr>
        <w:t xml:space="preserve"> </w:t>
      </w:r>
      <w:r w:rsidR="00A56AF7" w:rsidRPr="00FE439F">
        <w:rPr>
          <w:rFonts w:ascii="Times New Roman" w:hAnsi="Times New Roman"/>
          <w:i/>
          <w:sz w:val="24"/>
          <w:szCs w:val="24"/>
        </w:rPr>
        <w:t>Estudio comparativo del proceso de corrosión en recubrimientos cerámicos, metálicos y orgánicos  mediante técnicas electroquímicas</w:t>
      </w:r>
      <w:r w:rsidR="0079162B" w:rsidRPr="00FE439F">
        <w:rPr>
          <w:rFonts w:ascii="Times New Roman" w:hAnsi="Times New Roman"/>
          <w:sz w:val="24"/>
          <w:szCs w:val="24"/>
        </w:rPr>
        <w:t>. Tesis de Maestría. Bogotá: Universidad Nacional de Colombia</w:t>
      </w:r>
      <w:r w:rsidR="00A56AF7" w:rsidRPr="00FE439F">
        <w:rPr>
          <w:rFonts w:ascii="Times New Roman" w:hAnsi="Times New Roman"/>
          <w:sz w:val="24"/>
          <w:szCs w:val="24"/>
        </w:rPr>
        <w:t xml:space="preserve">, </w:t>
      </w:r>
      <w:r w:rsidR="0079162B" w:rsidRPr="00FE439F">
        <w:rPr>
          <w:rFonts w:ascii="Times New Roman" w:hAnsi="Times New Roman"/>
          <w:sz w:val="24"/>
          <w:szCs w:val="24"/>
        </w:rPr>
        <w:t>Departamento de ingeniería mecánica y macatrónica</w:t>
      </w:r>
      <w:r w:rsidR="00A56AF7" w:rsidRPr="00FE439F">
        <w:rPr>
          <w:rFonts w:ascii="Times New Roman" w:hAnsi="Times New Roman"/>
          <w:sz w:val="24"/>
          <w:szCs w:val="24"/>
        </w:rPr>
        <w:t>, 2010.</w:t>
      </w:r>
    </w:p>
    <w:p w:rsidR="00A75DA7" w:rsidRPr="009005DE" w:rsidRDefault="00A56AF7" w:rsidP="009353E6">
      <w:pPr>
        <w:spacing w:line="240" w:lineRule="auto"/>
        <w:contextualSpacing/>
        <w:jc w:val="both"/>
        <w:rPr>
          <w:rFonts w:ascii="Times New Roman" w:hAnsi="Times New Roman"/>
          <w:sz w:val="24"/>
          <w:szCs w:val="24"/>
          <w:lang w:val="en-US"/>
        </w:rPr>
      </w:pPr>
      <w:r w:rsidRPr="00A75DA7">
        <w:rPr>
          <w:rFonts w:ascii="Times New Roman" w:hAnsi="Times New Roman"/>
          <w:sz w:val="24"/>
          <w:szCs w:val="24"/>
          <w:lang w:val="es-ES"/>
        </w:rPr>
        <w:t xml:space="preserve">[2] </w:t>
      </w:r>
      <w:r w:rsidR="00A75DA7" w:rsidRPr="009005DE">
        <w:rPr>
          <w:rFonts w:ascii="Times New Roman" w:hAnsi="Times New Roman"/>
          <w:sz w:val="24"/>
          <w:szCs w:val="24"/>
        </w:rPr>
        <w:t>OCAMPO, L.M., GUZMAN, A</w:t>
      </w:r>
      <w:r w:rsidR="00A75DA7" w:rsidRPr="00A75DA7">
        <w:rPr>
          <w:rFonts w:ascii="Times New Roman" w:hAnsi="Times New Roman"/>
          <w:i/>
          <w:sz w:val="24"/>
          <w:szCs w:val="24"/>
        </w:rPr>
        <w:t xml:space="preserve">. </w:t>
      </w:r>
      <w:r w:rsidR="009005DE">
        <w:rPr>
          <w:rFonts w:ascii="Times New Roman" w:hAnsi="Times New Roman"/>
          <w:i/>
          <w:sz w:val="24"/>
          <w:szCs w:val="24"/>
        </w:rPr>
        <w:t>E</w:t>
      </w:r>
      <w:r w:rsidR="009005DE" w:rsidRPr="00A75DA7">
        <w:rPr>
          <w:rFonts w:ascii="Times New Roman" w:hAnsi="Times New Roman"/>
          <w:i/>
          <w:sz w:val="24"/>
          <w:szCs w:val="24"/>
        </w:rPr>
        <w:t>valuación</w:t>
      </w:r>
      <w:r w:rsidR="00A75DA7" w:rsidRPr="00A75DA7">
        <w:rPr>
          <w:rFonts w:ascii="Times New Roman" w:hAnsi="Times New Roman"/>
          <w:i/>
          <w:sz w:val="24"/>
          <w:szCs w:val="24"/>
        </w:rPr>
        <w:t xml:space="preserve"> de la resistencia a la corrosión del sistema primer epoxico rico en zinc/acabado polisiloxano por medio de espectr</w:t>
      </w:r>
      <w:r w:rsidR="00A75DA7">
        <w:rPr>
          <w:rFonts w:ascii="Times New Roman" w:hAnsi="Times New Roman"/>
          <w:i/>
          <w:sz w:val="24"/>
          <w:szCs w:val="24"/>
        </w:rPr>
        <w:t>oscopia de impedancia electroquí</w:t>
      </w:r>
      <w:r w:rsidR="00A75DA7" w:rsidRPr="00A75DA7">
        <w:rPr>
          <w:rFonts w:ascii="Times New Roman" w:hAnsi="Times New Roman"/>
          <w:i/>
          <w:sz w:val="24"/>
          <w:szCs w:val="24"/>
        </w:rPr>
        <w:t>mica</w:t>
      </w:r>
      <w:r w:rsidR="00A75DA7">
        <w:rPr>
          <w:rFonts w:ascii="Times New Roman" w:hAnsi="Times New Roman"/>
          <w:i/>
          <w:sz w:val="24"/>
          <w:szCs w:val="24"/>
        </w:rPr>
        <w:t xml:space="preserve">. </w:t>
      </w:r>
      <w:r w:rsidR="00A75DA7" w:rsidRPr="009005DE">
        <w:rPr>
          <w:rFonts w:ascii="Times New Roman" w:hAnsi="Times New Roman"/>
          <w:sz w:val="24"/>
          <w:szCs w:val="24"/>
          <w:lang w:val="en-US"/>
        </w:rPr>
        <w:t>Dyna. 2011, vol. 78,</w:t>
      </w:r>
      <w:r w:rsidR="009005DE" w:rsidRPr="009005DE">
        <w:rPr>
          <w:rFonts w:ascii="Times New Roman" w:hAnsi="Times New Roman"/>
          <w:sz w:val="24"/>
          <w:szCs w:val="24"/>
          <w:lang w:val="en-US"/>
        </w:rPr>
        <w:t xml:space="preserve"> núm. 167,</w:t>
      </w:r>
      <w:r w:rsidR="00A75DA7" w:rsidRPr="009005DE">
        <w:rPr>
          <w:rFonts w:ascii="Times New Roman" w:hAnsi="Times New Roman"/>
          <w:sz w:val="24"/>
          <w:szCs w:val="24"/>
          <w:lang w:val="en-US"/>
        </w:rPr>
        <w:t xml:space="preserve"> </w:t>
      </w:r>
      <w:r w:rsidR="009005DE" w:rsidRPr="009005DE">
        <w:rPr>
          <w:rFonts w:ascii="Times New Roman" w:hAnsi="Times New Roman"/>
          <w:sz w:val="24"/>
          <w:szCs w:val="24"/>
          <w:lang w:val="en-US"/>
        </w:rPr>
        <w:t>pp. 87-95</w:t>
      </w:r>
    </w:p>
    <w:p w:rsidR="00A56AF7" w:rsidRPr="00FE439F" w:rsidRDefault="00A56AF7" w:rsidP="009353E6">
      <w:pPr>
        <w:spacing w:line="240" w:lineRule="auto"/>
        <w:contextualSpacing/>
        <w:jc w:val="both"/>
        <w:rPr>
          <w:rFonts w:ascii="Times New Roman" w:hAnsi="Times New Roman"/>
          <w:color w:val="231F20"/>
          <w:sz w:val="24"/>
          <w:szCs w:val="24"/>
          <w:lang w:val="en-US"/>
        </w:rPr>
      </w:pPr>
      <w:r w:rsidRPr="00FE439F">
        <w:rPr>
          <w:rFonts w:ascii="Times New Roman" w:hAnsi="Times New Roman"/>
          <w:sz w:val="24"/>
          <w:szCs w:val="24"/>
          <w:lang w:val="en-US"/>
        </w:rPr>
        <w:t>[3</w:t>
      </w:r>
      <w:r w:rsidR="00322EA1" w:rsidRPr="00FE439F">
        <w:rPr>
          <w:rFonts w:ascii="Times New Roman" w:hAnsi="Times New Roman"/>
          <w:sz w:val="24"/>
          <w:szCs w:val="24"/>
          <w:lang w:val="en-US"/>
        </w:rPr>
        <w:t>]</w:t>
      </w:r>
      <w:r w:rsidR="001123AD">
        <w:rPr>
          <w:rFonts w:ascii="Times New Roman" w:hAnsi="Times New Roman"/>
          <w:sz w:val="24"/>
          <w:szCs w:val="24"/>
          <w:lang w:val="en-US"/>
        </w:rPr>
        <w:t xml:space="preserve"> </w:t>
      </w:r>
      <w:r w:rsidRPr="00FE439F">
        <w:rPr>
          <w:rFonts w:ascii="Times New Roman" w:hAnsi="Times New Roman"/>
          <w:sz w:val="24"/>
          <w:szCs w:val="24"/>
          <w:lang w:val="en-US"/>
        </w:rPr>
        <w:t>ZHANG, J</w:t>
      </w:r>
      <w:r w:rsidR="004D5CBB">
        <w:rPr>
          <w:rFonts w:ascii="Times New Roman" w:hAnsi="Times New Roman"/>
          <w:sz w:val="24"/>
          <w:szCs w:val="24"/>
          <w:lang w:val="en-US"/>
        </w:rPr>
        <w:t xml:space="preserve">. </w:t>
      </w:r>
      <w:r w:rsidR="004D5CBB" w:rsidRPr="00C550B7">
        <w:rPr>
          <w:rFonts w:ascii="Times New Roman" w:hAnsi="Times New Roman"/>
          <w:sz w:val="24"/>
          <w:szCs w:val="24"/>
          <w:lang w:val="en-US"/>
        </w:rPr>
        <w:t>et al.</w:t>
      </w:r>
      <w:r w:rsidR="004D5CBB">
        <w:rPr>
          <w:rFonts w:ascii="Times New Roman" w:hAnsi="Times New Roman"/>
          <w:sz w:val="24"/>
          <w:szCs w:val="24"/>
          <w:lang w:val="en-US"/>
        </w:rPr>
        <w:t xml:space="preserve"> </w:t>
      </w:r>
      <w:r w:rsidRPr="00FE439F">
        <w:rPr>
          <w:rFonts w:ascii="Times New Roman" w:hAnsi="Times New Roman"/>
          <w:sz w:val="24"/>
          <w:szCs w:val="24"/>
          <w:lang w:val="en-US"/>
        </w:rPr>
        <w:t xml:space="preserve"> </w:t>
      </w:r>
      <w:r w:rsidRPr="00FE439F">
        <w:rPr>
          <w:rFonts w:ascii="Times New Roman" w:hAnsi="Times New Roman"/>
          <w:sz w:val="24"/>
          <w:szCs w:val="24"/>
          <w:lang w:val="en-US" w:eastAsia="es-CO"/>
        </w:rPr>
        <w:t xml:space="preserve">Studies of water transport behavior and impedance models of epoxy-coated metals in NaCl solution by EIS. </w:t>
      </w:r>
      <w:r w:rsidRPr="00FE439F">
        <w:rPr>
          <w:rFonts w:ascii="Times New Roman" w:hAnsi="Times New Roman"/>
          <w:i/>
          <w:sz w:val="24"/>
          <w:szCs w:val="24"/>
          <w:lang w:val="en-US" w:eastAsia="es-CO"/>
        </w:rPr>
        <w:t>Progress in Organic Coatings.</w:t>
      </w:r>
      <w:r w:rsidRPr="00FE439F">
        <w:rPr>
          <w:rFonts w:ascii="Times New Roman" w:hAnsi="Times New Roman"/>
          <w:sz w:val="24"/>
          <w:szCs w:val="24"/>
          <w:lang w:val="en-US" w:eastAsia="es-CO"/>
        </w:rPr>
        <w:t xml:space="preserve"> 2004, vol. 51, </w:t>
      </w:r>
      <w:r w:rsidR="00B319C1" w:rsidRPr="00FE439F">
        <w:rPr>
          <w:rFonts w:ascii="Times New Roman" w:hAnsi="Times New Roman"/>
          <w:sz w:val="24"/>
          <w:szCs w:val="24"/>
          <w:lang w:val="en-US" w:eastAsia="es-CO"/>
        </w:rPr>
        <w:t>nú</w:t>
      </w:r>
      <w:r w:rsidRPr="00FE439F">
        <w:rPr>
          <w:rFonts w:ascii="Times New Roman" w:hAnsi="Times New Roman"/>
          <w:sz w:val="24"/>
          <w:szCs w:val="24"/>
          <w:lang w:val="en-US" w:eastAsia="es-CO"/>
        </w:rPr>
        <w:t>m. 2, pp. 145-151.</w:t>
      </w:r>
    </w:p>
    <w:p w:rsidR="00185964" w:rsidRPr="00CE7D51" w:rsidRDefault="008D6920" w:rsidP="009353E6">
      <w:pPr>
        <w:spacing w:line="240" w:lineRule="auto"/>
        <w:contextualSpacing/>
        <w:jc w:val="both"/>
        <w:rPr>
          <w:rFonts w:ascii="Times New Roman" w:hAnsi="Times New Roman"/>
          <w:sz w:val="24"/>
          <w:szCs w:val="24"/>
          <w:lang w:val="en-US"/>
        </w:rPr>
      </w:pPr>
      <w:r w:rsidRPr="00FE439F">
        <w:rPr>
          <w:rFonts w:ascii="Times New Roman" w:hAnsi="Times New Roman"/>
          <w:color w:val="000000"/>
          <w:sz w:val="24"/>
          <w:szCs w:val="24"/>
          <w:lang w:val="en-GB"/>
        </w:rPr>
        <w:t>[</w:t>
      </w:r>
      <w:r w:rsidRPr="00CE7D51">
        <w:rPr>
          <w:rFonts w:ascii="Times New Roman" w:hAnsi="Times New Roman"/>
          <w:sz w:val="24"/>
          <w:szCs w:val="24"/>
          <w:lang w:val="en-US"/>
        </w:rPr>
        <w:t xml:space="preserve">4] </w:t>
      </w:r>
      <w:r w:rsidR="00185964" w:rsidRPr="00CE7D51">
        <w:rPr>
          <w:rFonts w:ascii="Times New Roman" w:hAnsi="Times New Roman"/>
          <w:sz w:val="24"/>
          <w:szCs w:val="24"/>
          <w:lang w:val="en-US"/>
        </w:rPr>
        <w:t>L</w:t>
      </w:r>
      <w:r w:rsidR="004D5CBB" w:rsidRPr="00CE7D51">
        <w:rPr>
          <w:rFonts w:ascii="Times New Roman" w:hAnsi="Times New Roman"/>
          <w:sz w:val="24"/>
          <w:szCs w:val="24"/>
          <w:lang w:val="en-US"/>
        </w:rPr>
        <w:t>AUSMANN G,</w:t>
      </w:r>
      <w:r w:rsidR="004D5CBB" w:rsidRPr="004D5CBB">
        <w:rPr>
          <w:rFonts w:ascii="Times New Roman" w:hAnsi="Times New Roman"/>
          <w:sz w:val="24"/>
          <w:szCs w:val="24"/>
          <w:lang w:val="en-US"/>
        </w:rPr>
        <w:t xml:space="preserve"> </w:t>
      </w:r>
      <w:r w:rsidR="004D5CBB" w:rsidRPr="00C550B7">
        <w:rPr>
          <w:rFonts w:ascii="Times New Roman" w:hAnsi="Times New Roman"/>
          <w:sz w:val="24"/>
          <w:szCs w:val="24"/>
          <w:lang w:val="en-US"/>
        </w:rPr>
        <w:t>et al.</w:t>
      </w:r>
      <w:r w:rsidR="009428BF">
        <w:rPr>
          <w:rFonts w:ascii="Times New Roman" w:hAnsi="Times New Roman"/>
          <w:sz w:val="24"/>
          <w:szCs w:val="24"/>
          <w:lang w:val="en-US"/>
        </w:rPr>
        <w:t xml:space="preserve"> </w:t>
      </w:r>
      <w:hyperlink r:id="rId25" w:history="1">
        <w:r w:rsidR="00185964" w:rsidRPr="009428BF">
          <w:rPr>
            <w:rFonts w:ascii="Times New Roman" w:hAnsi="Times New Roman"/>
            <w:sz w:val="24"/>
            <w:szCs w:val="24"/>
            <w:lang w:val="en-US"/>
          </w:rPr>
          <w:t>Electrolytically deposited hardchrome</w:t>
        </w:r>
      </w:hyperlink>
      <w:r w:rsidR="00682373" w:rsidRPr="00CE7D51">
        <w:rPr>
          <w:rFonts w:ascii="Times New Roman" w:hAnsi="Times New Roman"/>
          <w:sz w:val="24"/>
          <w:szCs w:val="24"/>
          <w:lang w:val="en-US"/>
        </w:rPr>
        <w:t>.</w:t>
      </w:r>
      <w:r w:rsidR="004D5CBB" w:rsidRPr="00CE7D51">
        <w:rPr>
          <w:rFonts w:ascii="Times New Roman" w:hAnsi="Times New Roman"/>
          <w:sz w:val="24"/>
          <w:szCs w:val="24"/>
          <w:lang w:val="en-US"/>
        </w:rPr>
        <w:t xml:space="preserve"> </w:t>
      </w:r>
      <w:r w:rsidR="00185964" w:rsidRPr="009428BF">
        <w:rPr>
          <w:rFonts w:ascii="Times New Roman" w:hAnsi="Times New Roman"/>
          <w:i/>
          <w:sz w:val="24"/>
          <w:szCs w:val="24"/>
          <w:lang w:val="en-US"/>
        </w:rPr>
        <w:t>Surface Coating Technology</w:t>
      </w:r>
      <w:r w:rsidR="00682373" w:rsidRPr="00CE7D51">
        <w:rPr>
          <w:rFonts w:ascii="Times New Roman" w:hAnsi="Times New Roman"/>
          <w:sz w:val="24"/>
          <w:szCs w:val="24"/>
          <w:lang w:val="en-US"/>
        </w:rPr>
        <w:t xml:space="preserve">.1996, </w:t>
      </w:r>
      <w:r w:rsidR="00185964" w:rsidRPr="00CE7D51">
        <w:rPr>
          <w:rFonts w:ascii="Times New Roman" w:hAnsi="Times New Roman"/>
          <w:sz w:val="24"/>
          <w:szCs w:val="24"/>
          <w:lang w:val="en-US"/>
        </w:rPr>
        <w:t>vol. 86-87</w:t>
      </w:r>
      <w:r w:rsidR="00C550B7" w:rsidRPr="00CE7D51">
        <w:rPr>
          <w:rFonts w:ascii="Times New Roman" w:hAnsi="Times New Roman"/>
          <w:sz w:val="24"/>
          <w:szCs w:val="24"/>
          <w:lang w:val="en-US"/>
        </w:rPr>
        <w:t>,</w:t>
      </w:r>
      <w:r w:rsidR="00185964" w:rsidRPr="00CE7D51">
        <w:rPr>
          <w:rFonts w:ascii="Times New Roman" w:hAnsi="Times New Roman"/>
          <w:sz w:val="24"/>
          <w:szCs w:val="24"/>
          <w:lang w:val="en-US"/>
        </w:rPr>
        <w:t xml:space="preserve"> pp. 814-820,</w:t>
      </w:r>
    </w:p>
    <w:p w:rsidR="00185964" w:rsidRPr="00AE169F" w:rsidRDefault="00185964" w:rsidP="009353E6">
      <w:pPr>
        <w:spacing w:line="240" w:lineRule="auto"/>
        <w:contextualSpacing/>
        <w:jc w:val="both"/>
        <w:rPr>
          <w:rFonts w:ascii="Times New Roman" w:hAnsi="Times New Roman"/>
          <w:sz w:val="24"/>
          <w:szCs w:val="24"/>
          <w:lang w:val="es-ES"/>
        </w:rPr>
      </w:pPr>
      <w:r w:rsidRPr="00CE7D51">
        <w:rPr>
          <w:rFonts w:ascii="Times New Roman" w:hAnsi="Times New Roman"/>
          <w:sz w:val="24"/>
          <w:szCs w:val="24"/>
          <w:lang w:val="en-US"/>
        </w:rPr>
        <w:t xml:space="preserve"> [5]</w:t>
      </w:r>
      <w:r w:rsidR="008D6920" w:rsidRPr="00CE7D51">
        <w:rPr>
          <w:rFonts w:ascii="Times New Roman" w:hAnsi="Times New Roman"/>
          <w:sz w:val="24"/>
          <w:szCs w:val="24"/>
          <w:lang w:val="en-US"/>
        </w:rPr>
        <w:t xml:space="preserve"> NAVINSEK, B.</w:t>
      </w:r>
      <w:r w:rsidR="004D5CBB" w:rsidRPr="00CE7D51">
        <w:rPr>
          <w:rFonts w:ascii="Times New Roman" w:hAnsi="Times New Roman"/>
          <w:sz w:val="24"/>
          <w:szCs w:val="24"/>
          <w:lang w:val="en-US"/>
        </w:rPr>
        <w:t xml:space="preserve"> </w:t>
      </w:r>
      <w:r w:rsidR="004D5CBB" w:rsidRPr="00C550B7">
        <w:rPr>
          <w:rFonts w:ascii="Times New Roman" w:hAnsi="Times New Roman"/>
          <w:sz w:val="24"/>
          <w:szCs w:val="24"/>
          <w:lang w:val="en-US"/>
        </w:rPr>
        <w:t>et al.</w:t>
      </w:r>
      <w:r w:rsidR="008D6920" w:rsidRPr="00CE7D51">
        <w:rPr>
          <w:rFonts w:ascii="Times New Roman" w:hAnsi="Times New Roman"/>
          <w:sz w:val="24"/>
          <w:szCs w:val="24"/>
          <w:lang w:val="en-US"/>
        </w:rPr>
        <w:t xml:space="preserve"> PVD coatings as an environmentally clean alternative to electroplating and electroless processes.</w:t>
      </w:r>
      <w:r w:rsidR="004D5CBB" w:rsidRPr="00CE7D51">
        <w:rPr>
          <w:rFonts w:ascii="Times New Roman" w:hAnsi="Times New Roman"/>
          <w:sz w:val="24"/>
          <w:szCs w:val="24"/>
          <w:lang w:val="en-US"/>
        </w:rPr>
        <w:t xml:space="preserve"> </w:t>
      </w:r>
      <w:r w:rsidR="008D6920" w:rsidRPr="009428BF">
        <w:rPr>
          <w:rFonts w:ascii="Times New Roman" w:hAnsi="Times New Roman"/>
          <w:i/>
          <w:sz w:val="24"/>
          <w:szCs w:val="24"/>
          <w:lang w:val="es-ES"/>
        </w:rPr>
        <w:t>Surface and Coatings Technology</w:t>
      </w:r>
      <w:r w:rsidR="008D6920" w:rsidRPr="00AE169F">
        <w:rPr>
          <w:rFonts w:ascii="Times New Roman" w:hAnsi="Times New Roman"/>
          <w:sz w:val="24"/>
          <w:szCs w:val="24"/>
          <w:lang w:val="es-ES"/>
        </w:rPr>
        <w:t xml:space="preserve">. 1999, </w:t>
      </w:r>
      <w:r w:rsidR="001A2C6E" w:rsidRPr="00AE169F">
        <w:rPr>
          <w:rFonts w:ascii="Times New Roman" w:hAnsi="Times New Roman"/>
          <w:sz w:val="24"/>
          <w:szCs w:val="24"/>
          <w:lang w:val="es-ES"/>
        </w:rPr>
        <w:t>vol. 116-119, pp. 476-487.</w:t>
      </w:r>
    </w:p>
    <w:p w:rsidR="00690656" w:rsidRPr="00AE169F" w:rsidRDefault="00226CF3" w:rsidP="009353E6">
      <w:pPr>
        <w:spacing w:line="240" w:lineRule="auto"/>
        <w:contextualSpacing/>
        <w:jc w:val="both"/>
        <w:rPr>
          <w:rFonts w:ascii="Times New Roman" w:hAnsi="Times New Roman"/>
          <w:sz w:val="24"/>
          <w:szCs w:val="24"/>
          <w:lang w:val="es-ES"/>
        </w:rPr>
      </w:pPr>
      <w:r w:rsidRPr="00AE169F">
        <w:rPr>
          <w:rFonts w:ascii="Times New Roman" w:hAnsi="Times New Roman"/>
          <w:sz w:val="24"/>
          <w:szCs w:val="24"/>
          <w:lang w:val="es-ES"/>
        </w:rPr>
        <w:t>[6</w:t>
      </w:r>
      <w:r w:rsidR="00690656" w:rsidRPr="00AE169F">
        <w:rPr>
          <w:rFonts w:ascii="Times New Roman" w:hAnsi="Times New Roman"/>
          <w:sz w:val="24"/>
          <w:szCs w:val="24"/>
          <w:lang w:val="es-ES"/>
        </w:rPr>
        <w:t xml:space="preserve">] </w:t>
      </w:r>
      <w:r w:rsidR="00FE1D8C" w:rsidRPr="00AE169F">
        <w:rPr>
          <w:rFonts w:ascii="Times New Roman" w:hAnsi="Times New Roman"/>
          <w:sz w:val="24"/>
          <w:szCs w:val="24"/>
          <w:lang w:val="es-ES"/>
        </w:rPr>
        <w:t>SUAREZ</w:t>
      </w:r>
      <w:r w:rsidR="00690656" w:rsidRPr="00AE169F">
        <w:rPr>
          <w:rFonts w:ascii="Times New Roman" w:hAnsi="Times New Roman"/>
          <w:sz w:val="24"/>
          <w:szCs w:val="24"/>
          <w:lang w:val="es-ES"/>
        </w:rPr>
        <w:t xml:space="preserve"> GARCIA, O. J. </w:t>
      </w:r>
      <w:r w:rsidR="009428BF" w:rsidRPr="009428BF">
        <w:rPr>
          <w:rFonts w:ascii="Times New Roman" w:hAnsi="Times New Roman"/>
          <w:i/>
          <w:sz w:val="24"/>
          <w:szCs w:val="24"/>
          <w:lang w:val="es-ES"/>
        </w:rPr>
        <w:t>Obtención</w:t>
      </w:r>
      <w:r w:rsidR="00690656" w:rsidRPr="009428BF">
        <w:rPr>
          <w:rFonts w:ascii="Times New Roman" w:hAnsi="Times New Roman"/>
          <w:i/>
          <w:sz w:val="24"/>
          <w:szCs w:val="24"/>
          <w:lang w:val="es-ES"/>
        </w:rPr>
        <w:t xml:space="preserve"> y </w:t>
      </w:r>
      <w:r w:rsidR="009428BF" w:rsidRPr="009428BF">
        <w:rPr>
          <w:rFonts w:ascii="Times New Roman" w:hAnsi="Times New Roman"/>
          <w:i/>
          <w:sz w:val="24"/>
          <w:szCs w:val="24"/>
          <w:lang w:val="es-ES"/>
        </w:rPr>
        <w:t>caracterización electroquímica</w:t>
      </w:r>
      <w:r w:rsidR="00690656" w:rsidRPr="009428BF">
        <w:rPr>
          <w:rFonts w:ascii="Times New Roman" w:hAnsi="Times New Roman"/>
          <w:i/>
          <w:sz w:val="24"/>
          <w:szCs w:val="24"/>
          <w:lang w:val="es-ES"/>
        </w:rPr>
        <w:t xml:space="preserve"> y estructural de recubrimientos de cromo decorativo a partir de soluciones de cromo trivalente</w:t>
      </w:r>
      <w:r w:rsidR="00690656" w:rsidRPr="00AE169F">
        <w:rPr>
          <w:rFonts w:ascii="Times New Roman" w:hAnsi="Times New Roman"/>
          <w:sz w:val="24"/>
          <w:szCs w:val="24"/>
          <w:lang w:val="es-ES"/>
        </w:rPr>
        <w:t>. Tesis de Maestría. Bogotá: Universidad Nacional de Colombia, Departamento de ingeniería mecánica y macatrónica, 2010.</w:t>
      </w:r>
    </w:p>
    <w:p w:rsidR="00185964" w:rsidRPr="00457D32" w:rsidRDefault="00185964" w:rsidP="009353E6">
      <w:pPr>
        <w:spacing w:line="240" w:lineRule="auto"/>
        <w:contextualSpacing/>
        <w:jc w:val="both"/>
        <w:rPr>
          <w:rFonts w:ascii="Times New Roman" w:hAnsi="Times New Roman"/>
          <w:sz w:val="24"/>
          <w:szCs w:val="24"/>
          <w:lang w:val="es-ES"/>
        </w:rPr>
      </w:pPr>
      <w:r w:rsidRPr="00CE7D51">
        <w:rPr>
          <w:rFonts w:ascii="Times New Roman" w:hAnsi="Times New Roman"/>
          <w:sz w:val="24"/>
          <w:szCs w:val="24"/>
          <w:lang w:val="en-US"/>
        </w:rPr>
        <w:t>[</w:t>
      </w:r>
      <w:r w:rsidR="00226CF3" w:rsidRPr="00CE7D51">
        <w:rPr>
          <w:rFonts w:ascii="Times New Roman" w:hAnsi="Times New Roman"/>
          <w:sz w:val="24"/>
          <w:szCs w:val="24"/>
          <w:lang w:val="en-US"/>
        </w:rPr>
        <w:t>7</w:t>
      </w:r>
      <w:r w:rsidRPr="00CE7D51">
        <w:rPr>
          <w:rFonts w:ascii="Times New Roman" w:hAnsi="Times New Roman"/>
          <w:sz w:val="24"/>
          <w:szCs w:val="24"/>
          <w:lang w:val="en-US"/>
        </w:rPr>
        <w:t>]</w:t>
      </w:r>
      <w:r w:rsidR="00A75DA7">
        <w:rPr>
          <w:rFonts w:ascii="Times New Roman" w:hAnsi="Times New Roman"/>
          <w:sz w:val="24"/>
          <w:szCs w:val="24"/>
          <w:lang w:val="en-US"/>
        </w:rPr>
        <w:t xml:space="preserve"> </w:t>
      </w:r>
      <w:r w:rsidR="0032462F" w:rsidRPr="00CE7D51">
        <w:rPr>
          <w:rFonts w:ascii="Times New Roman" w:hAnsi="Times New Roman"/>
          <w:sz w:val="24"/>
          <w:szCs w:val="24"/>
          <w:lang w:val="en-US"/>
        </w:rPr>
        <w:t>OLAYA</w:t>
      </w:r>
      <w:r w:rsidR="00DF723C" w:rsidRPr="00CE7D51">
        <w:rPr>
          <w:rFonts w:ascii="Times New Roman" w:hAnsi="Times New Roman"/>
          <w:sz w:val="24"/>
          <w:szCs w:val="24"/>
          <w:lang w:val="en-US"/>
        </w:rPr>
        <w:t>, J</w:t>
      </w:r>
      <w:r w:rsidR="004D5CBB" w:rsidRPr="00CE7D51">
        <w:rPr>
          <w:rFonts w:ascii="Times New Roman" w:hAnsi="Times New Roman"/>
          <w:sz w:val="24"/>
          <w:szCs w:val="24"/>
          <w:lang w:val="en-US"/>
        </w:rPr>
        <w:t>, et al.</w:t>
      </w:r>
      <w:r w:rsidRPr="00CE7D51">
        <w:rPr>
          <w:rFonts w:ascii="Times New Roman" w:hAnsi="Times New Roman"/>
          <w:sz w:val="24"/>
          <w:szCs w:val="24"/>
          <w:lang w:val="en-US"/>
        </w:rPr>
        <w:t xml:space="preserve"> Comparative study of chromium nitride coatings deposited by unbalanced and</w:t>
      </w:r>
      <w:r w:rsidR="0032462F" w:rsidRPr="00CE7D51">
        <w:rPr>
          <w:rFonts w:ascii="Times New Roman" w:hAnsi="Times New Roman"/>
          <w:sz w:val="24"/>
          <w:szCs w:val="24"/>
          <w:lang w:val="en-US"/>
        </w:rPr>
        <w:t xml:space="preserve"> balanced magnetron sputtering.</w:t>
      </w:r>
      <w:r w:rsidR="009428BF">
        <w:rPr>
          <w:rFonts w:ascii="Times New Roman" w:hAnsi="Times New Roman"/>
          <w:sz w:val="24"/>
          <w:szCs w:val="24"/>
          <w:lang w:val="en-US"/>
        </w:rPr>
        <w:t xml:space="preserve"> </w:t>
      </w:r>
      <w:r w:rsidRPr="00457D32">
        <w:rPr>
          <w:rFonts w:ascii="Times New Roman" w:hAnsi="Times New Roman"/>
          <w:i/>
          <w:sz w:val="24"/>
          <w:szCs w:val="24"/>
          <w:lang w:val="es-ES"/>
        </w:rPr>
        <w:t>Thin Solid Films</w:t>
      </w:r>
      <w:r w:rsidR="0032462F" w:rsidRPr="00457D32">
        <w:rPr>
          <w:rFonts w:ascii="Times New Roman" w:hAnsi="Times New Roman"/>
          <w:sz w:val="24"/>
          <w:szCs w:val="24"/>
          <w:lang w:val="es-ES"/>
        </w:rPr>
        <w:t>.2005, v</w:t>
      </w:r>
      <w:r w:rsidRPr="00457D32">
        <w:rPr>
          <w:rFonts w:ascii="Times New Roman" w:hAnsi="Times New Roman"/>
          <w:sz w:val="24"/>
          <w:szCs w:val="24"/>
          <w:lang w:val="es-ES"/>
        </w:rPr>
        <w:t>ol. 474</w:t>
      </w:r>
      <w:r w:rsidR="0032462F" w:rsidRPr="00457D32">
        <w:rPr>
          <w:rFonts w:ascii="Times New Roman" w:hAnsi="Times New Roman"/>
          <w:sz w:val="24"/>
          <w:szCs w:val="24"/>
          <w:lang w:val="es-ES"/>
        </w:rPr>
        <w:t>,</w:t>
      </w:r>
      <w:r w:rsidR="00800E08" w:rsidRPr="00457D32">
        <w:rPr>
          <w:rFonts w:ascii="Times New Roman" w:hAnsi="Times New Roman"/>
          <w:sz w:val="24"/>
          <w:szCs w:val="24"/>
          <w:lang w:val="es-ES"/>
        </w:rPr>
        <w:t xml:space="preserve"> num. 1-2,</w:t>
      </w:r>
      <w:r w:rsidRPr="00457D32">
        <w:rPr>
          <w:rFonts w:ascii="Times New Roman" w:hAnsi="Times New Roman"/>
          <w:sz w:val="24"/>
          <w:szCs w:val="24"/>
          <w:lang w:val="es-ES"/>
        </w:rPr>
        <w:t xml:space="preserve"> pp. 119-126.</w:t>
      </w:r>
    </w:p>
    <w:p w:rsidR="008C20C5" w:rsidRPr="00AE169F" w:rsidRDefault="00185964" w:rsidP="00CE7D51">
      <w:pPr>
        <w:spacing w:line="240" w:lineRule="auto"/>
        <w:contextualSpacing/>
        <w:jc w:val="both"/>
        <w:rPr>
          <w:rFonts w:ascii="Times New Roman" w:hAnsi="Times New Roman"/>
          <w:sz w:val="24"/>
          <w:szCs w:val="24"/>
          <w:lang w:val="es-ES"/>
        </w:rPr>
      </w:pPr>
      <w:r w:rsidRPr="00AE169F">
        <w:rPr>
          <w:rFonts w:ascii="Times New Roman" w:hAnsi="Times New Roman"/>
          <w:sz w:val="24"/>
          <w:szCs w:val="24"/>
          <w:lang w:val="es-ES"/>
        </w:rPr>
        <w:t>[</w:t>
      </w:r>
      <w:r w:rsidR="00226CF3" w:rsidRPr="00AE169F">
        <w:rPr>
          <w:rFonts w:ascii="Times New Roman" w:hAnsi="Times New Roman"/>
          <w:sz w:val="24"/>
          <w:szCs w:val="24"/>
          <w:lang w:val="es-ES"/>
        </w:rPr>
        <w:t>8</w:t>
      </w:r>
      <w:r w:rsidRPr="00AE169F">
        <w:rPr>
          <w:rFonts w:ascii="Times New Roman" w:hAnsi="Times New Roman"/>
          <w:sz w:val="24"/>
          <w:szCs w:val="24"/>
          <w:lang w:val="es-ES"/>
        </w:rPr>
        <w:t xml:space="preserve">] </w:t>
      </w:r>
      <w:r w:rsidR="008C20C5" w:rsidRPr="00AE169F">
        <w:rPr>
          <w:rFonts w:ascii="Times New Roman" w:hAnsi="Times New Roman"/>
          <w:sz w:val="24"/>
          <w:szCs w:val="24"/>
          <w:lang w:val="es-ES"/>
        </w:rPr>
        <w:t>TORRES,</w:t>
      </w:r>
      <w:r w:rsidR="004D5CBB" w:rsidRPr="00AE169F">
        <w:rPr>
          <w:rFonts w:ascii="Times New Roman" w:hAnsi="Times New Roman"/>
          <w:sz w:val="24"/>
          <w:szCs w:val="24"/>
          <w:lang w:val="es-ES"/>
        </w:rPr>
        <w:t xml:space="preserve"> M</w:t>
      </w:r>
      <w:r w:rsidR="008C20C5" w:rsidRPr="00AE169F">
        <w:rPr>
          <w:rFonts w:ascii="Times New Roman" w:hAnsi="Times New Roman"/>
          <w:sz w:val="24"/>
          <w:szCs w:val="24"/>
          <w:lang w:val="es-ES"/>
        </w:rPr>
        <w:t>.</w:t>
      </w:r>
      <w:r w:rsidR="004D5CBB" w:rsidRPr="00AE169F">
        <w:rPr>
          <w:rFonts w:ascii="Times New Roman" w:hAnsi="Times New Roman"/>
          <w:sz w:val="24"/>
          <w:szCs w:val="24"/>
          <w:lang w:val="es-ES"/>
        </w:rPr>
        <w:t xml:space="preserve"> et al. </w:t>
      </w:r>
      <w:r w:rsidR="004D5CBB" w:rsidRPr="009428BF">
        <w:rPr>
          <w:rFonts w:ascii="Times New Roman" w:hAnsi="Times New Roman"/>
          <w:sz w:val="24"/>
          <w:szCs w:val="24"/>
          <w:lang w:val="es-ES"/>
        </w:rPr>
        <w:t xml:space="preserve"> </w:t>
      </w:r>
      <w:r w:rsidR="008C20C5" w:rsidRPr="009428BF">
        <w:rPr>
          <w:rFonts w:ascii="Times New Roman" w:hAnsi="Times New Roman"/>
          <w:sz w:val="24"/>
          <w:szCs w:val="24"/>
          <w:lang w:val="es-ES"/>
        </w:rPr>
        <w:t>Estudio comparativo de la evaluación a la corrosión de recubrimientos de CrN y CrN/Cr con recubrimientos de cromo electrodepositado y pinturas tipo epoxy</w:t>
      </w:r>
      <w:r w:rsidR="008C20C5" w:rsidRPr="009428BF">
        <w:rPr>
          <w:rFonts w:ascii="Times New Roman" w:hAnsi="Times New Roman"/>
          <w:i/>
          <w:sz w:val="24"/>
          <w:szCs w:val="24"/>
          <w:lang w:val="es-ES"/>
        </w:rPr>
        <w:t>. Ingeniería e investigación</w:t>
      </w:r>
      <w:r w:rsidR="008C20C5" w:rsidRPr="00AE169F">
        <w:rPr>
          <w:rFonts w:ascii="Times New Roman" w:hAnsi="Times New Roman"/>
          <w:sz w:val="24"/>
          <w:szCs w:val="24"/>
          <w:lang w:val="es-ES"/>
        </w:rPr>
        <w:t>. 2010, vol. 30, num. 3, pp.8-15.</w:t>
      </w:r>
    </w:p>
    <w:p w:rsidR="00C550B7" w:rsidRPr="00CE7D51" w:rsidRDefault="00C550B7" w:rsidP="00CE7D51">
      <w:pPr>
        <w:spacing w:line="240" w:lineRule="auto"/>
        <w:contextualSpacing/>
        <w:jc w:val="both"/>
        <w:rPr>
          <w:rFonts w:ascii="Times New Roman" w:hAnsi="Times New Roman"/>
          <w:sz w:val="24"/>
          <w:szCs w:val="24"/>
          <w:lang w:val="en-US"/>
        </w:rPr>
      </w:pPr>
      <w:r w:rsidRPr="00AE169F">
        <w:rPr>
          <w:rFonts w:ascii="Times New Roman" w:hAnsi="Times New Roman"/>
          <w:sz w:val="24"/>
          <w:szCs w:val="24"/>
          <w:lang w:val="es-ES"/>
        </w:rPr>
        <w:t>[9] M</w:t>
      </w:r>
      <w:r w:rsidR="004D5CBB" w:rsidRPr="00AE169F">
        <w:rPr>
          <w:rFonts w:ascii="Times New Roman" w:hAnsi="Times New Roman"/>
          <w:sz w:val="24"/>
          <w:szCs w:val="24"/>
          <w:lang w:val="es-ES"/>
        </w:rPr>
        <w:t>artin.</w:t>
      </w:r>
      <w:r w:rsidRPr="00AE169F">
        <w:rPr>
          <w:rFonts w:ascii="Times New Roman" w:hAnsi="Times New Roman"/>
          <w:sz w:val="24"/>
          <w:szCs w:val="24"/>
          <w:lang w:val="es-ES"/>
        </w:rPr>
        <w:t xml:space="preserve"> M. “</w:t>
      </w:r>
      <w:r w:rsidRPr="009428BF">
        <w:rPr>
          <w:rFonts w:ascii="Times New Roman" w:hAnsi="Times New Roman"/>
          <w:i/>
          <w:sz w:val="24"/>
          <w:szCs w:val="24"/>
          <w:lang w:val="es-ES"/>
        </w:rPr>
        <w:t>Efecto de la temperatura en la evaluación de recubrimientos anticorrosivos</w:t>
      </w:r>
      <w:r w:rsidRPr="00AE169F">
        <w:rPr>
          <w:rFonts w:ascii="Times New Roman" w:hAnsi="Times New Roman"/>
          <w:sz w:val="24"/>
          <w:szCs w:val="24"/>
          <w:lang w:val="es-ES"/>
        </w:rPr>
        <w:t xml:space="preserve">,” Tesis Doctoral, Universidad Autónoma de México, México D.F., Mexico. </w:t>
      </w:r>
      <w:r w:rsidRPr="00CE7D51">
        <w:rPr>
          <w:rFonts w:ascii="Times New Roman" w:hAnsi="Times New Roman"/>
          <w:sz w:val="24"/>
          <w:szCs w:val="24"/>
          <w:lang w:val="en-US"/>
        </w:rPr>
        <w:t>2006.</w:t>
      </w:r>
    </w:p>
    <w:p w:rsidR="00C5013A" w:rsidRPr="00CE7D51" w:rsidRDefault="00C550B7" w:rsidP="00CE7D51">
      <w:pPr>
        <w:spacing w:line="240" w:lineRule="auto"/>
        <w:contextualSpacing/>
        <w:jc w:val="both"/>
        <w:rPr>
          <w:rFonts w:ascii="Times New Roman" w:hAnsi="Times New Roman"/>
          <w:sz w:val="24"/>
          <w:szCs w:val="24"/>
          <w:lang w:val="en-US"/>
        </w:rPr>
      </w:pPr>
      <w:r w:rsidRPr="00CE7D51">
        <w:rPr>
          <w:rFonts w:ascii="Times New Roman" w:hAnsi="Times New Roman"/>
          <w:sz w:val="24"/>
          <w:szCs w:val="24"/>
          <w:lang w:val="en-US"/>
        </w:rPr>
        <w:t xml:space="preserve"> </w:t>
      </w:r>
      <w:r w:rsidR="00C5013A" w:rsidRPr="00CE7D51">
        <w:rPr>
          <w:rFonts w:ascii="Times New Roman" w:hAnsi="Times New Roman"/>
          <w:sz w:val="24"/>
          <w:szCs w:val="24"/>
          <w:lang w:val="en-US"/>
        </w:rPr>
        <w:t xml:space="preserve">[10] </w:t>
      </w:r>
      <w:r w:rsidR="0006227E" w:rsidRPr="00CE7D51">
        <w:rPr>
          <w:rFonts w:ascii="Times New Roman" w:hAnsi="Times New Roman"/>
          <w:sz w:val="24"/>
          <w:szCs w:val="24"/>
          <w:lang w:val="en-US"/>
        </w:rPr>
        <w:t>CHANG</w:t>
      </w:r>
      <w:r w:rsidR="00C5013A" w:rsidRPr="00CE7D51">
        <w:rPr>
          <w:rFonts w:ascii="Times New Roman" w:hAnsi="Times New Roman"/>
          <w:sz w:val="24"/>
          <w:szCs w:val="24"/>
          <w:lang w:val="en-US"/>
        </w:rPr>
        <w:t xml:space="preserve">, R. and </w:t>
      </w:r>
      <w:r w:rsidR="0006227E" w:rsidRPr="00CE7D51">
        <w:rPr>
          <w:rFonts w:ascii="Times New Roman" w:hAnsi="Times New Roman"/>
          <w:sz w:val="24"/>
          <w:szCs w:val="24"/>
          <w:lang w:val="en-US"/>
        </w:rPr>
        <w:t xml:space="preserve">COLLEGE, </w:t>
      </w:r>
      <w:r w:rsidR="00C5013A" w:rsidRPr="00CE7D51">
        <w:rPr>
          <w:rFonts w:ascii="Times New Roman" w:hAnsi="Times New Roman"/>
          <w:sz w:val="24"/>
          <w:szCs w:val="24"/>
          <w:lang w:val="en-US"/>
        </w:rPr>
        <w:t>W. Química</w:t>
      </w:r>
      <w:r w:rsidR="0006227E" w:rsidRPr="00CE7D51">
        <w:rPr>
          <w:rFonts w:ascii="Times New Roman" w:hAnsi="Times New Roman"/>
          <w:sz w:val="24"/>
          <w:szCs w:val="24"/>
          <w:lang w:val="en-US"/>
        </w:rPr>
        <w:t xml:space="preserve"> General</w:t>
      </w:r>
      <w:r w:rsidR="00C5013A" w:rsidRPr="00CE7D51">
        <w:rPr>
          <w:rFonts w:ascii="Times New Roman" w:hAnsi="Times New Roman"/>
          <w:sz w:val="24"/>
          <w:szCs w:val="24"/>
          <w:lang w:val="en-US"/>
        </w:rPr>
        <w:t xml:space="preserve">. </w:t>
      </w:r>
      <w:r w:rsidR="0006227E" w:rsidRPr="0027171B">
        <w:rPr>
          <w:rFonts w:ascii="Times New Roman" w:hAnsi="Times New Roman"/>
          <w:sz w:val="24"/>
          <w:szCs w:val="24"/>
          <w:lang w:val="en-US"/>
        </w:rPr>
        <w:t>7th</w:t>
      </w:r>
      <w:r w:rsidR="00CE7D51">
        <w:rPr>
          <w:rFonts w:ascii="Times New Roman" w:hAnsi="Times New Roman"/>
          <w:sz w:val="24"/>
          <w:szCs w:val="24"/>
          <w:lang w:val="en-US"/>
        </w:rPr>
        <w:t xml:space="preserve"> E</w:t>
      </w:r>
      <w:r w:rsidR="00C5013A" w:rsidRPr="0027171B">
        <w:rPr>
          <w:rFonts w:ascii="Times New Roman" w:hAnsi="Times New Roman"/>
          <w:sz w:val="24"/>
          <w:szCs w:val="24"/>
          <w:lang w:val="en-US"/>
        </w:rPr>
        <w:t>d</w:t>
      </w:r>
      <w:r w:rsidR="0006227E" w:rsidRPr="0027171B">
        <w:rPr>
          <w:rFonts w:ascii="Times New Roman" w:hAnsi="Times New Roman"/>
          <w:sz w:val="24"/>
          <w:szCs w:val="24"/>
          <w:lang w:val="en-US"/>
        </w:rPr>
        <w:t>.</w:t>
      </w:r>
      <w:r w:rsidR="0027171B" w:rsidRPr="0027171B">
        <w:rPr>
          <w:rFonts w:ascii="Times New Roman" w:hAnsi="Times New Roman"/>
          <w:sz w:val="24"/>
          <w:szCs w:val="24"/>
          <w:lang w:val="en-US"/>
        </w:rPr>
        <w:t xml:space="preserve">  </w:t>
      </w:r>
      <w:r w:rsidR="00CE7D51" w:rsidRPr="00CE7D51">
        <w:rPr>
          <w:rFonts w:ascii="Times New Roman" w:hAnsi="Times New Roman"/>
          <w:sz w:val="24"/>
          <w:szCs w:val="24"/>
          <w:lang w:val="en-US"/>
        </w:rPr>
        <w:t xml:space="preserve">México: </w:t>
      </w:r>
      <w:r w:rsidR="00F65420" w:rsidRPr="00CE7D51">
        <w:rPr>
          <w:rFonts w:ascii="Times New Roman" w:hAnsi="Times New Roman"/>
          <w:sz w:val="24"/>
          <w:szCs w:val="24"/>
          <w:lang w:val="en-US"/>
        </w:rPr>
        <w:t>McGrawHill,</w:t>
      </w:r>
      <w:r w:rsidR="0027171B" w:rsidRPr="00CE7D51">
        <w:rPr>
          <w:rFonts w:ascii="Times New Roman" w:hAnsi="Times New Roman"/>
          <w:sz w:val="24"/>
          <w:szCs w:val="24"/>
          <w:lang w:val="en-US"/>
        </w:rPr>
        <w:t xml:space="preserve"> </w:t>
      </w:r>
      <w:r w:rsidR="0006227E" w:rsidRPr="00CE7D51">
        <w:rPr>
          <w:rFonts w:ascii="Times New Roman" w:hAnsi="Times New Roman"/>
          <w:sz w:val="24"/>
          <w:szCs w:val="24"/>
          <w:lang w:val="en-US"/>
        </w:rPr>
        <w:t>2002</w:t>
      </w:r>
      <w:r w:rsidR="00F65420" w:rsidRPr="00CE7D51">
        <w:rPr>
          <w:rFonts w:ascii="Times New Roman" w:hAnsi="Times New Roman"/>
          <w:sz w:val="24"/>
          <w:szCs w:val="24"/>
          <w:lang w:val="en-US"/>
        </w:rPr>
        <w:t>, pp.</w:t>
      </w:r>
      <w:r w:rsidR="0006227E" w:rsidRPr="00CE7D51">
        <w:rPr>
          <w:rFonts w:ascii="Times New Roman" w:hAnsi="Times New Roman"/>
          <w:sz w:val="24"/>
          <w:szCs w:val="24"/>
          <w:lang w:val="en-US"/>
        </w:rPr>
        <w:t xml:space="preserve"> 475-476.</w:t>
      </w:r>
    </w:p>
    <w:p w:rsidR="00C5013A" w:rsidRPr="00AE169F" w:rsidRDefault="00C5013A" w:rsidP="00CE7D51">
      <w:pPr>
        <w:spacing w:line="240" w:lineRule="auto"/>
        <w:contextualSpacing/>
        <w:jc w:val="both"/>
        <w:rPr>
          <w:rFonts w:ascii="Times New Roman" w:hAnsi="Times New Roman"/>
          <w:sz w:val="24"/>
          <w:szCs w:val="24"/>
          <w:lang w:val="es-ES"/>
        </w:rPr>
      </w:pPr>
      <w:r w:rsidRPr="00AE169F">
        <w:rPr>
          <w:rFonts w:ascii="Times New Roman" w:hAnsi="Times New Roman"/>
          <w:sz w:val="24"/>
          <w:szCs w:val="24"/>
          <w:lang w:val="es-ES"/>
        </w:rPr>
        <w:t>[11]</w:t>
      </w:r>
      <w:r w:rsidR="00C550B7" w:rsidRPr="00AE169F">
        <w:rPr>
          <w:rFonts w:ascii="Times New Roman" w:hAnsi="Times New Roman"/>
          <w:sz w:val="24"/>
          <w:szCs w:val="24"/>
          <w:lang w:val="es-ES"/>
        </w:rPr>
        <w:t xml:space="preserve"> </w:t>
      </w:r>
      <w:r w:rsidRPr="00AE169F">
        <w:rPr>
          <w:rFonts w:ascii="Times New Roman" w:hAnsi="Times New Roman"/>
          <w:sz w:val="24"/>
          <w:szCs w:val="24"/>
          <w:lang w:val="es-ES"/>
        </w:rPr>
        <w:tab/>
      </w:r>
      <w:r w:rsidR="009343F0" w:rsidRPr="00AE169F">
        <w:rPr>
          <w:rFonts w:ascii="Times New Roman" w:hAnsi="Times New Roman"/>
          <w:sz w:val="24"/>
          <w:szCs w:val="24"/>
          <w:lang w:val="es-ES"/>
        </w:rPr>
        <w:t xml:space="preserve">QUIÑONES, S.; </w:t>
      </w:r>
      <w:r w:rsidR="00C550B7" w:rsidRPr="00AE169F">
        <w:rPr>
          <w:rFonts w:ascii="Times New Roman" w:hAnsi="Times New Roman"/>
          <w:sz w:val="24"/>
          <w:szCs w:val="24"/>
          <w:lang w:val="es-ES"/>
        </w:rPr>
        <w:t>et al.</w:t>
      </w:r>
      <w:r w:rsidR="009343F0" w:rsidRPr="00AE169F">
        <w:rPr>
          <w:rFonts w:ascii="Times New Roman" w:hAnsi="Times New Roman"/>
          <w:sz w:val="24"/>
          <w:szCs w:val="24"/>
          <w:lang w:val="es-ES"/>
        </w:rPr>
        <w:t xml:space="preserve"> </w:t>
      </w:r>
      <w:r w:rsidR="009343F0" w:rsidRPr="009428BF">
        <w:rPr>
          <w:rFonts w:ascii="Times New Roman" w:hAnsi="Times New Roman"/>
          <w:i/>
          <w:sz w:val="24"/>
          <w:szCs w:val="24"/>
          <w:lang w:val="es-ES"/>
        </w:rPr>
        <w:t xml:space="preserve">E. </w:t>
      </w:r>
      <w:r w:rsidR="009428BF" w:rsidRPr="009428BF">
        <w:rPr>
          <w:rFonts w:ascii="Times New Roman" w:hAnsi="Times New Roman"/>
          <w:i/>
          <w:sz w:val="24"/>
          <w:szCs w:val="24"/>
          <w:lang w:val="es-ES"/>
        </w:rPr>
        <w:t>Electroconductividad</w:t>
      </w:r>
      <w:r w:rsidRPr="009428BF">
        <w:rPr>
          <w:rFonts w:ascii="Times New Roman" w:hAnsi="Times New Roman"/>
          <w:i/>
          <w:sz w:val="24"/>
          <w:szCs w:val="24"/>
          <w:lang w:val="es-ES"/>
        </w:rPr>
        <w:t xml:space="preserve"> de las soluciones  electrolíticas, en Fundamentos de electroquímica,</w:t>
      </w:r>
      <w:r w:rsidRPr="00AE169F">
        <w:rPr>
          <w:rFonts w:ascii="Times New Roman" w:hAnsi="Times New Roman"/>
          <w:sz w:val="24"/>
          <w:szCs w:val="24"/>
          <w:lang w:val="es-ES"/>
        </w:rPr>
        <w:t xml:space="preserve"> </w:t>
      </w:r>
      <w:r w:rsidR="00CE7D51" w:rsidRPr="00AE169F">
        <w:rPr>
          <w:rFonts w:ascii="Times New Roman" w:hAnsi="Times New Roman"/>
          <w:sz w:val="24"/>
          <w:szCs w:val="24"/>
          <w:lang w:val="es-ES"/>
        </w:rPr>
        <w:t xml:space="preserve">México: </w:t>
      </w:r>
      <w:r w:rsidRPr="00AE169F">
        <w:rPr>
          <w:rFonts w:ascii="Times New Roman" w:hAnsi="Times New Roman"/>
          <w:sz w:val="24"/>
          <w:szCs w:val="24"/>
          <w:lang w:val="es-ES"/>
        </w:rPr>
        <w:t>Instituto Politécnico Nacional, 1988, p</w:t>
      </w:r>
      <w:r w:rsidR="002377E8" w:rsidRPr="00AE169F">
        <w:rPr>
          <w:rFonts w:ascii="Times New Roman" w:hAnsi="Times New Roman"/>
          <w:sz w:val="24"/>
          <w:szCs w:val="24"/>
          <w:lang w:val="es-ES"/>
        </w:rPr>
        <w:t>p</w:t>
      </w:r>
      <w:r w:rsidRPr="00AE169F">
        <w:rPr>
          <w:rFonts w:ascii="Times New Roman" w:hAnsi="Times New Roman"/>
          <w:sz w:val="24"/>
          <w:szCs w:val="24"/>
          <w:lang w:val="es-ES"/>
        </w:rPr>
        <w:t>. 28-41.</w:t>
      </w:r>
    </w:p>
    <w:p w:rsidR="00C5013A" w:rsidRPr="00AE169F" w:rsidRDefault="00C5013A" w:rsidP="00CE7D51">
      <w:pPr>
        <w:spacing w:line="240" w:lineRule="auto"/>
        <w:contextualSpacing/>
        <w:jc w:val="both"/>
        <w:rPr>
          <w:rFonts w:ascii="Times New Roman" w:hAnsi="Times New Roman"/>
          <w:sz w:val="24"/>
          <w:szCs w:val="24"/>
          <w:lang w:val="es-ES"/>
        </w:rPr>
      </w:pPr>
      <w:r w:rsidRPr="00457D32">
        <w:rPr>
          <w:rFonts w:ascii="Times New Roman" w:hAnsi="Times New Roman"/>
          <w:sz w:val="24"/>
          <w:szCs w:val="24"/>
          <w:lang w:val="en-US"/>
        </w:rPr>
        <w:t xml:space="preserve">[12] </w:t>
      </w:r>
      <w:r w:rsidR="00DF4C4E" w:rsidRPr="00457D32">
        <w:rPr>
          <w:rFonts w:ascii="Times New Roman" w:hAnsi="Times New Roman"/>
          <w:sz w:val="24"/>
          <w:szCs w:val="24"/>
          <w:lang w:val="en-US"/>
        </w:rPr>
        <w:t xml:space="preserve">KIRCHLECHNER, </w:t>
      </w:r>
      <w:r w:rsidR="004D5CBB" w:rsidRPr="00457D32">
        <w:rPr>
          <w:rFonts w:ascii="Times New Roman" w:hAnsi="Times New Roman"/>
          <w:sz w:val="24"/>
          <w:szCs w:val="24"/>
          <w:lang w:val="en-US"/>
        </w:rPr>
        <w:t xml:space="preserve">et al. </w:t>
      </w:r>
      <w:r w:rsidRPr="00457D32">
        <w:rPr>
          <w:rFonts w:ascii="Times New Roman" w:hAnsi="Times New Roman"/>
          <w:sz w:val="24"/>
          <w:szCs w:val="24"/>
          <w:lang w:val="en-US"/>
        </w:rPr>
        <w:t>Residual stresses in thermally cycled CrN coatings on steel.</w:t>
      </w:r>
      <w:r w:rsidR="004D5CBB" w:rsidRPr="00457D32">
        <w:rPr>
          <w:rFonts w:ascii="Times New Roman" w:hAnsi="Times New Roman"/>
          <w:sz w:val="24"/>
          <w:szCs w:val="24"/>
          <w:lang w:val="en-US"/>
        </w:rPr>
        <w:t xml:space="preserve"> </w:t>
      </w:r>
      <w:r w:rsidRPr="009428BF">
        <w:rPr>
          <w:rFonts w:ascii="Times New Roman" w:hAnsi="Times New Roman"/>
          <w:i/>
          <w:sz w:val="24"/>
          <w:szCs w:val="24"/>
          <w:lang w:val="es-ES"/>
        </w:rPr>
        <w:t>Thin Solid Films</w:t>
      </w:r>
      <w:r w:rsidR="00DF4C4E" w:rsidRPr="00AE169F">
        <w:rPr>
          <w:rFonts w:ascii="Times New Roman" w:hAnsi="Times New Roman"/>
          <w:sz w:val="24"/>
          <w:szCs w:val="24"/>
          <w:lang w:val="es-ES"/>
        </w:rPr>
        <w:t>.</w:t>
      </w:r>
      <w:r w:rsidRPr="00AE169F">
        <w:rPr>
          <w:rFonts w:ascii="Times New Roman" w:hAnsi="Times New Roman"/>
          <w:sz w:val="24"/>
          <w:szCs w:val="24"/>
          <w:lang w:val="es-ES"/>
        </w:rPr>
        <w:t xml:space="preserve"> 2008</w:t>
      </w:r>
      <w:r w:rsidR="00D02309" w:rsidRPr="00AE169F">
        <w:rPr>
          <w:rFonts w:ascii="Times New Roman" w:hAnsi="Times New Roman"/>
          <w:sz w:val="24"/>
          <w:szCs w:val="24"/>
          <w:lang w:val="es-ES"/>
        </w:rPr>
        <w:t xml:space="preserve">, vol. </w:t>
      </w:r>
      <w:r w:rsidRPr="00AE169F">
        <w:rPr>
          <w:rFonts w:ascii="Times New Roman" w:hAnsi="Times New Roman"/>
          <w:sz w:val="24"/>
          <w:szCs w:val="24"/>
          <w:lang w:val="es-ES"/>
        </w:rPr>
        <w:t>517</w:t>
      </w:r>
      <w:r w:rsidR="00D02309" w:rsidRPr="00AE169F">
        <w:rPr>
          <w:rFonts w:ascii="Times New Roman" w:hAnsi="Times New Roman"/>
          <w:sz w:val="24"/>
          <w:szCs w:val="24"/>
          <w:lang w:val="es-ES"/>
        </w:rPr>
        <w:t>, num</w:t>
      </w:r>
      <w:r w:rsidRPr="00AE169F">
        <w:rPr>
          <w:rFonts w:ascii="Times New Roman" w:hAnsi="Times New Roman"/>
          <w:sz w:val="24"/>
          <w:szCs w:val="24"/>
          <w:lang w:val="es-ES"/>
        </w:rPr>
        <w:t>3</w:t>
      </w:r>
      <w:r w:rsidR="00D02309" w:rsidRPr="00AE169F">
        <w:rPr>
          <w:rFonts w:ascii="Times New Roman" w:hAnsi="Times New Roman"/>
          <w:sz w:val="24"/>
          <w:szCs w:val="24"/>
          <w:lang w:val="es-ES"/>
        </w:rPr>
        <w:t>,</w:t>
      </w:r>
      <w:r w:rsidRPr="00AE169F">
        <w:rPr>
          <w:rFonts w:ascii="Times New Roman" w:hAnsi="Times New Roman"/>
          <w:sz w:val="24"/>
          <w:szCs w:val="24"/>
          <w:lang w:val="es-ES"/>
        </w:rPr>
        <w:t xml:space="preserve"> p</w:t>
      </w:r>
      <w:r w:rsidR="00D02309" w:rsidRPr="00AE169F">
        <w:rPr>
          <w:rFonts w:ascii="Times New Roman" w:hAnsi="Times New Roman"/>
          <w:sz w:val="24"/>
          <w:szCs w:val="24"/>
          <w:lang w:val="es-ES"/>
        </w:rPr>
        <w:t>p</w:t>
      </w:r>
      <w:r w:rsidRPr="00AE169F">
        <w:rPr>
          <w:rFonts w:ascii="Times New Roman" w:hAnsi="Times New Roman"/>
          <w:sz w:val="24"/>
          <w:szCs w:val="24"/>
          <w:lang w:val="es-ES"/>
        </w:rPr>
        <w:t>. 1167-1171.</w:t>
      </w:r>
    </w:p>
    <w:p w:rsidR="00736F37" w:rsidRPr="00CE7D51" w:rsidRDefault="00736F37" w:rsidP="00CE7D51">
      <w:pPr>
        <w:spacing w:line="240" w:lineRule="auto"/>
        <w:contextualSpacing/>
        <w:jc w:val="both"/>
        <w:rPr>
          <w:rFonts w:ascii="Times New Roman" w:hAnsi="Times New Roman"/>
          <w:sz w:val="24"/>
          <w:szCs w:val="24"/>
          <w:lang w:val="en-US"/>
        </w:rPr>
      </w:pPr>
      <w:r w:rsidRPr="00AE169F">
        <w:rPr>
          <w:rFonts w:ascii="Times New Roman" w:hAnsi="Times New Roman"/>
          <w:sz w:val="24"/>
          <w:szCs w:val="24"/>
          <w:lang w:val="es-ES"/>
        </w:rPr>
        <w:t xml:space="preserve">[13] </w:t>
      </w:r>
      <w:r w:rsidR="008D08F0" w:rsidRPr="00AE169F">
        <w:rPr>
          <w:rFonts w:ascii="Times New Roman" w:hAnsi="Times New Roman"/>
          <w:sz w:val="24"/>
          <w:szCs w:val="24"/>
          <w:lang w:val="es-ES"/>
        </w:rPr>
        <w:t>GALVELE</w:t>
      </w:r>
      <w:r w:rsidR="004D5CBB" w:rsidRPr="00AE169F">
        <w:rPr>
          <w:rFonts w:ascii="Times New Roman" w:hAnsi="Times New Roman"/>
          <w:sz w:val="24"/>
          <w:szCs w:val="24"/>
          <w:lang w:val="es-ES"/>
        </w:rPr>
        <w:t xml:space="preserve">, J.; </w:t>
      </w:r>
      <w:r w:rsidRPr="00AE169F">
        <w:rPr>
          <w:rFonts w:ascii="Times New Roman" w:hAnsi="Times New Roman"/>
          <w:sz w:val="24"/>
          <w:szCs w:val="24"/>
          <w:lang w:val="es-ES"/>
        </w:rPr>
        <w:t xml:space="preserve"> </w:t>
      </w:r>
      <w:r w:rsidR="008D08F0" w:rsidRPr="00AE169F">
        <w:rPr>
          <w:rFonts w:ascii="Times New Roman" w:hAnsi="Times New Roman"/>
          <w:sz w:val="24"/>
          <w:szCs w:val="24"/>
          <w:lang w:val="es-ES"/>
        </w:rPr>
        <w:t>DUFFÓ,</w:t>
      </w:r>
      <w:r w:rsidR="008052BC" w:rsidRPr="00AE169F">
        <w:rPr>
          <w:rFonts w:ascii="Times New Roman" w:hAnsi="Times New Roman"/>
          <w:sz w:val="24"/>
          <w:szCs w:val="24"/>
          <w:lang w:val="es-ES"/>
        </w:rPr>
        <w:t xml:space="preserve"> G.</w:t>
      </w:r>
      <w:r w:rsidR="004D5CBB" w:rsidRPr="00AE169F">
        <w:rPr>
          <w:rFonts w:ascii="Times New Roman" w:hAnsi="Times New Roman"/>
          <w:sz w:val="24"/>
          <w:szCs w:val="24"/>
          <w:lang w:val="es-ES"/>
        </w:rPr>
        <w:t xml:space="preserve"> </w:t>
      </w:r>
      <w:r w:rsidRPr="009428BF">
        <w:rPr>
          <w:rFonts w:ascii="Times New Roman" w:hAnsi="Times New Roman"/>
          <w:i/>
          <w:sz w:val="24"/>
          <w:szCs w:val="24"/>
          <w:lang w:val="es-ES"/>
        </w:rPr>
        <w:t>Degradación de materiales - Corrosión</w:t>
      </w:r>
      <w:r w:rsidRPr="00AE169F">
        <w:rPr>
          <w:rFonts w:ascii="Times New Roman" w:hAnsi="Times New Roman"/>
          <w:sz w:val="24"/>
          <w:szCs w:val="24"/>
          <w:lang w:val="es-ES"/>
        </w:rPr>
        <w:t xml:space="preserve">. </w:t>
      </w:r>
      <w:r w:rsidR="008052BC" w:rsidRPr="00CE7D51">
        <w:rPr>
          <w:rFonts w:ascii="Times New Roman" w:hAnsi="Times New Roman"/>
          <w:sz w:val="24"/>
          <w:szCs w:val="24"/>
          <w:lang w:val="en-US"/>
        </w:rPr>
        <w:t>1th</w:t>
      </w:r>
      <w:r w:rsidRPr="00CE7D51">
        <w:rPr>
          <w:rFonts w:ascii="Times New Roman" w:hAnsi="Times New Roman"/>
          <w:sz w:val="24"/>
          <w:szCs w:val="24"/>
          <w:lang w:val="en-US"/>
        </w:rPr>
        <w:t xml:space="preserve"> ed</w:t>
      </w:r>
      <w:r w:rsidR="008052BC" w:rsidRPr="00CE7D51">
        <w:rPr>
          <w:rFonts w:ascii="Times New Roman" w:hAnsi="Times New Roman"/>
          <w:sz w:val="24"/>
          <w:szCs w:val="24"/>
          <w:lang w:val="en-US"/>
        </w:rPr>
        <w:t>. Buenos</w:t>
      </w:r>
      <w:r w:rsidR="00C8301A" w:rsidRPr="00CE7D51">
        <w:rPr>
          <w:rFonts w:ascii="Times New Roman" w:hAnsi="Times New Roman"/>
          <w:sz w:val="24"/>
          <w:szCs w:val="24"/>
          <w:lang w:val="en-US"/>
        </w:rPr>
        <w:t xml:space="preserve"> Aires:</w:t>
      </w:r>
      <w:r w:rsidR="004D5CBB" w:rsidRPr="00CE7D51">
        <w:rPr>
          <w:rFonts w:ascii="Times New Roman" w:hAnsi="Times New Roman"/>
          <w:sz w:val="24"/>
          <w:szCs w:val="24"/>
          <w:lang w:val="en-US"/>
        </w:rPr>
        <w:t xml:space="preserve"> </w:t>
      </w:r>
      <w:r w:rsidRPr="00CE7D51">
        <w:rPr>
          <w:rFonts w:ascii="Times New Roman" w:hAnsi="Times New Roman"/>
          <w:sz w:val="24"/>
          <w:szCs w:val="24"/>
          <w:lang w:val="en-US"/>
        </w:rPr>
        <w:t>Jorge Baudino</w:t>
      </w:r>
      <w:r w:rsidR="008052BC" w:rsidRPr="00CE7D51">
        <w:rPr>
          <w:rFonts w:ascii="Times New Roman" w:hAnsi="Times New Roman"/>
          <w:sz w:val="24"/>
          <w:szCs w:val="24"/>
          <w:lang w:val="en-US"/>
        </w:rPr>
        <w:t>,</w:t>
      </w:r>
      <w:r w:rsidR="004D5CBB" w:rsidRPr="00CE7D51">
        <w:rPr>
          <w:rFonts w:ascii="Times New Roman" w:hAnsi="Times New Roman"/>
          <w:sz w:val="24"/>
          <w:szCs w:val="24"/>
          <w:lang w:val="en-US"/>
        </w:rPr>
        <w:t xml:space="preserve"> </w:t>
      </w:r>
      <w:r w:rsidRPr="00CE7D51">
        <w:rPr>
          <w:rFonts w:ascii="Times New Roman" w:hAnsi="Times New Roman"/>
          <w:sz w:val="24"/>
          <w:szCs w:val="24"/>
          <w:lang w:val="en-US"/>
        </w:rPr>
        <w:t xml:space="preserve">2006, </w:t>
      </w:r>
      <w:r w:rsidR="008052BC" w:rsidRPr="00CE7D51">
        <w:rPr>
          <w:rFonts w:ascii="Times New Roman" w:hAnsi="Times New Roman"/>
          <w:sz w:val="24"/>
          <w:szCs w:val="24"/>
          <w:lang w:val="en-US"/>
        </w:rPr>
        <w:t>pp</w:t>
      </w:r>
      <w:r w:rsidRPr="00CE7D51">
        <w:rPr>
          <w:rFonts w:ascii="Times New Roman" w:hAnsi="Times New Roman"/>
          <w:sz w:val="24"/>
          <w:szCs w:val="24"/>
          <w:lang w:val="en-US"/>
        </w:rPr>
        <w:t>. 409.</w:t>
      </w:r>
    </w:p>
    <w:p w:rsidR="00736F37" w:rsidRPr="00FE439F" w:rsidRDefault="00736F37" w:rsidP="00CE7D51">
      <w:pPr>
        <w:spacing w:line="240" w:lineRule="auto"/>
        <w:contextualSpacing/>
        <w:jc w:val="both"/>
        <w:rPr>
          <w:rFonts w:ascii="Times New Roman" w:hAnsi="Times New Roman"/>
          <w:sz w:val="24"/>
          <w:szCs w:val="24"/>
          <w:lang w:val="en-US"/>
        </w:rPr>
      </w:pPr>
      <w:r w:rsidRPr="00FE439F">
        <w:rPr>
          <w:rFonts w:ascii="Times New Roman" w:hAnsi="Times New Roman"/>
          <w:sz w:val="24"/>
          <w:szCs w:val="24"/>
          <w:lang w:val="en-US"/>
        </w:rPr>
        <w:t>[14]</w:t>
      </w:r>
      <w:r w:rsidRPr="00FE439F">
        <w:rPr>
          <w:rFonts w:ascii="Times New Roman" w:hAnsi="Times New Roman"/>
          <w:sz w:val="24"/>
          <w:szCs w:val="24"/>
          <w:lang w:val="en-US"/>
        </w:rPr>
        <w:tab/>
        <w:t xml:space="preserve">DINI, J. </w:t>
      </w:r>
      <w:r w:rsidRPr="009428BF">
        <w:rPr>
          <w:rFonts w:ascii="Times New Roman" w:hAnsi="Times New Roman"/>
          <w:i/>
          <w:sz w:val="24"/>
          <w:szCs w:val="24"/>
          <w:lang w:val="en-US"/>
        </w:rPr>
        <w:t>Electrodeposition, the material science of coatings and substrate</w:t>
      </w:r>
      <w:r w:rsidR="00C8301A" w:rsidRPr="009428BF">
        <w:rPr>
          <w:rFonts w:ascii="Times New Roman" w:hAnsi="Times New Roman"/>
          <w:i/>
          <w:sz w:val="24"/>
          <w:szCs w:val="24"/>
          <w:lang w:val="en-US"/>
        </w:rPr>
        <w:t>.</w:t>
      </w:r>
      <w:r w:rsidR="00C8301A" w:rsidRPr="00CE7D51">
        <w:rPr>
          <w:rFonts w:ascii="Times New Roman" w:hAnsi="Times New Roman"/>
          <w:sz w:val="24"/>
          <w:szCs w:val="24"/>
          <w:lang w:val="en-US"/>
        </w:rPr>
        <w:t xml:space="preserve"> </w:t>
      </w:r>
      <w:r w:rsidR="00C8301A" w:rsidRPr="00FE439F">
        <w:rPr>
          <w:rFonts w:ascii="Times New Roman" w:hAnsi="Times New Roman"/>
          <w:sz w:val="24"/>
          <w:szCs w:val="24"/>
          <w:lang w:val="en-US"/>
        </w:rPr>
        <w:t>1th ed. New Jersey: William Andrew Inc,</w:t>
      </w:r>
      <w:r w:rsidRPr="00FE439F">
        <w:rPr>
          <w:rFonts w:ascii="Times New Roman" w:hAnsi="Times New Roman"/>
          <w:sz w:val="24"/>
          <w:szCs w:val="24"/>
          <w:lang w:val="en-US"/>
        </w:rPr>
        <w:t xml:space="preserve"> 1993, </w:t>
      </w:r>
      <w:r w:rsidR="00C8301A" w:rsidRPr="00FE439F">
        <w:rPr>
          <w:rFonts w:ascii="Times New Roman" w:hAnsi="Times New Roman"/>
          <w:sz w:val="24"/>
          <w:szCs w:val="24"/>
          <w:lang w:val="en-US"/>
        </w:rPr>
        <w:t>pp</w:t>
      </w:r>
      <w:r w:rsidRPr="00FE439F">
        <w:rPr>
          <w:rFonts w:ascii="Times New Roman" w:hAnsi="Times New Roman"/>
          <w:sz w:val="24"/>
          <w:szCs w:val="24"/>
          <w:lang w:val="en-US"/>
        </w:rPr>
        <w:t>. 390.</w:t>
      </w:r>
    </w:p>
    <w:p w:rsidR="00736F37" w:rsidRPr="00FE439F" w:rsidRDefault="00736F37" w:rsidP="00CE7D51">
      <w:pPr>
        <w:spacing w:line="240" w:lineRule="auto"/>
        <w:contextualSpacing/>
        <w:jc w:val="both"/>
        <w:rPr>
          <w:rFonts w:ascii="Times New Roman" w:hAnsi="Times New Roman"/>
          <w:sz w:val="24"/>
          <w:szCs w:val="24"/>
          <w:lang w:val="en-US"/>
        </w:rPr>
      </w:pPr>
      <w:r w:rsidRPr="00FE439F">
        <w:rPr>
          <w:rFonts w:ascii="Times New Roman" w:hAnsi="Times New Roman"/>
          <w:sz w:val="24"/>
          <w:szCs w:val="24"/>
          <w:lang w:val="en-US"/>
        </w:rPr>
        <w:t>[15]</w:t>
      </w:r>
      <w:r w:rsidRPr="00FE439F">
        <w:rPr>
          <w:rFonts w:ascii="Times New Roman" w:hAnsi="Times New Roman"/>
          <w:sz w:val="24"/>
          <w:szCs w:val="24"/>
          <w:lang w:val="en-US"/>
        </w:rPr>
        <w:tab/>
      </w:r>
      <w:r w:rsidR="002D2A00" w:rsidRPr="00FE439F">
        <w:rPr>
          <w:rFonts w:ascii="Times New Roman" w:hAnsi="Times New Roman"/>
          <w:sz w:val="24"/>
          <w:szCs w:val="24"/>
          <w:lang w:val="en-US"/>
        </w:rPr>
        <w:t>PLETCHER,</w:t>
      </w:r>
      <w:r w:rsidR="004D5CBB">
        <w:rPr>
          <w:rFonts w:ascii="Times New Roman" w:hAnsi="Times New Roman"/>
          <w:sz w:val="24"/>
          <w:szCs w:val="24"/>
          <w:lang w:val="en-US"/>
        </w:rPr>
        <w:t xml:space="preserve"> D.;</w:t>
      </w:r>
      <w:r w:rsidRPr="00FE439F">
        <w:rPr>
          <w:rFonts w:ascii="Times New Roman" w:hAnsi="Times New Roman"/>
          <w:sz w:val="24"/>
          <w:szCs w:val="24"/>
          <w:lang w:val="en-US"/>
        </w:rPr>
        <w:t xml:space="preserve"> </w:t>
      </w:r>
      <w:r w:rsidR="00C8301A" w:rsidRPr="00FE439F">
        <w:rPr>
          <w:rFonts w:ascii="Times New Roman" w:hAnsi="Times New Roman"/>
          <w:sz w:val="24"/>
          <w:szCs w:val="24"/>
          <w:lang w:val="en-US"/>
        </w:rPr>
        <w:t xml:space="preserve">WALSH </w:t>
      </w:r>
      <w:r w:rsidRPr="00FE439F">
        <w:rPr>
          <w:rFonts w:ascii="Times New Roman" w:hAnsi="Times New Roman"/>
          <w:sz w:val="24"/>
          <w:szCs w:val="24"/>
          <w:lang w:val="en-US"/>
        </w:rPr>
        <w:t>F</w:t>
      </w:r>
      <w:r w:rsidR="00C8301A" w:rsidRPr="00FE439F">
        <w:rPr>
          <w:rFonts w:ascii="Times New Roman" w:hAnsi="Times New Roman"/>
          <w:sz w:val="24"/>
          <w:szCs w:val="24"/>
          <w:lang w:val="en-US"/>
        </w:rPr>
        <w:t>.</w:t>
      </w:r>
      <w:r w:rsidR="00C550B7">
        <w:rPr>
          <w:rFonts w:ascii="Times New Roman" w:hAnsi="Times New Roman"/>
          <w:sz w:val="24"/>
          <w:szCs w:val="24"/>
          <w:lang w:val="en-US"/>
        </w:rPr>
        <w:t xml:space="preserve"> </w:t>
      </w:r>
      <w:r w:rsidRPr="00CE7D51">
        <w:rPr>
          <w:rFonts w:ascii="Times New Roman" w:hAnsi="Times New Roman"/>
          <w:sz w:val="24"/>
          <w:szCs w:val="24"/>
          <w:lang w:val="en-US"/>
        </w:rPr>
        <w:t>Industrial electrochemistry</w:t>
      </w:r>
      <w:r w:rsidR="00C8301A" w:rsidRPr="00CE7D51">
        <w:rPr>
          <w:rFonts w:ascii="Times New Roman" w:hAnsi="Times New Roman"/>
          <w:sz w:val="24"/>
          <w:szCs w:val="24"/>
          <w:lang w:val="en-US"/>
        </w:rPr>
        <w:t xml:space="preserve">. </w:t>
      </w:r>
      <w:r w:rsidR="00C8301A" w:rsidRPr="00FE439F">
        <w:rPr>
          <w:rFonts w:ascii="Times New Roman" w:hAnsi="Times New Roman"/>
          <w:sz w:val="24"/>
          <w:szCs w:val="24"/>
          <w:lang w:val="en-US"/>
        </w:rPr>
        <w:t>2th</w:t>
      </w:r>
      <w:r w:rsidRPr="00FE439F">
        <w:rPr>
          <w:rFonts w:ascii="Times New Roman" w:hAnsi="Times New Roman"/>
          <w:sz w:val="24"/>
          <w:szCs w:val="24"/>
          <w:lang w:val="en-US"/>
        </w:rPr>
        <w:t xml:space="preserve"> ed.</w:t>
      </w:r>
      <w:r w:rsidR="009428BF">
        <w:rPr>
          <w:rFonts w:ascii="Times New Roman" w:hAnsi="Times New Roman"/>
          <w:sz w:val="24"/>
          <w:szCs w:val="24"/>
          <w:lang w:val="en-US"/>
        </w:rPr>
        <w:t xml:space="preserve"> </w:t>
      </w:r>
      <w:r w:rsidR="00C8301A" w:rsidRPr="00FE439F">
        <w:rPr>
          <w:rFonts w:ascii="Times New Roman" w:hAnsi="Times New Roman"/>
          <w:sz w:val="24"/>
          <w:szCs w:val="24"/>
          <w:lang w:val="en-US"/>
        </w:rPr>
        <w:t xml:space="preserve">London:Chapman and Hall, </w:t>
      </w:r>
      <w:r w:rsidRPr="00FE439F">
        <w:rPr>
          <w:rFonts w:ascii="Times New Roman" w:hAnsi="Times New Roman"/>
          <w:sz w:val="24"/>
          <w:szCs w:val="24"/>
          <w:lang w:val="en-US"/>
        </w:rPr>
        <w:t>1982,</w:t>
      </w:r>
      <w:r w:rsidR="00C8301A" w:rsidRPr="00FE439F">
        <w:rPr>
          <w:rFonts w:ascii="Times New Roman" w:hAnsi="Times New Roman"/>
          <w:sz w:val="24"/>
          <w:szCs w:val="24"/>
          <w:lang w:val="en-US"/>
        </w:rPr>
        <w:t xml:space="preserve"> pp</w:t>
      </w:r>
      <w:r w:rsidRPr="00FE439F">
        <w:rPr>
          <w:rFonts w:ascii="Times New Roman" w:hAnsi="Times New Roman"/>
          <w:sz w:val="24"/>
          <w:szCs w:val="24"/>
          <w:lang w:val="en-US"/>
        </w:rPr>
        <w:t>. 653.</w:t>
      </w:r>
    </w:p>
    <w:p w:rsidR="008D340B" w:rsidRPr="00FE439F" w:rsidRDefault="008D340B" w:rsidP="00CE7D51">
      <w:pPr>
        <w:spacing w:line="240" w:lineRule="auto"/>
        <w:contextualSpacing/>
        <w:jc w:val="both"/>
        <w:rPr>
          <w:rFonts w:ascii="Times New Roman" w:hAnsi="Times New Roman"/>
          <w:sz w:val="24"/>
          <w:szCs w:val="24"/>
          <w:lang w:val="en-US"/>
        </w:rPr>
      </w:pPr>
      <w:r w:rsidRPr="00963792">
        <w:rPr>
          <w:rFonts w:ascii="Times New Roman" w:hAnsi="Times New Roman"/>
          <w:sz w:val="24"/>
          <w:szCs w:val="24"/>
          <w:lang w:val="en-US"/>
        </w:rPr>
        <w:t xml:space="preserve">[16] </w:t>
      </w:r>
      <w:r w:rsidR="007C10CC" w:rsidRPr="00963792">
        <w:rPr>
          <w:rFonts w:ascii="Times New Roman" w:hAnsi="Times New Roman"/>
          <w:sz w:val="24"/>
          <w:szCs w:val="24"/>
          <w:lang w:val="en-US"/>
        </w:rPr>
        <w:t>FORSGREN,</w:t>
      </w:r>
      <w:r w:rsidRPr="00963792">
        <w:rPr>
          <w:rFonts w:ascii="Times New Roman" w:hAnsi="Times New Roman"/>
          <w:sz w:val="24"/>
          <w:szCs w:val="24"/>
          <w:lang w:val="en-US"/>
        </w:rPr>
        <w:t xml:space="preserve"> A. </w:t>
      </w:r>
      <w:r w:rsidRPr="00963792">
        <w:rPr>
          <w:rFonts w:ascii="Times New Roman" w:hAnsi="Times New Roman"/>
          <w:i/>
          <w:sz w:val="24"/>
          <w:szCs w:val="24"/>
          <w:lang w:val="en-US"/>
        </w:rPr>
        <w:t>Corrosion control through organic coatings</w:t>
      </w:r>
      <w:r w:rsidRPr="00963792">
        <w:rPr>
          <w:rFonts w:ascii="Times New Roman" w:hAnsi="Times New Roman"/>
          <w:sz w:val="24"/>
          <w:szCs w:val="24"/>
          <w:lang w:val="en-US"/>
        </w:rPr>
        <w:t xml:space="preserve">. </w:t>
      </w:r>
      <w:r w:rsidR="007C10CC" w:rsidRPr="00963792">
        <w:rPr>
          <w:rFonts w:ascii="Times New Roman" w:hAnsi="Times New Roman"/>
          <w:sz w:val="24"/>
          <w:szCs w:val="24"/>
          <w:lang w:val="en-US"/>
        </w:rPr>
        <w:t>1th</w:t>
      </w:r>
      <w:r w:rsidRPr="00963792">
        <w:rPr>
          <w:rFonts w:ascii="Times New Roman" w:hAnsi="Times New Roman"/>
          <w:sz w:val="24"/>
          <w:szCs w:val="24"/>
          <w:lang w:val="en-US"/>
        </w:rPr>
        <w:t xml:space="preserve"> ed.</w:t>
      </w:r>
      <w:r w:rsidR="007C10CC" w:rsidRPr="00963792">
        <w:rPr>
          <w:rFonts w:ascii="Times New Roman" w:hAnsi="Times New Roman"/>
          <w:sz w:val="24"/>
          <w:szCs w:val="24"/>
          <w:lang w:val="en-US"/>
        </w:rPr>
        <w:t xml:space="preserve"> Boca </w:t>
      </w:r>
      <w:r w:rsidR="00CA26B0" w:rsidRPr="00963792">
        <w:rPr>
          <w:rFonts w:ascii="Times New Roman" w:hAnsi="Times New Roman"/>
          <w:sz w:val="24"/>
          <w:szCs w:val="24"/>
          <w:lang w:val="en-US"/>
        </w:rPr>
        <w:t>Raton</w:t>
      </w:r>
      <w:r w:rsidR="007C10CC" w:rsidRPr="00963792">
        <w:rPr>
          <w:rFonts w:ascii="Times New Roman" w:hAnsi="Times New Roman"/>
          <w:sz w:val="24"/>
          <w:szCs w:val="24"/>
          <w:lang w:val="en-US"/>
        </w:rPr>
        <w:t xml:space="preserve">: </w:t>
      </w:r>
      <w:r w:rsidR="00CA26B0" w:rsidRPr="00963792">
        <w:rPr>
          <w:rFonts w:ascii="Times New Roman" w:hAnsi="Times New Roman"/>
          <w:sz w:val="24"/>
          <w:szCs w:val="24"/>
          <w:lang w:val="en-US"/>
        </w:rPr>
        <w:t>Taylor and Francis Group,</w:t>
      </w:r>
      <w:r w:rsidR="0027171B" w:rsidRPr="00963792">
        <w:rPr>
          <w:rFonts w:ascii="Times New Roman" w:hAnsi="Times New Roman"/>
          <w:sz w:val="24"/>
          <w:szCs w:val="24"/>
          <w:lang w:val="en-US"/>
        </w:rPr>
        <w:t xml:space="preserve"> </w:t>
      </w:r>
      <w:r w:rsidRPr="00963792">
        <w:rPr>
          <w:rFonts w:ascii="Times New Roman" w:hAnsi="Times New Roman"/>
          <w:sz w:val="24"/>
          <w:szCs w:val="24"/>
          <w:lang w:val="en-US"/>
        </w:rPr>
        <w:t xml:space="preserve">2006, </w:t>
      </w:r>
      <w:r w:rsidR="00CA26B0" w:rsidRPr="00963792">
        <w:rPr>
          <w:rFonts w:ascii="Times New Roman" w:hAnsi="Times New Roman"/>
          <w:sz w:val="24"/>
          <w:szCs w:val="24"/>
          <w:lang w:val="en-US"/>
        </w:rPr>
        <w:t xml:space="preserve">pp. </w:t>
      </w:r>
      <w:r w:rsidRPr="00963792">
        <w:rPr>
          <w:rFonts w:ascii="Times New Roman" w:hAnsi="Times New Roman"/>
          <w:sz w:val="24"/>
          <w:szCs w:val="24"/>
          <w:lang w:val="en-US"/>
        </w:rPr>
        <w:t>162.</w:t>
      </w:r>
    </w:p>
    <w:p w:rsidR="00C379B5" w:rsidRPr="009428BF" w:rsidRDefault="008D340B" w:rsidP="009353E6">
      <w:pPr>
        <w:spacing w:line="240" w:lineRule="auto"/>
        <w:contextualSpacing/>
        <w:jc w:val="both"/>
        <w:rPr>
          <w:rFonts w:ascii="Times New Roman" w:hAnsi="Times New Roman"/>
          <w:sz w:val="24"/>
          <w:szCs w:val="24"/>
          <w:lang w:val="en-US"/>
        </w:rPr>
      </w:pPr>
      <w:r w:rsidRPr="00C550B7">
        <w:rPr>
          <w:rFonts w:ascii="Times New Roman" w:hAnsi="Times New Roman"/>
          <w:sz w:val="24"/>
          <w:szCs w:val="24"/>
          <w:lang w:val="en-US"/>
        </w:rPr>
        <w:t xml:space="preserve">[17] </w:t>
      </w:r>
      <w:r w:rsidR="00D15C04" w:rsidRPr="00CE7D51">
        <w:rPr>
          <w:rFonts w:ascii="Times New Roman" w:hAnsi="Times New Roman"/>
          <w:sz w:val="24"/>
          <w:szCs w:val="24"/>
          <w:lang w:val="en-US"/>
        </w:rPr>
        <w:t>LIU,</w:t>
      </w:r>
      <w:r w:rsidR="00C550B7" w:rsidRPr="00CE7D51">
        <w:rPr>
          <w:rFonts w:ascii="Times New Roman" w:hAnsi="Times New Roman"/>
          <w:sz w:val="24"/>
          <w:szCs w:val="24"/>
          <w:lang w:val="en-US"/>
        </w:rPr>
        <w:t xml:space="preserve"> </w:t>
      </w:r>
      <w:r w:rsidR="00D15C04" w:rsidRPr="00CE7D51">
        <w:rPr>
          <w:rFonts w:ascii="Times New Roman" w:hAnsi="Times New Roman"/>
          <w:sz w:val="24"/>
          <w:szCs w:val="24"/>
          <w:lang w:val="en-US"/>
        </w:rPr>
        <w:t>C</w:t>
      </w:r>
      <w:r w:rsidR="00C550B7" w:rsidRPr="00CE7D51">
        <w:rPr>
          <w:rFonts w:ascii="Times New Roman" w:hAnsi="Times New Roman"/>
          <w:sz w:val="24"/>
          <w:szCs w:val="24"/>
          <w:lang w:val="en-US"/>
        </w:rPr>
        <w:t xml:space="preserve">. </w:t>
      </w:r>
      <w:r w:rsidR="00C379B5" w:rsidRPr="009428BF">
        <w:rPr>
          <w:rFonts w:ascii="Times New Roman" w:hAnsi="Times New Roman"/>
          <w:sz w:val="24"/>
          <w:szCs w:val="24"/>
          <w:lang w:val="en-US"/>
        </w:rPr>
        <w:t>et al.</w:t>
      </w:r>
      <w:r w:rsidR="004D5CBB" w:rsidRPr="009428BF">
        <w:rPr>
          <w:rFonts w:ascii="Times New Roman" w:hAnsi="Times New Roman"/>
          <w:sz w:val="24"/>
          <w:szCs w:val="24"/>
          <w:lang w:val="en-US"/>
        </w:rPr>
        <w:t xml:space="preserve"> </w:t>
      </w:r>
      <w:hyperlink r:id="rId26" w:history="1">
        <w:r w:rsidR="00C379B5" w:rsidRPr="009428BF">
          <w:rPr>
            <w:rFonts w:ascii="Times New Roman" w:hAnsi="Times New Roman"/>
            <w:sz w:val="24"/>
            <w:szCs w:val="24"/>
            <w:lang w:val="en-US"/>
          </w:rPr>
          <w:t>An electrochemical impedance spectroscopy study of the corrosion behaviour of PVD coated steels in 0.5 N NaCl aqueous solution: Part I. Establishment of equivalent circuits for EIS data modelling</w:t>
        </w:r>
      </w:hyperlink>
      <w:r w:rsidR="00D15C04" w:rsidRPr="00AE169F">
        <w:rPr>
          <w:lang w:val="en-US"/>
        </w:rPr>
        <w:t xml:space="preserve">. </w:t>
      </w:r>
      <w:r w:rsidR="00C379B5" w:rsidRPr="00CE7D51">
        <w:rPr>
          <w:rFonts w:ascii="Times New Roman" w:hAnsi="Times New Roman"/>
          <w:sz w:val="24"/>
          <w:szCs w:val="24"/>
          <w:lang w:val="en-US"/>
        </w:rPr>
        <w:t> </w:t>
      </w:r>
      <w:r w:rsidR="00C379B5" w:rsidRPr="009428BF">
        <w:rPr>
          <w:rFonts w:ascii="Times New Roman" w:hAnsi="Times New Roman"/>
          <w:i/>
          <w:sz w:val="24"/>
          <w:szCs w:val="24"/>
          <w:lang w:val="en-US"/>
        </w:rPr>
        <w:t>Corrosion Science</w:t>
      </w:r>
      <w:r w:rsidR="00D15C04" w:rsidRPr="009428BF">
        <w:rPr>
          <w:rFonts w:ascii="Times New Roman" w:hAnsi="Times New Roman"/>
          <w:i/>
          <w:sz w:val="24"/>
          <w:szCs w:val="24"/>
          <w:lang w:val="en-US"/>
        </w:rPr>
        <w:t>.</w:t>
      </w:r>
      <w:r w:rsidR="00D15C04" w:rsidRPr="00CE7D51">
        <w:rPr>
          <w:rFonts w:ascii="Times New Roman" w:hAnsi="Times New Roman"/>
          <w:sz w:val="24"/>
          <w:szCs w:val="24"/>
          <w:lang w:val="en-US"/>
        </w:rPr>
        <w:t xml:space="preserve"> 2003,</w:t>
      </w:r>
      <w:r w:rsidR="00C550B7" w:rsidRPr="00CE7D51">
        <w:rPr>
          <w:rFonts w:ascii="Times New Roman" w:hAnsi="Times New Roman"/>
          <w:sz w:val="24"/>
          <w:szCs w:val="24"/>
          <w:lang w:val="en-US"/>
        </w:rPr>
        <w:t xml:space="preserve"> vol. 45</w:t>
      </w:r>
      <w:r w:rsidR="00D15C04" w:rsidRPr="00CE7D51">
        <w:rPr>
          <w:rFonts w:ascii="Times New Roman" w:hAnsi="Times New Roman"/>
          <w:sz w:val="24"/>
          <w:szCs w:val="24"/>
          <w:lang w:val="en-US"/>
        </w:rPr>
        <w:t>,</w:t>
      </w:r>
      <w:r w:rsidR="00C550B7" w:rsidRPr="00CE7D51">
        <w:rPr>
          <w:rFonts w:ascii="Times New Roman" w:hAnsi="Times New Roman"/>
          <w:sz w:val="24"/>
          <w:szCs w:val="24"/>
          <w:lang w:val="en-US"/>
        </w:rPr>
        <w:t xml:space="preserve"> </w:t>
      </w:r>
      <w:r w:rsidR="00C379B5" w:rsidRPr="00CE7D51">
        <w:rPr>
          <w:rFonts w:ascii="Times New Roman" w:hAnsi="Times New Roman"/>
          <w:sz w:val="24"/>
          <w:szCs w:val="24"/>
          <w:lang w:val="en-US"/>
        </w:rPr>
        <w:t>pp. 1243-</w:t>
      </w:r>
      <w:r w:rsidR="00C379B5" w:rsidRPr="009428BF">
        <w:rPr>
          <w:rFonts w:ascii="Times New Roman" w:hAnsi="Times New Roman"/>
          <w:sz w:val="24"/>
          <w:szCs w:val="24"/>
          <w:lang w:val="en-US"/>
        </w:rPr>
        <w:t>1256.</w:t>
      </w:r>
    </w:p>
    <w:p w:rsidR="00C379B5" w:rsidRPr="009428BF" w:rsidRDefault="00C379B5" w:rsidP="009353E6">
      <w:pPr>
        <w:spacing w:line="240" w:lineRule="auto"/>
        <w:contextualSpacing/>
        <w:jc w:val="both"/>
        <w:rPr>
          <w:rFonts w:ascii="Times New Roman" w:hAnsi="Times New Roman"/>
          <w:sz w:val="24"/>
          <w:szCs w:val="24"/>
          <w:lang w:val="en-US"/>
        </w:rPr>
      </w:pPr>
      <w:r w:rsidRPr="009428BF">
        <w:rPr>
          <w:rFonts w:ascii="Times New Roman" w:hAnsi="Times New Roman"/>
          <w:sz w:val="24"/>
          <w:szCs w:val="24"/>
          <w:lang w:val="en-US"/>
        </w:rPr>
        <w:lastRenderedPageBreak/>
        <w:t xml:space="preserve">[18] </w:t>
      </w:r>
      <w:r w:rsidR="00D15C04" w:rsidRPr="009428BF">
        <w:rPr>
          <w:rFonts w:ascii="Times New Roman" w:hAnsi="Times New Roman"/>
          <w:sz w:val="24"/>
          <w:szCs w:val="24"/>
          <w:lang w:val="en-US"/>
        </w:rPr>
        <w:t>LIU</w:t>
      </w:r>
      <w:r w:rsidRPr="009428BF">
        <w:rPr>
          <w:rFonts w:ascii="Times New Roman" w:hAnsi="Times New Roman"/>
          <w:sz w:val="24"/>
          <w:szCs w:val="24"/>
          <w:lang w:val="en-US"/>
        </w:rPr>
        <w:t>,</w:t>
      </w:r>
      <w:r w:rsidR="00C550B7" w:rsidRPr="009428BF">
        <w:rPr>
          <w:rFonts w:ascii="Times New Roman" w:hAnsi="Times New Roman"/>
          <w:sz w:val="24"/>
          <w:szCs w:val="24"/>
          <w:lang w:val="en-US"/>
        </w:rPr>
        <w:t xml:space="preserve"> </w:t>
      </w:r>
      <w:r w:rsidR="00D15C04" w:rsidRPr="009428BF">
        <w:rPr>
          <w:rFonts w:ascii="Times New Roman" w:hAnsi="Times New Roman"/>
          <w:sz w:val="24"/>
          <w:szCs w:val="24"/>
          <w:lang w:val="en-US"/>
        </w:rPr>
        <w:t>C.</w:t>
      </w:r>
      <w:r w:rsidR="00C550B7" w:rsidRPr="009428BF">
        <w:rPr>
          <w:rFonts w:ascii="Times New Roman" w:hAnsi="Times New Roman"/>
          <w:sz w:val="24"/>
          <w:szCs w:val="24"/>
          <w:lang w:val="en-US"/>
        </w:rPr>
        <w:t xml:space="preserve"> </w:t>
      </w:r>
      <w:r w:rsidRPr="009428BF">
        <w:rPr>
          <w:rFonts w:ascii="Times New Roman" w:hAnsi="Times New Roman"/>
          <w:sz w:val="24"/>
          <w:szCs w:val="24"/>
          <w:lang w:val="en-US"/>
        </w:rPr>
        <w:t>et al.</w:t>
      </w:r>
      <w:r w:rsidR="00C550B7" w:rsidRPr="009428BF">
        <w:rPr>
          <w:rFonts w:ascii="Times New Roman" w:hAnsi="Times New Roman"/>
          <w:sz w:val="24"/>
          <w:szCs w:val="24"/>
          <w:lang w:val="en-US"/>
        </w:rPr>
        <w:t xml:space="preserve"> </w:t>
      </w:r>
      <w:hyperlink r:id="rId27" w:history="1">
        <w:r w:rsidRPr="009428BF">
          <w:rPr>
            <w:rFonts w:ascii="Times New Roman" w:hAnsi="Times New Roman"/>
            <w:sz w:val="24"/>
            <w:szCs w:val="24"/>
            <w:lang w:val="en-US"/>
          </w:rPr>
          <w:t>An electrochemical impedance spectroscopy study of the corrosion behaviour of PVD coated steels in 0.5 N NaCl aqueous solution: Part II.: EIS interpretation of corrosion behaviour</w:t>
        </w:r>
      </w:hyperlink>
      <w:r w:rsidR="00D15C04" w:rsidRPr="009428BF">
        <w:rPr>
          <w:rFonts w:ascii="Times New Roman" w:hAnsi="Times New Roman"/>
          <w:sz w:val="24"/>
          <w:szCs w:val="24"/>
          <w:lang w:val="en-US"/>
        </w:rPr>
        <w:t>. </w:t>
      </w:r>
      <w:r w:rsidRPr="009428BF">
        <w:rPr>
          <w:rFonts w:ascii="Times New Roman" w:hAnsi="Times New Roman"/>
          <w:i/>
          <w:sz w:val="24"/>
          <w:szCs w:val="24"/>
          <w:lang w:val="en-US"/>
        </w:rPr>
        <w:t>Corrosion Science</w:t>
      </w:r>
      <w:r w:rsidR="00D15C04" w:rsidRPr="009428BF">
        <w:rPr>
          <w:rFonts w:ascii="Times New Roman" w:hAnsi="Times New Roman"/>
          <w:i/>
          <w:sz w:val="24"/>
          <w:szCs w:val="24"/>
          <w:lang w:val="en-US"/>
        </w:rPr>
        <w:t>.</w:t>
      </w:r>
      <w:r w:rsidR="00D15C04" w:rsidRPr="009428BF">
        <w:rPr>
          <w:rFonts w:ascii="Times New Roman" w:hAnsi="Times New Roman"/>
          <w:sz w:val="24"/>
          <w:szCs w:val="24"/>
          <w:lang w:val="en-US"/>
        </w:rPr>
        <w:t xml:space="preserve"> 2003,</w:t>
      </w:r>
      <w:r w:rsidRPr="009428BF">
        <w:rPr>
          <w:rFonts w:ascii="Times New Roman" w:hAnsi="Times New Roman"/>
          <w:sz w:val="24"/>
          <w:szCs w:val="24"/>
          <w:lang w:val="en-US"/>
        </w:rPr>
        <w:t xml:space="preserve"> vol. 45</w:t>
      </w:r>
      <w:r w:rsidR="00D15C04" w:rsidRPr="009428BF">
        <w:rPr>
          <w:rFonts w:ascii="Times New Roman" w:hAnsi="Times New Roman"/>
          <w:sz w:val="24"/>
          <w:szCs w:val="24"/>
          <w:lang w:val="en-US"/>
        </w:rPr>
        <w:t xml:space="preserve"> ,</w:t>
      </w:r>
      <w:r w:rsidRPr="009428BF">
        <w:rPr>
          <w:rFonts w:ascii="Times New Roman" w:hAnsi="Times New Roman"/>
          <w:sz w:val="24"/>
          <w:szCs w:val="24"/>
          <w:lang w:val="en-US"/>
        </w:rPr>
        <w:t>pp. 1257-1273.</w:t>
      </w:r>
    </w:p>
    <w:p w:rsidR="00C379B5" w:rsidRPr="00D8017D" w:rsidRDefault="00C379B5" w:rsidP="008E5FAA">
      <w:pPr>
        <w:spacing w:line="240" w:lineRule="auto"/>
        <w:contextualSpacing/>
        <w:jc w:val="both"/>
        <w:rPr>
          <w:rFonts w:ascii="Times New Roman" w:hAnsi="Times New Roman"/>
          <w:sz w:val="24"/>
          <w:szCs w:val="24"/>
          <w:lang w:val="es-ES"/>
        </w:rPr>
      </w:pPr>
      <w:r w:rsidRPr="009428BF">
        <w:rPr>
          <w:rFonts w:ascii="Times New Roman" w:hAnsi="Times New Roman"/>
          <w:sz w:val="24"/>
          <w:szCs w:val="24"/>
          <w:lang w:val="en-US"/>
        </w:rPr>
        <w:t>[19]</w:t>
      </w:r>
      <w:r w:rsidR="008E5FAA" w:rsidRPr="009428BF">
        <w:rPr>
          <w:rFonts w:ascii="Times New Roman" w:hAnsi="Times New Roman"/>
          <w:sz w:val="24"/>
          <w:szCs w:val="24"/>
          <w:lang w:val="en-US"/>
        </w:rPr>
        <w:t xml:space="preserve"> BEDOYA, F, </w:t>
      </w:r>
      <w:r w:rsidRPr="009428BF">
        <w:rPr>
          <w:rFonts w:ascii="Times New Roman" w:hAnsi="Times New Roman"/>
          <w:sz w:val="24"/>
          <w:szCs w:val="24"/>
          <w:lang w:val="en-US"/>
        </w:rPr>
        <w:t xml:space="preserve"> </w:t>
      </w:r>
      <w:r w:rsidR="008E5FAA" w:rsidRPr="009428BF">
        <w:rPr>
          <w:rFonts w:ascii="Times New Roman" w:hAnsi="Times New Roman"/>
          <w:sz w:val="24"/>
          <w:szCs w:val="24"/>
          <w:lang w:val="en-US"/>
        </w:rPr>
        <w:t xml:space="preserve">et al. </w:t>
      </w:r>
      <w:r w:rsidR="008E5FAA" w:rsidRPr="009428BF">
        <w:rPr>
          <w:rFonts w:ascii="Times New Roman" w:hAnsi="Times New Roman"/>
          <w:iCs/>
          <w:sz w:val="24"/>
          <w:szCs w:val="24"/>
          <w:lang w:val="en-US"/>
        </w:rPr>
        <w:t xml:space="preserve">Performance Assessment of Organic Coatings through Accelerated Tests and Electrochemical Impedance Spectroscopy. </w:t>
      </w:r>
      <w:r w:rsidR="008E5FAA" w:rsidRPr="00D8017D">
        <w:rPr>
          <w:rFonts w:ascii="Times New Roman" w:hAnsi="Times New Roman"/>
          <w:i/>
          <w:iCs/>
          <w:sz w:val="24"/>
          <w:szCs w:val="24"/>
          <w:lang w:val="es-ES"/>
        </w:rPr>
        <w:t xml:space="preserve">Revista Ingeniería y Universidad, </w:t>
      </w:r>
      <w:r w:rsidR="008E5FAA" w:rsidRPr="00D8017D">
        <w:rPr>
          <w:rFonts w:ascii="Times New Roman" w:hAnsi="Times New Roman"/>
          <w:iCs/>
          <w:sz w:val="24"/>
          <w:szCs w:val="24"/>
          <w:lang w:val="es-ES"/>
        </w:rPr>
        <w:t>2011, vol.55, num.1, pp. 244-252</w:t>
      </w:r>
      <w:r w:rsidR="008E5FAA" w:rsidRPr="00D8017D">
        <w:rPr>
          <w:rFonts w:ascii="Times New Roman" w:hAnsi="Times New Roman"/>
          <w:i/>
          <w:iCs/>
          <w:sz w:val="24"/>
          <w:szCs w:val="24"/>
          <w:lang w:val="es-ES"/>
        </w:rPr>
        <w:t xml:space="preserve"> </w:t>
      </w:r>
    </w:p>
    <w:p w:rsidR="00452F39" w:rsidRPr="00FE439F" w:rsidRDefault="00C379B5" w:rsidP="008E5FAA">
      <w:pPr>
        <w:spacing w:line="240" w:lineRule="auto"/>
        <w:contextualSpacing/>
        <w:jc w:val="both"/>
        <w:rPr>
          <w:rFonts w:ascii="Times New Roman" w:hAnsi="Times New Roman"/>
          <w:sz w:val="24"/>
          <w:szCs w:val="24"/>
          <w:lang w:val="en-US"/>
        </w:rPr>
      </w:pPr>
      <w:r w:rsidRPr="00D8017D">
        <w:rPr>
          <w:rFonts w:ascii="Times New Roman" w:hAnsi="Times New Roman"/>
          <w:sz w:val="24"/>
          <w:szCs w:val="24"/>
          <w:lang w:val="es-ES"/>
        </w:rPr>
        <w:t>[20</w:t>
      </w:r>
      <w:r w:rsidR="00452F39" w:rsidRPr="00D8017D">
        <w:rPr>
          <w:rFonts w:ascii="Times New Roman" w:hAnsi="Times New Roman"/>
          <w:sz w:val="24"/>
          <w:szCs w:val="24"/>
          <w:lang w:val="es-ES"/>
        </w:rPr>
        <w:t>] ITAGAKI, M</w:t>
      </w:r>
      <w:r w:rsidR="004D5CBB" w:rsidRPr="00D8017D">
        <w:rPr>
          <w:rFonts w:ascii="Times New Roman" w:hAnsi="Times New Roman"/>
          <w:sz w:val="24"/>
          <w:szCs w:val="24"/>
          <w:lang w:val="es-ES"/>
        </w:rPr>
        <w:t xml:space="preserve">, et al. </w:t>
      </w:r>
      <w:r w:rsidR="00452F39" w:rsidRPr="00CE7D51">
        <w:rPr>
          <w:rFonts w:ascii="Times New Roman" w:hAnsi="Times New Roman"/>
          <w:sz w:val="24"/>
          <w:szCs w:val="24"/>
          <w:lang w:val="en-US"/>
        </w:rPr>
        <w:t xml:space="preserve">Analysis on organic film degradation by dynamic impedance measurements. </w:t>
      </w:r>
      <w:r w:rsidR="00452F39" w:rsidRPr="009428BF">
        <w:rPr>
          <w:rFonts w:ascii="Times New Roman" w:hAnsi="Times New Roman"/>
          <w:i/>
          <w:sz w:val="24"/>
          <w:szCs w:val="24"/>
          <w:lang w:val="en-US"/>
        </w:rPr>
        <w:t>Corrosion Science</w:t>
      </w:r>
      <w:r w:rsidR="00B53D9B" w:rsidRPr="009428BF">
        <w:rPr>
          <w:rFonts w:ascii="Times New Roman" w:hAnsi="Times New Roman"/>
          <w:i/>
          <w:sz w:val="24"/>
          <w:szCs w:val="24"/>
          <w:lang w:val="en-US"/>
        </w:rPr>
        <w:t>.</w:t>
      </w:r>
      <w:r w:rsidR="00452F39" w:rsidRPr="00CE7D51">
        <w:rPr>
          <w:rFonts w:ascii="Times New Roman" w:hAnsi="Times New Roman"/>
          <w:sz w:val="24"/>
          <w:szCs w:val="24"/>
          <w:lang w:val="en-US"/>
        </w:rPr>
        <w:t xml:space="preserve"> 2006, vol. 48, num. 11, pp. 3802-3811.</w:t>
      </w:r>
    </w:p>
    <w:p w:rsidR="008D340B" w:rsidRPr="00FE439F" w:rsidRDefault="00C379B5" w:rsidP="00CE7D51">
      <w:pPr>
        <w:spacing w:line="240" w:lineRule="auto"/>
        <w:contextualSpacing/>
        <w:jc w:val="both"/>
        <w:rPr>
          <w:rFonts w:ascii="Times New Roman" w:hAnsi="Times New Roman"/>
          <w:sz w:val="24"/>
          <w:szCs w:val="24"/>
          <w:lang w:val="en-US"/>
        </w:rPr>
      </w:pPr>
      <w:r w:rsidRPr="00FE439F">
        <w:rPr>
          <w:rFonts w:ascii="Times New Roman" w:hAnsi="Times New Roman"/>
          <w:sz w:val="24"/>
          <w:szCs w:val="24"/>
          <w:lang w:val="en-US"/>
        </w:rPr>
        <w:t>[21</w:t>
      </w:r>
      <w:r w:rsidR="008D340B" w:rsidRPr="00FE439F">
        <w:rPr>
          <w:rFonts w:ascii="Times New Roman" w:hAnsi="Times New Roman"/>
          <w:sz w:val="24"/>
          <w:szCs w:val="24"/>
          <w:lang w:val="en-US"/>
        </w:rPr>
        <w:t>]</w:t>
      </w:r>
      <w:r w:rsidR="00452F39" w:rsidRPr="00FE439F">
        <w:rPr>
          <w:rFonts w:ascii="Times New Roman" w:hAnsi="Times New Roman"/>
          <w:sz w:val="24"/>
          <w:szCs w:val="24"/>
          <w:lang w:val="en-US"/>
        </w:rPr>
        <w:t xml:space="preserve"> FLORES, J</w:t>
      </w:r>
      <w:r w:rsidR="004D5CBB">
        <w:rPr>
          <w:rFonts w:ascii="Times New Roman" w:hAnsi="Times New Roman"/>
          <w:sz w:val="24"/>
          <w:szCs w:val="24"/>
          <w:lang w:val="en-US"/>
        </w:rPr>
        <w:t>,</w:t>
      </w:r>
      <w:r w:rsidR="004D5CBB" w:rsidRPr="004D5CBB">
        <w:rPr>
          <w:rFonts w:ascii="Times New Roman" w:hAnsi="Times New Roman"/>
          <w:sz w:val="24"/>
          <w:szCs w:val="24"/>
          <w:lang w:val="en-US"/>
        </w:rPr>
        <w:t xml:space="preserve"> et al. </w:t>
      </w:r>
      <w:r w:rsidR="004D5CBB" w:rsidRPr="00CE7D51">
        <w:rPr>
          <w:rFonts w:ascii="Times New Roman" w:hAnsi="Times New Roman"/>
          <w:sz w:val="24"/>
          <w:szCs w:val="24"/>
          <w:lang w:val="en-US"/>
        </w:rPr>
        <w:t xml:space="preserve"> </w:t>
      </w:r>
      <w:r w:rsidR="00452F39" w:rsidRPr="00FE439F">
        <w:rPr>
          <w:rFonts w:ascii="Times New Roman" w:hAnsi="Times New Roman"/>
          <w:sz w:val="24"/>
          <w:szCs w:val="24"/>
          <w:lang w:val="en-US"/>
        </w:rPr>
        <w:t xml:space="preserve">Corrosion behaviour of TaN thin PVD films on steels. </w:t>
      </w:r>
      <w:r w:rsidR="00452F39" w:rsidRPr="00CE7D51">
        <w:rPr>
          <w:rFonts w:ascii="Times New Roman" w:hAnsi="Times New Roman"/>
          <w:sz w:val="24"/>
          <w:szCs w:val="24"/>
          <w:lang w:val="en-US"/>
        </w:rPr>
        <w:t>Corrosion</w:t>
      </w:r>
      <w:r w:rsidR="009428BF">
        <w:rPr>
          <w:rFonts w:ascii="Times New Roman" w:hAnsi="Times New Roman"/>
          <w:sz w:val="24"/>
          <w:szCs w:val="24"/>
          <w:lang w:val="en-US"/>
        </w:rPr>
        <w:t>,</w:t>
      </w:r>
      <w:r w:rsidR="00452F39" w:rsidRPr="00CE7D51">
        <w:rPr>
          <w:rFonts w:ascii="Times New Roman" w:hAnsi="Times New Roman"/>
          <w:sz w:val="24"/>
          <w:szCs w:val="24"/>
          <w:lang w:val="en-US"/>
        </w:rPr>
        <w:t xml:space="preserve"> </w:t>
      </w:r>
      <w:r w:rsidR="00452F39" w:rsidRPr="009428BF">
        <w:rPr>
          <w:rFonts w:ascii="Times New Roman" w:hAnsi="Times New Roman"/>
          <w:i/>
          <w:sz w:val="24"/>
          <w:szCs w:val="24"/>
          <w:lang w:val="en-US"/>
        </w:rPr>
        <w:t>Engineering, Science &amp; Technology</w:t>
      </w:r>
      <w:r w:rsidR="00452F39" w:rsidRPr="00FE439F">
        <w:rPr>
          <w:rFonts w:ascii="Times New Roman" w:hAnsi="Times New Roman"/>
          <w:sz w:val="24"/>
          <w:szCs w:val="24"/>
          <w:lang w:val="en-US"/>
        </w:rPr>
        <w:t>. 2006, vol. 41, num. 2, pp. 168-176.</w:t>
      </w:r>
    </w:p>
    <w:p w:rsidR="00452F39" w:rsidRPr="00FE439F" w:rsidRDefault="00452F39" w:rsidP="00CE7D51">
      <w:pPr>
        <w:spacing w:line="240" w:lineRule="auto"/>
        <w:contextualSpacing/>
        <w:jc w:val="both"/>
        <w:rPr>
          <w:rFonts w:ascii="Times New Roman" w:hAnsi="Times New Roman"/>
          <w:sz w:val="24"/>
          <w:szCs w:val="24"/>
          <w:lang w:val="en-US"/>
        </w:rPr>
      </w:pPr>
      <w:r w:rsidRPr="00FE439F">
        <w:rPr>
          <w:rFonts w:ascii="Times New Roman" w:hAnsi="Times New Roman"/>
          <w:sz w:val="24"/>
          <w:szCs w:val="24"/>
          <w:lang w:val="en-US"/>
        </w:rPr>
        <w:t>[22]</w:t>
      </w:r>
      <w:r w:rsidRPr="00FE439F">
        <w:rPr>
          <w:rFonts w:ascii="Times New Roman" w:hAnsi="Times New Roman"/>
          <w:sz w:val="24"/>
          <w:szCs w:val="24"/>
          <w:lang w:val="en-US"/>
        </w:rPr>
        <w:tab/>
      </w:r>
      <w:r w:rsidR="00B53D9B" w:rsidRPr="00FE439F">
        <w:rPr>
          <w:rFonts w:ascii="Times New Roman" w:hAnsi="Times New Roman"/>
          <w:sz w:val="24"/>
          <w:szCs w:val="24"/>
          <w:lang w:val="en-US"/>
        </w:rPr>
        <w:t>LAMASTRA</w:t>
      </w:r>
      <w:r w:rsidR="004D5CBB">
        <w:rPr>
          <w:rFonts w:ascii="Times New Roman" w:hAnsi="Times New Roman"/>
          <w:sz w:val="24"/>
          <w:szCs w:val="24"/>
          <w:lang w:val="en-US"/>
        </w:rPr>
        <w:t xml:space="preserve">., </w:t>
      </w:r>
      <w:r w:rsidR="004D5CBB" w:rsidRPr="004D5CBB">
        <w:rPr>
          <w:rFonts w:ascii="Times New Roman" w:hAnsi="Times New Roman"/>
          <w:sz w:val="24"/>
          <w:szCs w:val="24"/>
          <w:lang w:val="en-US"/>
        </w:rPr>
        <w:t xml:space="preserve">et al. </w:t>
      </w:r>
      <w:r w:rsidR="004D5CBB" w:rsidRPr="00CE7D51">
        <w:rPr>
          <w:rFonts w:ascii="Times New Roman" w:hAnsi="Times New Roman"/>
          <w:sz w:val="24"/>
          <w:szCs w:val="24"/>
          <w:lang w:val="en-US"/>
        </w:rPr>
        <w:t xml:space="preserve"> </w:t>
      </w:r>
      <w:r w:rsidR="00B53D9B" w:rsidRPr="00FE439F">
        <w:rPr>
          <w:rFonts w:ascii="Times New Roman" w:hAnsi="Times New Roman"/>
          <w:sz w:val="24"/>
          <w:szCs w:val="24"/>
          <w:lang w:val="en-US"/>
        </w:rPr>
        <w:t>G.</w:t>
      </w:r>
      <w:r w:rsidRPr="00FE439F">
        <w:rPr>
          <w:rFonts w:ascii="Times New Roman" w:hAnsi="Times New Roman"/>
          <w:sz w:val="24"/>
          <w:szCs w:val="24"/>
          <w:lang w:val="en-US"/>
        </w:rPr>
        <w:t>X-ray residual stress analysis on CrN/Cr/CrN multilayer PVD coatings deposited on different steel substrates.</w:t>
      </w:r>
      <w:r w:rsidR="001123AD">
        <w:rPr>
          <w:rFonts w:ascii="Times New Roman" w:hAnsi="Times New Roman"/>
          <w:sz w:val="24"/>
          <w:szCs w:val="24"/>
          <w:lang w:val="en-US"/>
        </w:rPr>
        <w:t xml:space="preserve"> </w:t>
      </w:r>
      <w:r w:rsidRPr="009428BF">
        <w:rPr>
          <w:rFonts w:ascii="Times New Roman" w:hAnsi="Times New Roman"/>
          <w:i/>
          <w:sz w:val="24"/>
          <w:szCs w:val="24"/>
          <w:lang w:val="en-US"/>
        </w:rPr>
        <w:t>Surface and Coatings Technology</w:t>
      </w:r>
      <w:r w:rsidRPr="00CE7D51">
        <w:rPr>
          <w:rFonts w:ascii="Times New Roman" w:hAnsi="Times New Roman"/>
          <w:sz w:val="24"/>
          <w:szCs w:val="24"/>
          <w:lang w:val="en-US"/>
        </w:rPr>
        <w:t>,</w:t>
      </w:r>
      <w:r w:rsidRPr="00FE439F">
        <w:rPr>
          <w:rFonts w:ascii="Times New Roman" w:hAnsi="Times New Roman"/>
          <w:sz w:val="24"/>
          <w:szCs w:val="24"/>
          <w:lang w:val="en-US"/>
        </w:rPr>
        <w:t xml:space="preserve"> 2006</w:t>
      </w:r>
      <w:r w:rsidR="00B53D9B" w:rsidRPr="00FE439F">
        <w:rPr>
          <w:rFonts w:ascii="Times New Roman" w:hAnsi="Times New Roman"/>
          <w:sz w:val="24"/>
          <w:szCs w:val="24"/>
          <w:lang w:val="en-US"/>
        </w:rPr>
        <w:t xml:space="preserve">, vol. </w:t>
      </w:r>
      <w:r w:rsidRPr="00FE439F">
        <w:rPr>
          <w:rFonts w:ascii="Times New Roman" w:hAnsi="Times New Roman"/>
          <w:sz w:val="24"/>
          <w:szCs w:val="24"/>
          <w:lang w:val="en-US"/>
        </w:rPr>
        <w:t>200</w:t>
      </w:r>
      <w:r w:rsidR="000F6619" w:rsidRPr="00FE439F">
        <w:rPr>
          <w:rFonts w:ascii="Times New Roman" w:hAnsi="Times New Roman"/>
          <w:sz w:val="24"/>
          <w:szCs w:val="24"/>
          <w:lang w:val="en-US"/>
        </w:rPr>
        <w:t xml:space="preserve">, num. </w:t>
      </w:r>
      <w:r w:rsidRPr="00FE439F">
        <w:rPr>
          <w:rFonts w:ascii="Times New Roman" w:hAnsi="Times New Roman"/>
          <w:sz w:val="24"/>
          <w:szCs w:val="24"/>
          <w:lang w:val="en-US"/>
        </w:rPr>
        <w:t>22-23</w:t>
      </w:r>
      <w:r w:rsidR="000F6619" w:rsidRPr="00FE439F">
        <w:rPr>
          <w:rFonts w:ascii="Times New Roman" w:hAnsi="Times New Roman"/>
          <w:sz w:val="24"/>
          <w:szCs w:val="24"/>
          <w:lang w:val="en-US"/>
        </w:rPr>
        <w:t>,p</w:t>
      </w:r>
      <w:r w:rsidRPr="00FE439F">
        <w:rPr>
          <w:rFonts w:ascii="Times New Roman" w:hAnsi="Times New Roman"/>
          <w:sz w:val="24"/>
          <w:szCs w:val="24"/>
          <w:lang w:val="en-US"/>
        </w:rPr>
        <w:t>p. 6172-6175.</w:t>
      </w:r>
    </w:p>
    <w:sectPr w:rsidR="00452F39" w:rsidRPr="00FE439F" w:rsidSect="00FE439F">
      <w:footerReference w:type="default" r:id="rId28"/>
      <w:pgSz w:w="12240" w:h="15840"/>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4C0" w:rsidRDefault="008234C0" w:rsidP="003C01CE">
      <w:pPr>
        <w:spacing w:after="0" w:line="240" w:lineRule="auto"/>
      </w:pPr>
      <w:r>
        <w:separator/>
      </w:r>
    </w:p>
  </w:endnote>
  <w:endnote w:type="continuationSeparator" w:id="1">
    <w:p w:rsidR="008234C0" w:rsidRDefault="008234C0" w:rsidP="003C01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8C2" w:rsidRDefault="003D08C2">
    <w:pPr>
      <w:pStyle w:val="Piedepgina"/>
    </w:pPr>
  </w:p>
  <w:p w:rsidR="003D08C2" w:rsidRDefault="003D08C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4C0" w:rsidRDefault="008234C0" w:rsidP="003C01CE">
      <w:pPr>
        <w:spacing w:after="0" w:line="240" w:lineRule="auto"/>
      </w:pPr>
      <w:r>
        <w:separator/>
      </w:r>
    </w:p>
  </w:footnote>
  <w:footnote w:type="continuationSeparator" w:id="1">
    <w:p w:rsidR="008234C0" w:rsidRDefault="008234C0" w:rsidP="003C01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23643"/>
    <w:multiLevelType w:val="multilevel"/>
    <w:tmpl w:val="3DF8B9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3F34EC1"/>
    <w:multiLevelType w:val="multilevel"/>
    <w:tmpl w:val="752444A2"/>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2C491E91"/>
    <w:multiLevelType w:val="hybridMultilevel"/>
    <w:tmpl w:val="66C043E6"/>
    <w:lvl w:ilvl="0" w:tplc="806C2C22">
      <w:start w:val="1"/>
      <w:numFmt w:val="lowerLetter"/>
      <w:lvlText w:val="(%1)"/>
      <w:lvlJc w:val="left"/>
      <w:pPr>
        <w:ind w:left="3030" w:hanging="360"/>
      </w:pPr>
      <w:rPr>
        <w:rFonts w:hint="default"/>
      </w:rPr>
    </w:lvl>
    <w:lvl w:ilvl="1" w:tplc="0C0A0019" w:tentative="1">
      <w:start w:val="1"/>
      <w:numFmt w:val="lowerLetter"/>
      <w:lvlText w:val="%2."/>
      <w:lvlJc w:val="left"/>
      <w:pPr>
        <w:ind w:left="3750" w:hanging="360"/>
      </w:pPr>
    </w:lvl>
    <w:lvl w:ilvl="2" w:tplc="0C0A001B" w:tentative="1">
      <w:start w:val="1"/>
      <w:numFmt w:val="lowerRoman"/>
      <w:lvlText w:val="%3."/>
      <w:lvlJc w:val="right"/>
      <w:pPr>
        <w:ind w:left="4470" w:hanging="180"/>
      </w:pPr>
    </w:lvl>
    <w:lvl w:ilvl="3" w:tplc="0C0A000F" w:tentative="1">
      <w:start w:val="1"/>
      <w:numFmt w:val="decimal"/>
      <w:lvlText w:val="%4."/>
      <w:lvlJc w:val="left"/>
      <w:pPr>
        <w:ind w:left="5190" w:hanging="360"/>
      </w:pPr>
    </w:lvl>
    <w:lvl w:ilvl="4" w:tplc="0C0A0019" w:tentative="1">
      <w:start w:val="1"/>
      <w:numFmt w:val="lowerLetter"/>
      <w:lvlText w:val="%5."/>
      <w:lvlJc w:val="left"/>
      <w:pPr>
        <w:ind w:left="5910" w:hanging="360"/>
      </w:pPr>
    </w:lvl>
    <w:lvl w:ilvl="5" w:tplc="0C0A001B" w:tentative="1">
      <w:start w:val="1"/>
      <w:numFmt w:val="lowerRoman"/>
      <w:lvlText w:val="%6."/>
      <w:lvlJc w:val="right"/>
      <w:pPr>
        <w:ind w:left="6630" w:hanging="180"/>
      </w:pPr>
    </w:lvl>
    <w:lvl w:ilvl="6" w:tplc="0C0A000F" w:tentative="1">
      <w:start w:val="1"/>
      <w:numFmt w:val="decimal"/>
      <w:lvlText w:val="%7."/>
      <w:lvlJc w:val="left"/>
      <w:pPr>
        <w:ind w:left="7350" w:hanging="360"/>
      </w:pPr>
    </w:lvl>
    <w:lvl w:ilvl="7" w:tplc="0C0A0019" w:tentative="1">
      <w:start w:val="1"/>
      <w:numFmt w:val="lowerLetter"/>
      <w:lvlText w:val="%8."/>
      <w:lvlJc w:val="left"/>
      <w:pPr>
        <w:ind w:left="8070" w:hanging="360"/>
      </w:pPr>
    </w:lvl>
    <w:lvl w:ilvl="8" w:tplc="0C0A001B" w:tentative="1">
      <w:start w:val="1"/>
      <w:numFmt w:val="lowerRoman"/>
      <w:lvlText w:val="%9."/>
      <w:lvlJc w:val="right"/>
      <w:pPr>
        <w:ind w:left="8790" w:hanging="180"/>
      </w:pPr>
    </w:lvl>
  </w:abstractNum>
  <w:abstractNum w:abstractNumId="3">
    <w:nsid w:val="38780689"/>
    <w:multiLevelType w:val="hybridMultilevel"/>
    <w:tmpl w:val="1DF6DB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7DBA0E35"/>
    <w:multiLevelType w:val="hybridMultilevel"/>
    <w:tmpl w:val="EB32962C"/>
    <w:lvl w:ilvl="0" w:tplc="6D0E093E">
      <w:start w:val="1"/>
      <w:numFmt w:val="lowerLetter"/>
      <w:lvlText w:val="(%1)"/>
      <w:lvlJc w:val="left"/>
      <w:pPr>
        <w:ind w:left="3390" w:hanging="360"/>
      </w:pPr>
      <w:rPr>
        <w:rFonts w:hint="default"/>
      </w:rPr>
    </w:lvl>
    <w:lvl w:ilvl="1" w:tplc="0C0A0019" w:tentative="1">
      <w:start w:val="1"/>
      <w:numFmt w:val="lowerLetter"/>
      <w:lvlText w:val="%2."/>
      <w:lvlJc w:val="left"/>
      <w:pPr>
        <w:ind w:left="4110" w:hanging="360"/>
      </w:pPr>
    </w:lvl>
    <w:lvl w:ilvl="2" w:tplc="0C0A001B" w:tentative="1">
      <w:start w:val="1"/>
      <w:numFmt w:val="lowerRoman"/>
      <w:lvlText w:val="%3."/>
      <w:lvlJc w:val="right"/>
      <w:pPr>
        <w:ind w:left="4830" w:hanging="180"/>
      </w:pPr>
    </w:lvl>
    <w:lvl w:ilvl="3" w:tplc="0C0A000F" w:tentative="1">
      <w:start w:val="1"/>
      <w:numFmt w:val="decimal"/>
      <w:lvlText w:val="%4."/>
      <w:lvlJc w:val="left"/>
      <w:pPr>
        <w:ind w:left="5550" w:hanging="360"/>
      </w:pPr>
    </w:lvl>
    <w:lvl w:ilvl="4" w:tplc="0C0A0019" w:tentative="1">
      <w:start w:val="1"/>
      <w:numFmt w:val="lowerLetter"/>
      <w:lvlText w:val="%5."/>
      <w:lvlJc w:val="left"/>
      <w:pPr>
        <w:ind w:left="6270" w:hanging="360"/>
      </w:pPr>
    </w:lvl>
    <w:lvl w:ilvl="5" w:tplc="0C0A001B" w:tentative="1">
      <w:start w:val="1"/>
      <w:numFmt w:val="lowerRoman"/>
      <w:lvlText w:val="%6."/>
      <w:lvlJc w:val="right"/>
      <w:pPr>
        <w:ind w:left="6990" w:hanging="180"/>
      </w:pPr>
    </w:lvl>
    <w:lvl w:ilvl="6" w:tplc="0C0A000F" w:tentative="1">
      <w:start w:val="1"/>
      <w:numFmt w:val="decimal"/>
      <w:lvlText w:val="%7."/>
      <w:lvlJc w:val="left"/>
      <w:pPr>
        <w:ind w:left="7710" w:hanging="360"/>
      </w:pPr>
    </w:lvl>
    <w:lvl w:ilvl="7" w:tplc="0C0A0019" w:tentative="1">
      <w:start w:val="1"/>
      <w:numFmt w:val="lowerLetter"/>
      <w:lvlText w:val="%8."/>
      <w:lvlJc w:val="left"/>
      <w:pPr>
        <w:ind w:left="8430" w:hanging="360"/>
      </w:pPr>
    </w:lvl>
    <w:lvl w:ilvl="8" w:tplc="0C0A001B" w:tentative="1">
      <w:start w:val="1"/>
      <w:numFmt w:val="lowerRoman"/>
      <w:lvlText w:val="%9."/>
      <w:lvlJc w:val="right"/>
      <w:pPr>
        <w:ind w:left="915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FF012D"/>
    <w:rsid w:val="0000016B"/>
    <w:rsid w:val="00003748"/>
    <w:rsid w:val="00012CFC"/>
    <w:rsid w:val="00017D10"/>
    <w:rsid w:val="00027746"/>
    <w:rsid w:val="00051AB7"/>
    <w:rsid w:val="0006227E"/>
    <w:rsid w:val="00063850"/>
    <w:rsid w:val="00072B86"/>
    <w:rsid w:val="00094163"/>
    <w:rsid w:val="000A13F2"/>
    <w:rsid w:val="000B2426"/>
    <w:rsid w:val="000B526B"/>
    <w:rsid w:val="000C21A1"/>
    <w:rsid w:val="000D592E"/>
    <w:rsid w:val="000E4846"/>
    <w:rsid w:val="000F6619"/>
    <w:rsid w:val="00104CB6"/>
    <w:rsid w:val="00111C87"/>
    <w:rsid w:val="001123AD"/>
    <w:rsid w:val="0011546B"/>
    <w:rsid w:val="00120E0B"/>
    <w:rsid w:val="00123003"/>
    <w:rsid w:val="001369A1"/>
    <w:rsid w:val="00140020"/>
    <w:rsid w:val="00184BC9"/>
    <w:rsid w:val="00185154"/>
    <w:rsid w:val="00185964"/>
    <w:rsid w:val="001A2C6E"/>
    <w:rsid w:val="001C2DD9"/>
    <w:rsid w:val="001C3F42"/>
    <w:rsid w:val="001C5D17"/>
    <w:rsid w:val="001D797B"/>
    <w:rsid w:val="00210A95"/>
    <w:rsid w:val="00226CF3"/>
    <w:rsid w:val="002377E8"/>
    <w:rsid w:val="0024228C"/>
    <w:rsid w:val="00257605"/>
    <w:rsid w:val="00257788"/>
    <w:rsid w:val="00261EE6"/>
    <w:rsid w:val="0027171B"/>
    <w:rsid w:val="00290DEB"/>
    <w:rsid w:val="002A0DB7"/>
    <w:rsid w:val="002C33F7"/>
    <w:rsid w:val="002C3FD6"/>
    <w:rsid w:val="002C4D51"/>
    <w:rsid w:val="002C58D4"/>
    <w:rsid w:val="002C687C"/>
    <w:rsid w:val="002D2A00"/>
    <w:rsid w:val="002E356E"/>
    <w:rsid w:val="002F06A9"/>
    <w:rsid w:val="002F21D2"/>
    <w:rsid w:val="002F7535"/>
    <w:rsid w:val="00302CDC"/>
    <w:rsid w:val="0031276C"/>
    <w:rsid w:val="00322EA1"/>
    <w:rsid w:val="00324302"/>
    <w:rsid w:val="003244A5"/>
    <w:rsid w:val="0032462F"/>
    <w:rsid w:val="003320B9"/>
    <w:rsid w:val="00335181"/>
    <w:rsid w:val="00344053"/>
    <w:rsid w:val="00345623"/>
    <w:rsid w:val="00357D50"/>
    <w:rsid w:val="0036110F"/>
    <w:rsid w:val="003642B3"/>
    <w:rsid w:val="00381DAF"/>
    <w:rsid w:val="003A32CB"/>
    <w:rsid w:val="003C01CE"/>
    <w:rsid w:val="003D08C2"/>
    <w:rsid w:val="003D5C63"/>
    <w:rsid w:val="003E326A"/>
    <w:rsid w:val="003E4444"/>
    <w:rsid w:val="003F6661"/>
    <w:rsid w:val="0040451C"/>
    <w:rsid w:val="00437CD2"/>
    <w:rsid w:val="004467E0"/>
    <w:rsid w:val="00452F39"/>
    <w:rsid w:val="0045609A"/>
    <w:rsid w:val="00457D32"/>
    <w:rsid w:val="00466399"/>
    <w:rsid w:val="00467A51"/>
    <w:rsid w:val="004915C7"/>
    <w:rsid w:val="004A0780"/>
    <w:rsid w:val="004A16DE"/>
    <w:rsid w:val="004A234C"/>
    <w:rsid w:val="004B511F"/>
    <w:rsid w:val="004C3084"/>
    <w:rsid w:val="004C5C03"/>
    <w:rsid w:val="004D5CBB"/>
    <w:rsid w:val="004E3080"/>
    <w:rsid w:val="004F682B"/>
    <w:rsid w:val="00500340"/>
    <w:rsid w:val="00552845"/>
    <w:rsid w:val="0055457D"/>
    <w:rsid w:val="00567335"/>
    <w:rsid w:val="00580341"/>
    <w:rsid w:val="0058034F"/>
    <w:rsid w:val="00586C48"/>
    <w:rsid w:val="005927F0"/>
    <w:rsid w:val="00597203"/>
    <w:rsid w:val="005A4206"/>
    <w:rsid w:val="005A5279"/>
    <w:rsid w:val="005B1B6C"/>
    <w:rsid w:val="005D6CF9"/>
    <w:rsid w:val="005F510C"/>
    <w:rsid w:val="005F63A5"/>
    <w:rsid w:val="00604876"/>
    <w:rsid w:val="006059C4"/>
    <w:rsid w:val="0061488C"/>
    <w:rsid w:val="006164D3"/>
    <w:rsid w:val="00622983"/>
    <w:rsid w:val="00622A8E"/>
    <w:rsid w:val="00627540"/>
    <w:rsid w:val="00647D83"/>
    <w:rsid w:val="00656757"/>
    <w:rsid w:val="00657045"/>
    <w:rsid w:val="00664A16"/>
    <w:rsid w:val="00671A38"/>
    <w:rsid w:val="00675745"/>
    <w:rsid w:val="00676290"/>
    <w:rsid w:val="00682373"/>
    <w:rsid w:val="00685121"/>
    <w:rsid w:val="00690656"/>
    <w:rsid w:val="00691A3B"/>
    <w:rsid w:val="006B3C0C"/>
    <w:rsid w:val="006B522F"/>
    <w:rsid w:val="006E67AF"/>
    <w:rsid w:val="0073658C"/>
    <w:rsid w:val="00736F37"/>
    <w:rsid w:val="00740C4C"/>
    <w:rsid w:val="00746879"/>
    <w:rsid w:val="007471CF"/>
    <w:rsid w:val="00767890"/>
    <w:rsid w:val="007704C4"/>
    <w:rsid w:val="0079162B"/>
    <w:rsid w:val="007979B8"/>
    <w:rsid w:val="007C10CC"/>
    <w:rsid w:val="007C494C"/>
    <w:rsid w:val="007C7686"/>
    <w:rsid w:val="007D2558"/>
    <w:rsid w:val="007D3708"/>
    <w:rsid w:val="007D3B20"/>
    <w:rsid w:val="00800E08"/>
    <w:rsid w:val="008052BC"/>
    <w:rsid w:val="0081620C"/>
    <w:rsid w:val="0081785B"/>
    <w:rsid w:val="008234C0"/>
    <w:rsid w:val="00856A23"/>
    <w:rsid w:val="00895425"/>
    <w:rsid w:val="008B41DE"/>
    <w:rsid w:val="008C20C5"/>
    <w:rsid w:val="008C259F"/>
    <w:rsid w:val="008D08F0"/>
    <w:rsid w:val="008D340B"/>
    <w:rsid w:val="008D6920"/>
    <w:rsid w:val="008E5FAA"/>
    <w:rsid w:val="008E6C57"/>
    <w:rsid w:val="008F717A"/>
    <w:rsid w:val="009005DE"/>
    <w:rsid w:val="00916C32"/>
    <w:rsid w:val="00926788"/>
    <w:rsid w:val="009343F0"/>
    <w:rsid w:val="009353E6"/>
    <w:rsid w:val="009428BF"/>
    <w:rsid w:val="00963792"/>
    <w:rsid w:val="00974ED3"/>
    <w:rsid w:val="00982D3B"/>
    <w:rsid w:val="00983A48"/>
    <w:rsid w:val="009C2AE5"/>
    <w:rsid w:val="00A52051"/>
    <w:rsid w:val="00A56AF7"/>
    <w:rsid w:val="00A64C96"/>
    <w:rsid w:val="00A66C34"/>
    <w:rsid w:val="00A75DA7"/>
    <w:rsid w:val="00A8161C"/>
    <w:rsid w:val="00AB7258"/>
    <w:rsid w:val="00AC1691"/>
    <w:rsid w:val="00AD0389"/>
    <w:rsid w:val="00AE07AC"/>
    <w:rsid w:val="00AE169F"/>
    <w:rsid w:val="00B24609"/>
    <w:rsid w:val="00B319C1"/>
    <w:rsid w:val="00B53D9B"/>
    <w:rsid w:val="00B8299B"/>
    <w:rsid w:val="00BA72BA"/>
    <w:rsid w:val="00BB346E"/>
    <w:rsid w:val="00BC2FBD"/>
    <w:rsid w:val="00BD1CB8"/>
    <w:rsid w:val="00BD63A8"/>
    <w:rsid w:val="00BF00CB"/>
    <w:rsid w:val="00BF18A8"/>
    <w:rsid w:val="00C21981"/>
    <w:rsid w:val="00C21DFA"/>
    <w:rsid w:val="00C27310"/>
    <w:rsid w:val="00C3133C"/>
    <w:rsid w:val="00C379B5"/>
    <w:rsid w:val="00C5013A"/>
    <w:rsid w:val="00C550B7"/>
    <w:rsid w:val="00C553CF"/>
    <w:rsid w:val="00C622FA"/>
    <w:rsid w:val="00C71564"/>
    <w:rsid w:val="00C8301A"/>
    <w:rsid w:val="00CA26B0"/>
    <w:rsid w:val="00CA4834"/>
    <w:rsid w:val="00CB4E71"/>
    <w:rsid w:val="00CC0F37"/>
    <w:rsid w:val="00CE7D51"/>
    <w:rsid w:val="00CF0BD8"/>
    <w:rsid w:val="00D02309"/>
    <w:rsid w:val="00D05F4A"/>
    <w:rsid w:val="00D15C04"/>
    <w:rsid w:val="00D23CFC"/>
    <w:rsid w:val="00D33FAF"/>
    <w:rsid w:val="00D377BB"/>
    <w:rsid w:val="00D43330"/>
    <w:rsid w:val="00D549A5"/>
    <w:rsid w:val="00D71DB0"/>
    <w:rsid w:val="00D748E9"/>
    <w:rsid w:val="00D8017D"/>
    <w:rsid w:val="00D80E00"/>
    <w:rsid w:val="00D94B14"/>
    <w:rsid w:val="00DA44EF"/>
    <w:rsid w:val="00DA5C41"/>
    <w:rsid w:val="00DB0B9B"/>
    <w:rsid w:val="00DB0BCF"/>
    <w:rsid w:val="00DE7D3B"/>
    <w:rsid w:val="00DF4C4E"/>
    <w:rsid w:val="00DF723C"/>
    <w:rsid w:val="00E00E6C"/>
    <w:rsid w:val="00E018D5"/>
    <w:rsid w:val="00E027B8"/>
    <w:rsid w:val="00E20C00"/>
    <w:rsid w:val="00E40F33"/>
    <w:rsid w:val="00E56D9A"/>
    <w:rsid w:val="00E6761F"/>
    <w:rsid w:val="00E74AA0"/>
    <w:rsid w:val="00E85462"/>
    <w:rsid w:val="00EA3A4D"/>
    <w:rsid w:val="00EA3B90"/>
    <w:rsid w:val="00EA55F7"/>
    <w:rsid w:val="00ED43AA"/>
    <w:rsid w:val="00EF4375"/>
    <w:rsid w:val="00EF6EEE"/>
    <w:rsid w:val="00F07B99"/>
    <w:rsid w:val="00F12FE2"/>
    <w:rsid w:val="00F13EC5"/>
    <w:rsid w:val="00F17EEE"/>
    <w:rsid w:val="00F40FCE"/>
    <w:rsid w:val="00F460EB"/>
    <w:rsid w:val="00F5602E"/>
    <w:rsid w:val="00F65420"/>
    <w:rsid w:val="00F706BA"/>
    <w:rsid w:val="00F7320C"/>
    <w:rsid w:val="00F91616"/>
    <w:rsid w:val="00FC26F2"/>
    <w:rsid w:val="00FD738D"/>
    <w:rsid w:val="00FE1D8C"/>
    <w:rsid w:val="00FE3662"/>
    <w:rsid w:val="00FE439F"/>
    <w:rsid w:val="00FF012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200" w:line="276" w:lineRule="auto"/>
    </w:pPr>
    <w:rPr>
      <w:sz w:val="22"/>
      <w:szCs w:val="22"/>
      <w:lang w:eastAsia="en-US"/>
    </w:rPr>
  </w:style>
  <w:style w:type="paragraph" w:styleId="Ttulo3">
    <w:name w:val="heading 3"/>
    <w:basedOn w:val="Normal"/>
    <w:next w:val="Normal"/>
    <w:link w:val="Ttulo3Car"/>
    <w:uiPriority w:val="9"/>
    <w:unhideWhenUsed/>
    <w:qFormat/>
    <w:rsid w:val="00120E0B"/>
    <w:pPr>
      <w:keepNext/>
      <w:keepLines/>
      <w:spacing w:before="200" w:after="0"/>
      <w:jc w:val="both"/>
      <w:outlineLvl w:val="2"/>
    </w:pPr>
    <w:rPr>
      <w:rFonts w:ascii="Cambria" w:eastAsia="Times New Roman" w:hAnsi="Cambria"/>
      <w:b/>
      <w:bCs/>
      <w:color w:val="4F81BD"/>
      <w:sz w:val="20"/>
      <w:szCs w:val="20"/>
      <w:lang w:val="es-ES"/>
    </w:rPr>
  </w:style>
  <w:style w:type="paragraph" w:styleId="Ttulo4">
    <w:name w:val="heading 4"/>
    <w:basedOn w:val="Normal"/>
    <w:next w:val="Normal"/>
    <w:link w:val="Ttulo4Car"/>
    <w:uiPriority w:val="9"/>
    <w:unhideWhenUsed/>
    <w:qFormat/>
    <w:rsid w:val="003244A5"/>
    <w:pPr>
      <w:keepNext/>
      <w:keepLines/>
      <w:spacing w:before="200" w:after="0"/>
      <w:jc w:val="both"/>
      <w:outlineLvl w:val="3"/>
    </w:pPr>
    <w:rPr>
      <w:rFonts w:ascii="Cambria" w:eastAsia="Times New Roman" w:hAnsi="Cambria"/>
      <w:b/>
      <w:bCs/>
      <w:i/>
      <w:iCs/>
      <w:color w:val="4F81BD"/>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35"/>
    <w:unhideWhenUsed/>
    <w:qFormat/>
    <w:rsid w:val="0024228C"/>
    <w:pPr>
      <w:spacing w:line="240" w:lineRule="auto"/>
      <w:jc w:val="center"/>
    </w:pPr>
    <w:rPr>
      <w:bCs/>
      <w:color w:val="4F81BD"/>
      <w:sz w:val="20"/>
      <w:szCs w:val="18"/>
      <w:lang w:val="es-ES"/>
    </w:rPr>
  </w:style>
  <w:style w:type="paragraph" w:styleId="Textodeglobo">
    <w:name w:val="Balloon Text"/>
    <w:basedOn w:val="Normal"/>
    <w:link w:val="TextodegloboCar"/>
    <w:uiPriority w:val="99"/>
    <w:semiHidden/>
    <w:unhideWhenUsed/>
    <w:rsid w:val="0024228C"/>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24228C"/>
    <w:rPr>
      <w:rFonts w:ascii="Tahoma" w:hAnsi="Tahoma" w:cs="Tahoma"/>
      <w:sz w:val="16"/>
      <w:szCs w:val="16"/>
    </w:rPr>
  </w:style>
  <w:style w:type="character" w:customStyle="1" w:styleId="Ttulo4Car">
    <w:name w:val="Título 4 Car"/>
    <w:link w:val="Ttulo4"/>
    <w:uiPriority w:val="9"/>
    <w:rsid w:val="003244A5"/>
    <w:rPr>
      <w:rFonts w:ascii="Cambria" w:eastAsia="Times New Roman" w:hAnsi="Cambria" w:cs="Times New Roman"/>
      <w:b/>
      <w:bCs/>
      <w:i/>
      <w:iCs/>
      <w:color w:val="4F81BD"/>
      <w:lang w:val="es-ES"/>
    </w:rPr>
  </w:style>
  <w:style w:type="table" w:customStyle="1" w:styleId="Sombreadoclaro1">
    <w:name w:val="Sombreado claro1"/>
    <w:basedOn w:val="Tablanormal"/>
    <w:uiPriority w:val="60"/>
    <w:rsid w:val="003244A5"/>
    <w:rPr>
      <w:color w:val="000000"/>
      <w:lang w:val="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rrafodelista">
    <w:name w:val="List Paragraph"/>
    <w:basedOn w:val="Normal"/>
    <w:uiPriority w:val="34"/>
    <w:qFormat/>
    <w:rsid w:val="003244A5"/>
    <w:pPr>
      <w:ind w:left="720"/>
      <w:contextualSpacing/>
      <w:jc w:val="both"/>
    </w:pPr>
    <w:rPr>
      <w:lang w:val="es-ES"/>
    </w:rPr>
  </w:style>
  <w:style w:type="character" w:customStyle="1" w:styleId="Ttulo3Car">
    <w:name w:val="Título 3 Car"/>
    <w:link w:val="Ttulo3"/>
    <w:uiPriority w:val="9"/>
    <w:rsid w:val="00120E0B"/>
    <w:rPr>
      <w:rFonts w:ascii="Cambria" w:eastAsia="Times New Roman" w:hAnsi="Cambria" w:cs="Times New Roman"/>
      <w:b/>
      <w:bCs/>
      <w:color w:val="4F81BD"/>
      <w:lang w:val="es-ES"/>
    </w:rPr>
  </w:style>
  <w:style w:type="character" w:customStyle="1" w:styleId="hps">
    <w:name w:val="hps"/>
    <w:basedOn w:val="Fuentedeprrafopredeter"/>
    <w:rsid w:val="00F91616"/>
  </w:style>
  <w:style w:type="paragraph" w:styleId="Piedepgina">
    <w:name w:val="footer"/>
    <w:basedOn w:val="Normal"/>
    <w:link w:val="PiedepginaCar"/>
    <w:uiPriority w:val="99"/>
    <w:rsid w:val="003C01CE"/>
    <w:pPr>
      <w:tabs>
        <w:tab w:val="center" w:pos="4252"/>
        <w:tab w:val="right" w:pos="8504"/>
      </w:tabs>
      <w:spacing w:after="0" w:line="240" w:lineRule="auto"/>
    </w:pPr>
    <w:rPr>
      <w:sz w:val="20"/>
      <w:szCs w:val="20"/>
      <w:lang w:val="es-ES"/>
    </w:rPr>
  </w:style>
  <w:style w:type="character" w:customStyle="1" w:styleId="PiedepginaCar">
    <w:name w:val="Pie de página Car"/>
    <w:link w:val="Piedepgina"/>
    <w:uiPriority w:val="99"/>
    <w:rsid w:val="003C01CE"/>
    <w:rPr>
      <w:rFonts w:ascii="Calibri" w:eastAsia="Calibri" w:hAnsi="Calibri" w:cs="Calibri"/>
      <w:lang w:val="es-ES"/>
    </w:rPr>
  </w:style>
  <w:style w:type="paragraph" w:styleId="Textonotapie">
    <w:name w:val="footnote text"/>
    <w:basedOn w:val="Normal"/>
    <w:link w:val="TextonotapieCar"/>
    <w:uiPriority w:val="99"/>
    <w:semiHidden/>
    <w:unhideWhenUsed/>
    <w:rsid w:val="003C01CE"/>
    <w:rPr>
      <w:sz w:val="20"/>
      <w:szCs w:val="20"/>
      <w:lang w:val="es-ES"/>
    </w:rPr>
  </w:style>
  <w:style w:type="character" w:customStyle="1" w:styleId="TextonotapieCar">
    <w:name w:val="Texto nota pie Car"/>
    <w:link w:val="Textonotapie"/>
    <w:uiPriority w:val="99"/>
    <w:semiHidden/>
    <w:rsid w:val="003C01CE"/>
    <w:rPr>
      <w:rFonts w:ascii="Calibri" w:eastAsia="Calibri" w:hAnsi="Calibri" w:cs="Calibri"/>
      <w:sz w:val="20"/>
      <w:szCs w:val="20"/>
      <w:lang w:val="es-ES"/>
    </w:rPr>
  </w:style>
  <w:style w:type="character" w:styleId="Refdenotaalpie">
    <w:name w:val="footnote reference"/>
    <w:uiPriority w:val="99"/>
    <w:semiHidden/>
    <w:unhideWhenUsed/>
    <w:rsid w:val="003C01CE"/>
    <w:rPr>
      <w:vertAlign w:val="superscript"/>
    </w:rPr>
  </w:style>
  <w:style w:type="character" w:styleId="Refdenotaalfinal">
    <w:name w:val="endnote reference"/>
    <w:semiHidden/>
    <w:rsid w:val="00D80E00"/>
    <w:rPr>
      <w:vertAlign w:val="superscript"/>
    </w:rPr>
  </w:style>
  <w:style w:type="character" w:styleId="Hipervnculo">
    <w:name w:val="Hyperlink"/>
    <w:rsid w:val="00185964"/>
    <w:rPr>
      <w:color w:val="0000FF"/>
      <w:u w:val="single"/>
    </w:rPr>
  </w:style>
  <w:style w:type="paragraph" w:styleId="Encabezado">
    <w:name w:val="header"/>
    <w:basedOn w:val="Normal"/>
    <w:link w:val="EncabezadoCar"/>
    <w:uiPriority w:val="99"/>
    <w:semiHidden/>
    <w:unhideWhenUsed/>
    <w:rsid w:val="003D08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D08C2"/>
  </w:style>
  <w:style w:type="character" w:styleId="Textoennegrita">
    <w:name w:val="Strong"/>
    <w:uiPriority w:val="22"/>
    <w:qFormat/>
    <w:rsid w:val="008E5FAA"/>
    <w:rPr>
      <w:b/>
      <w:bCs/>
    </w:rPr>
  </w:style>
  <w:style w:type="character" w:styleId="nfasis">
    <w:name w:val="Emphasis"/>
    <w:uiPriority w:val="20"/>
    <w:qFormat/>
    <w:rsid w:val="008E5FAA"/>
    <w:rPr>
      <w:i/>
      <w:iCs/>
    </w:rPr>
  </w:style>
  <w:style w:type="character" w:styleId="Refdecomentario">
    <w:name w:val="annotation reference"/>
    <w:uiPriority w:val="99"/>
    <w:semiHidden/>
    <w:unhideWhenUsed/>
    <w:rsid w:val="00552845"/>
    <w:rPr>
      <w:sz w:val="16"/>
      <w:szCs w:val="16"/>
    </w:rPr>
  </w:style>
  <w:style w:type="paragraph" w:styleId="Textocomentario">
    <w:name w:val="annotation text"/>
    <w:basedOn w:val="Normal"/>
    <w:link w:val="TextocomentarioCar"/>
    <w:uiPriority w:val="99"/>
    <w:semiHidden/>
    <w:unhideWhenUsed/>
    <w:rsid w:val="00552845"/>
    <w:rPr>
      <w:sz w:val="20"/>
      <w:szCs w:val="20"/>
    </w:rPr>
  </w:style>
  <w:style w:type="character" w:customStyle="1" w:styleId="TextocomentarioCar">
    <w:name w:val="Texto comentario Car"/>
    <w:link w:val="Textocomentario"/>
    <w:uiPriority w:val="99"/>
    <w:semiHidden/>
    <w:rsid w:val="00552845"/>
    <w:rPr>
      <w:lang w:val="es-CO" w:eastAsia="en-US"/>
    </w:rPr>
  </w:style>
  <w:style w:type="paragraph" w:styleId="Asuntodelcomentario">
    <w:name w:val="annotation subject"/>
    <w:basedOn w:val="Textocomentario"/>
    <w:next w:val="Textocomentario"/>
    <w:link w:val="AsuntodelcomentarioCar"/>
    <w:uiPriority w:val="99"/>
    <w:semiHidden/>
    <w:unhideWhenUsed/>
    <w:rsid w:val="00552845"/>
    <w:rPr>
      <w:b/>
      <w:bCs/>
    </w:rPr>
  </w:style>
  <w:style w:type="character" w:customStyle="1" w:styleId="AsuntodelcomentarioCar">
    <w:name w:val="Asunto del comentario Car"/>
    <w:link w:val="Asuntodelcomentario"/>
    <w:uiPriority w:val="99"/>
    <w:semiHidden/>
    <w:rsid w:val="00552845"/>
    <w:rPr>
      <w:b/>
      <w:bCs/>
      <w:lang w:val="es-CO" w:eastAsia="en-US"/>
    </w:rPr>
  </w:style>
</w:styles>
</file>

<file path=word/webSettings.xml><?xml version="1.0" encoding="utf-8"?>
<w:webSettings xmlns:r="http://schemas.openxmlformats.org/officeDocument/2006/relationships" xmlns:w="http://schemas.openxmlformats.org/wordprocessingml/2006/main">
  <w:divs>
    <w:div w:id="113282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www.bases.unal.edu.co:2053/science/article/pii/S0010938X02002135?_alid=1802862448&amp;_rdoc=1&amp;_fmt=high&amp;_origin=search&amp;_docanchor=&amp;_ct=2&amp;_zone=rslt_list_item&amp;md5=6b27fc9eade5b83ee970a3860212dae7" TargetMode="Externa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yperlink" Target="http://www.bases.unal.edu.co:2053/science/article/pii/S0257897296029738?_alid=1802842578&amp;_rdoc=1&amp;_fmt=high&amp;_origin=search&amp;_docanchor=&amp;_ct=1&amp;_zone=rslt_list_item&amp;md5=78aed95e2128282294c57b7f39b45e4f" TargetMode="Externa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jpeg"/><Relationship Id="rId28"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hyperlink" Target="http://www.bases.unal.edu.co:2053/science/article/pii/S0010938X02002147?_alid=1802862448&amp;_rdoc=2&amp;_fmt=high&amp;_origin=search&amp;_docanchor=&amp;_ct=2&amp;_zone=rslt_list_item&amp;md5=9f74b24aa88c9abbf1ed00505c8cf33c"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1816A-6C6F-43BF-959B-88FB425B2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13</Pages>
  <Words>7051</Words>
  <Characters>38784</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45744</CharactersWithSpaces>
  <SharedDoc>false</SharedDoc>
  <HLinks>
    <vt:vector size="18" baseType="variant">
      <vt:variant>
        <vt:i4>458871</vt:i4>
      </vt:variant>
      <vt:variant>
        <vt:i4>48</vt:i4>
      </vt:variant>
      <vt:variant>
        <vt:i4>0</vt:i4>
      </vt:variant>
      <vt:variant>
        <vt:i4>5</vt:i4>
      </vt:variant>
      <vt:variant>
        <vt:lpwstr>http://www.bases.unal.edu.co:2053/science/article/pii/S0010938X02002147?_alid=1802862448&amp;_rdoc=2&amp;_fmt=high&amp;_origin=search&amp;_docanchor=&amp;_ct=2&amp;_zone=rslt_list_item&amp;md5=9f74b24aa88c9abbf1ed00505c8cf33c</vt:lpwstr>
      </vt:variant>
      <vt:variant>
        <vt:lpwstr/>
      </vt:variant>
      <vt:variant>
        <vt:i4>131192</vt:i4>
      </vt:variant>
      <vt:variant>
        <vt:i4>45</vt:i4>
      </vt:variant>
      <vt:variant>
        <vt:i4>0</vt:i4>
      </vt:variant>
      <vt:variant>
        <vt:i4>5</vt:i4>
      </vt:variant>
      <vt:variant>
        <vt:lpwstr>http://www.bases.unal.edu.co:2053/science/article/pii/S0010938X02002135?_alid=1802862448&amp;_rdoc=1&amp;_fmt=high&amp;_origin=search&amp;_docanchor=&amp;_ct=2&amp;_zone=rslt_list_item&amp;md5=6b27fc9eade5b83ee970a3860212dae7</vt:lpwstr>
      </vt:variant>
      <vt:variant>
        <vt:lpwstr/>
      </vt:variant>
      <vt:variant>
        <vt:i4>65645</vt:i4>
      </vt:variant>
      <vt:variant>
        <vt:i4>42</vt:i4>
      </vt:variant>
      <vt:variant>
        <vt:i4>0</vt:i4>
      </vt:variant>
      <vt:variant>
        <vt:i4>5</vt:i4>
      </vt:variant>
      <vt:variant>
        <vt:lpwstr>http://www.bases.unal.edu.co:2053/science/article/pii/S0257897296029738?_alid=1802842578&amp;_rdoc=1&amp;_fmt=high&amp;_origin=search&amp;_docanchor=&amp;_ct=1&amp;_zone=rslt_list_item&amp;md5=78aed95e2128282294c57b7f39b45e4f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Facultad de Ingenieria</cp:lastModifiedBy>
  <cp:revision>14</cp:revision>
  <dcterms:created xsi:type="dcterms:W3CDTF">2012-05-09T12:58:00Z</dcterms:created>
  <dcterms:modified xsi:type="dcterms:W3CDTF">2012-05-11T16:55:00Z</dcterms:modified>
</cp:coreProperties>
</file>