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054" w:rsidRPr="00955510" w:rsidRDefault="00772061" w:rsidP="008D2BFB">
      <w:pPr>
        <w:spacing w:line="240" w:lineRule="auto"/>
        <w:jc w:val="center"/>
        <w:rPr>
          <w:rFonts w:ascii="Tw Cen MT Condensed" w:eastAsia="Times New Roman" w:hAnsi="Tw Cen MT Condensed"/>
          <w:i/>
          <w:noProof/>
          <w:sz w:val="52"/>
          <w:szCs w:val="52"/>
          <w:lang w:val="en-US" w:eastAsia="es-MX"/>
        </w:rPr>
      </w:pPr>
      <w:r w:rsidRPr="00955510">
        <w:rPr>
          <w:rFonts w:ascii="Tw Cen MT Condensed" w:eastAsia="Times New Roman" w:hAnsi="Tw Cen MT Condensed"/>
          <w:noProof/>
          <w:sz w:val="52"/>
          <w:szCs w:val="52"/>
          <w:lang w:val="en-US" w:eastAsia="es-MX"/>
        </w:rPr>
        <w:t xml:space="preserve">Self-organizing maps of </w:t>
      </w:r>
      <w:r w:rsidRPr="00955510">
        <w:rPr>
          <w:rFonts w:ascii="Tw Cen MT Condensed" w:eastAsia="Times New Roman" w:hAnsi="Tw Cen MT Condensed"/>
          <w:i/>
          <w:noProof/>
          <w:sz w:val="52"/>
          <w:szCs w:val="52"/>
          <w:lang w:val="en-US" w:eastAsia="es-MX"/>
        </w:rPr>
        <w:t>Kohonen</w:t>
      </w:r>
      <w:r w:rsidRPr="00955510">
        <w:rPr>
          <w:rFonts w:ascii="Tw Cen MT Condensed" w:eastAsia="Times New Roman" w:hAnsi="Tw Cen MT Condensed"/>
          <w:noProof/>
          <w:sz w:val="52"/>
          <w:szCs w:val="52"/>
          <w:lang w:val="en-US" w:eastAsia="es-MX"/>
        </w:rPr>
        <w:t xml:space="preserve"> as a river clustering tool within the methodology for determining regional ecological flows </w:t>
      </w:r>
      <w:r w:rsidRPr="00955510">
        <w:rPr>
          <w:rFonts w:ascii="Tw Cen MT Condensed" w:eastAsia="Times New Roman" w:hAnsi="Tw Cen MT Condensed"/>
          <w:i/>
          <w:noProof/>
          <w:sz w:val="52"/>
          <w:szCs w:val="52"/>
          <w:lang w:val="en-US" w:eastAsia="es-MX"/>
        </w:rPr>
        <w:t>ELOHA</w:t>
      </w:r>
      <w:r w:rsidR="00E33858" w:rsidRPr="00955510">
        <w:rPr>
          <w:rStyle w:val="Refdenotaalpie"/>
          <w:rFonts w:ascii="Tw Cen MT Condensed" w:eastAsia="Times New Roman" w:hAnsi="Tw Cen MT Condensed"/>
          <w:noProof/>
          <w:sz w:val="52"/>
          <w:szCs w:val="52"/>
          <w:lang w:val="en-US" w:eastAsia="es-MX"/>
        </w:rPr>
        <w:footnoteReference w:id="1"/>
      </w:r>
    </w:p>
    <w:p w:rsidR="00593E21" w:rsidRPr="00955510" w:rsidRDefault="00593E21" w:rsidP="008D2BFB">
      <w:pPr>
        <w:spacing w:line="240" w:lineRule="auto"/>
        <w:jc w:val="center"/>
        <w:rPr>
          <w:rFonts w:ascii="Tw Cen MT Condensed" w:eastAsia="Times New Roman" w:hAnsi="Tw Cen MT Condensed"/>
          <w:noProof/>
          <w:sz w:val="52"/>
          <w:szCs w:val="52"/>
          <w:lang w:val="en-US" w:eastAsia="es-MX"/>
        </w:rPr>
      </w:pPr>
    </w:p>
    <w:p w:rsidR="008D2BFB" w:rsidRPr="00955510" w:rsidRDefault="008D2BFB" w:rsidP="008D2BFB">
      <w:pPr>
        <w:spacing w:after="0"/>
        <w:jc w:val="center"/>
        <w:rPr>
          <w:rFonts w:ascii="Tw Cen MT Condensed" w:eastAsia="Times New Roman" w:hAnsi="Tw Cen MT Condensed"/>
          <w:noProof/>
          <w:szCs w:val="40"/>
          <w:lang w:val="en-US" w:eastAsia="es-MX"/>
        </w:rPr>
      </w:pPr>
    </w:p>
    <w:p w:rsidR="008E5DE3" w:rsidRPr="00955510" w:rsidRDefault="008E5DE3" w:rsidP="008D2BFB">
      <w:pPr>
        <w:spacing w:after="0"/>
        <w:jc w:val="center"/>
        <w:rPr>
          <w:rFonts w:ascii="Tw Cen MT Condensed" w:eastAsia="Times New Roman" w:hAnsi="Tw Cen MT Condensed"/>
          <w:noProof/>
          <w:szCs w:val="40"/>
          <w:lang w:val="en-US" w:eastAsia="es-MX"/>
        </w:rPr>
      </w:pPr>
    </w:p>
    <w:p w:rsidR="00593E21" w:rsidRPr="00955510" w:rsidRDefault="00593E21" w:rsidP="008D2BFB">
      <w:pPr>
        <w:spacing w:after="0"/>
        <w:jc w:val="center"/>
        <w:rPr>
          <w:rFonts w:ascii="Tw Cen MT Condensed" w:eastAsia="Times New Roman" w:hAnsi="Tw Cen MT Condensed"/>
          <w:noProof/>
          <w:szCs w:val="40"/>
          <w:lang w:val="en-US" w:eastAsia="es-MX"/>
        </w:rPr>
      </w:pPr>
    </w:p>
    <w:p w:rsidR="00593E21" w:rsidRPr="00955510" w:rsidRDefault="00593E21" w:rsidP="008D2BFB">
      <w:pPr>
        <w:spacing w:after="0"/>
        <w:jc w:val="center"/>
        <w:rPr>
          <w:rFonts w:ascii="Tw Cen MT Condensed" w:eastAsia="Times New Roman" w:hAnsi="Tw Cen MT Condensed"/>
          <w:noProof/>
          <w:szCs w:val="40"/>
          <w:lang w:val="en-US" w:eastAsia="es-MX"/>
        </w:rPr>
      </w:pPr>
    </w:p>
    <w:p w:rsidR="00593E21" w:rsidRPr="00955510" w:rsidRDefault="00593E21" w:rsidP="008D2BFB">
      <w:pPr>
        <w:spacing w:after="0"/>
        <w:jc w:val="center"/>
        <w:rPr>
          <w:rFonts w:ascii="Tw Cen MT Condensed" w:eastAsia="Times New Roman" w:hAnsi="Tw Cen MT Condensed"/>
          <w:noProof/>
          <w:szCs w:val="40"/>
          <w:lang w:val="en-US" w:eastAsia="es-MX"/>
        </w:rPr>
      </w:pPr>
    </w:p>
    <w:p w:rsidR="00E33858" w:rsidRPr="00955510" w:rsidRDefault="00E33858" w:rsidP="008D2BFB">
      <w:pPr>
        <w:spacing w:after="0"/>
        <w:jc w:val="right"/>
        <w:rPr>
          <w:rFonts w:ascii="Times New Roman" w:hAnsi="Times New Roman"/>
          <w:noProof/>
          <w:sz w:val="24"/>
          <w:szCs w:val="24"/>
          <w:lang w:val="en-US"/>
        </w:rPr>
      </w:pPr>
    </w:p>
    <w:p w:rsidR="00E33858" w:rsidRPr="00955510" w:rsidRDefault="00C349D5" w:rsidP="00E33858">
      <w:pPr>
        <w:jc w:val="right"/>
        <w:rPr>
          <w:rFonts w:ascii="Times New Roman" w:hAnsi="Times New Roman"/>
          <w:i/>
          <w:noProof/>
          <w:szCs w:val="24"/>
          <w:lang w:val="en-US"/>
        </w:rPr>
      </w:pPr>
      <w:r w:rsidRPr="00955510">
        <w:rPr>
          <w:rFonts w:ascii="Times New Roman" w:hAnsi="Times New Roman"/>
          <w:i/>
          <w:noProof/>
          <w:szCs w:val="24"/>
          <w:lang w:val="en-US"/>
        </w:rPr>
        <w:t>Federico González</w:t>
      </w:r>
      <w:r w:rsidR="00E33858" w:rsidRPr="00955510">
        <w:rPr>
          <w:rFonts w:ascii="Times New Roman" w:hAnsi="Times New Roman"/>
          <w:i/>
          <w:noProof/>
          <w:szCs w:val="24"/>
          <w:lang w:val="en-US"/>
        </w:rPr>
        <w:t>-</w:t>
      </w:r>
      <w:r w:rsidRPr="00955510">
        <w:rPr>
          <w:rFonts w:ascii="Times New Roman" w:hAnsi="Times New Roman"/>
          <w:i/>
          <w:noProof/>
          <w:szCs w:val="24"/>
          <w:lang w:val="en-US"/>
        </w:rPr>
        <w:t>Cuéllar</w:t>
      </w:r>
      <w:r w:rsidR="00E33858" w:rsidRPr="00955510">
        <w:rPr>
          <w:rStyle w:val="Refdenotaalpie"/>
          <w:rFonts w:ascii="Times New Roman" w:hAnsi="Times New Roman"/>
          <w:i/>
          <w:noProof/>
          <w:szCs w:val="24"/>
          <w:lang w:val="en-US"/>
        </w:rPr>
        <w:footnoteReference w:id="2"/>
      </w:r>
    </w:p>
    <w:p w:rsidR="00E33858" w:rsidRPr="00955510" w:rsidRDefault="00E33858" w:rsidP="00C349D5">
      <w:pPr>
        <w:jc w:val="right"/>
        <w:rPr>
          <w:rFonts w:ascii="Times New Roman" w:hAnsi="Times New Roman"/>
          <w:i/>
          <w:noProof/>
          <w:szCs w:val="24"/>
          <w:lang w:val="en-US"/>
        </w:rPr>
      </w:pPr>
      <w:r w:rsidRPr="00955510">
        <w:rPr>
          <w:rFonts w:ascii="Times New Roman" w:hAnsi="Times New Roman"/>
          <w:i/>
          <w:noProof/>
          <w:szCs w:val="24"/>
          <w:lang w:val="en-US"/>
        </w:rPr>
        <w:t>N</w:t>
      </w:r>
      <w:r w:rsidR="00C349D5" w:rsidRPr="00955510">
        <w:rPr>
          <w:rFonts w:ascii="Times New Roman" w:hAnsi="Times New Roman"/>
          <w:i/>
          <w:noProof/>
          <w:szCs w:val="24"/>
          <w:lang w:val="en-US"/>
        </w:rPr>
        <w:t>elson Obregón</w:t>
      </w:r>
      <w:r w:rsidRPr="00955510">
        <w:rPr>
          <w:rFonts w:ascii="Times New Roman" w:hAnsi="Times New Roman"/>
          <w:i/>
          <w:noProof/>
          <w:szCs w:val="24"/>
          <w:lang w:val="en-US"/>
        </w:rPr>
        <w:t>-</w:t>
      </w:r>
      <w:r w:rsidR="00C349D5" w:rsidRPr="00955510">
        <w:rPr>
          <w:rFonts w:ascii="Times New Roman" w:hAnsi="Times New Roman"/>
          <w:i/>
          <w:noProof/>
          <w:szCs w:val="24"/>
          <w:lang w:val="en-US"/>
        </w:rPr>
        <w:t>Neira</w:t>
      </w:r>
      <w:r w:rsidRPr="00955510">
        <w:rPr>
          <w:rStyle w:val="Refdenotaalpie"/>
          <w:rFonts w:ascii="Times New Roman" w:hAnsi="Times New Roman"/>
          <w:i/>
          <w:noProof/>
          <w:szCs w:val="24"/>
          <w:lang w:val="en-US"/>
        </w:rPr>
        <w:footnoteReference w:id="3"/>
      </w:r>
    </w:p>
    <w:p w:rsidR="008D2BFB" w:rsidRPr="00955510" w:rsidRDefault="008D2BFB" w:rsidP="00E33858">
      <w:pPr>
        <w:jc w:val="right"/>
        <w:rPr>
          <w:rFonts w:ascii="Times New Roman" w:hAnsi="Times New Roman"/>
          <w:i/>
          <w:noProof/>
          <w:szCs w:val="24"/>
          <w:lang w:val="en-US"/>
        </w:rPr>
      </w:pPr>
    </w:p>
    <w:p w:rsidR="00E33858" w:rsidRPr="00955510" w:rsidRDefault="00E33858" w:rsidP="00E33858">
      <w:pPr>
        <w:jc w:val="right"/>
        <w:rPr>
          <w:rFonts w:ascii="Times New Roman" w:hAnsi="Times New Roman"/>
          <w:i/>
          <w:noProof/>
          <w:sz w:val="24"/>
          <w:szCs w:val="24"/>
          <w:lang w:val="en-US"/>
        </w:rPr>
      </w:pPr>
    </w:p>
    <w:p w:rsidR="00BA7613" w:rsidRPr="00955510" w:rsidRDefault="00BA7613" w:rsidP="00E33858">
      <w:pPr>
        <w:jc w:val="right"/>
        <w:rPr>
          <w:rFonts w:ascii="Times New Roman" w:hAnsi="Times New Roman"/>
          <w:i/>
          <w:noProof/>
          <w:sz w:val="24"/>
          <w:szCs w:val="24"/>
          <w:lang w:val="en-US"/>
        </w:rPr>
      </w:pPr>
    </w:p>
    <w:p w:rsidR="00BA7613" w:rsidRPr="00955510" w:rsidRDefault="00BA7613" w:rsidP="00E33858">
      <w:pPr>
        <w:jc w:val="right"/>
        <w:rPr>
          <w:rFonts w:ascii="Times New Roman" w:hAnsi="Times New Roman"/>
          <w:i/>
          <w:noProof/>
          <w:sz w:val="24"/>
          <w:szCs w:val="24"/>
          <w:lang w:val="en-US"/>
        </w:rPr>
      </w:pPr>
    </w:p>
    <w:p w:rsidR="00772061" w:rsidRPr="00955510" w:rsidRDefault="00772061" w:rsidP="00E33858">
      <w:pPr>
        <w:jc w:val="right"/>
        <w:rPr>
          <w:rFonts w:ascii="Times New Roman" w:hAnsi="Times New Roman"/>
          <w:i/>
          <w:noProof/>
          <w:sz w:val="24"/>
          <w:szCs w:val="24"/>
          <w:lang w:val="en-US"/>
        </w:rPr>
      </w:pPr>
    </w:p>
    <w:p w:rsidR="00772061" w:rsidRPr="00955510" w:rsidRDefault="00772061" w:rsidP="00E33858">
      <w:pPr>
        <w:jc w:val="right"/>
        <w:rPr>
          <w:rFonts w:ascii="Times New Roman" w:hAnsi="Times New Roman"/>
          <w:i/>
          <w:noProof/>
          <w:sz w:val="24"/>
          <w:szCs w:val="24"/>
          <w:lang w:val="en-US"/>
        </w:rPr>
      </w:pPr>
    </w:p>
    <w:p w:rsidR="00772061" w:rsidRPr="00955510" w:rsidRDefault="00772061" w:rsidP="00E33858">
      <w:pPr>
        <w:jc w:val="right"/>
        <w:rPr>
          <w:rFonts w:ascii="Times New Roman" w:hAnsi="Times New Roman"/>
          <w:i/>
          <w:noProof/>
          <w:sz w:val="24"/>
          <w:szCs w:val="24"/>
          <w:lang w:val="en-US"/>
        </w:rPr>
      </w:pPr>
    </w:p>
    <w:p w:rsidR="00BA7613" w:rsidRPr="00955510" w:rsidRDefault="00BA7613" w:rsidP="00E33858">
      <w:pPr>
        <w:jc w:val="right"/>
        <w:rPr>
          <w:rFonts w:ascii="Times New Roman" w:hAnsi="Times New Roman"/>
          <w:i/>
          <w:noProof/>
          <w:sz w:val="24"/>
          <w:szCs w:val="24"/>
          <w:lang w:val="en-US"/>
        </w:rPr>
      </w:pPr>
    </w:p>
    <w:p w:rsidR="007C59BB" w:rsidRPr="00955510" w:rsidRDefault="007C59BB" w:rsidP="00236408">
      <w:pPr>
        <w:spacing w:after="0" w:line="240" w:lineRule="auto"/>
        <w:jc w:val="both"/>
        <w:rPr>
          <w:rFonts w:ascii="Times New Roman" w:hAnsi="Times New Roman"/>
          <w:b/>
          <w:noProof/>
          <w:sz w:val="24"/>
          <w:szCs w:val="24"/>
          <w:lang w:val="en-US"/>
        </w:rPr>
      </w:pPr>
      <w:r w:rsidRPr="00955510">
        <w:rPr>
          <w:rFonts w:ascii="Times New Roman" w:hAnsi="Times New Roman"/>
          <w:b/>
          <w:noProof/>
          <w:sz w:val="24"/>
          <w:szCs w:val="24"/>
          <w:lang w:val="en-US"/>
        </w:rPr>
        <w:lastRenderedPageBreak/>
        <w:t>Abstract</w:t>
      </w:r>
      <w:r w:rsidR="004D5AE3" w:rsidRPr="00955510">
        <w:rPr>
          <w:rFonts w:ascii="Times New Roman" w:hAnsi="Times New Roman"/>
          <w:b/>
          <w:noProof/>
          <w:sz w:val="24"/>
          <w:szCs w:val="24"/>
          <w:lang w:val="en-US"/>
        </w:rPr>
        <w:t xml:space="preserve"> </w:t>
      </w:r>
    </w:p>
    <w:p w:rsidR="00F23E39" w:rsidRPr="00955510" w:rsidRDefault="00F23E39" w:rsidP="00236408">
      <w:pPr>
        <w:spacing w:after="0" w:line="240" w:lineRule="auto"/>
        <w:jc w:val="both"/>
        <w:rPr>
          <w:rFonts w:ascii="Times New Roman" w:hAnsi="Times New Roman"/>
          <w:noProof/>
          <w:sz w:val="24"/>
          <w:szCs w:val="24"/>
          <w:highlight w:val="yellow"/>
          <w:lang w:val="en-US"/>
        </w:rPr>
      </w:pPr>
    </w:p>
    <w:p w:rsidR="00DA3C14" w:rsidRPr="00955510" w:rsidRDefault="00BA7613" w:rsidP="009521F5">
      <w:pPr>
        <w:spacing w:after="0" w:line="240" w:lineRule="auto"/>
        <w:jc w:val="both"/>
        <w:rPr>
          <w:rFonts w:ascii="Times New Roman" w:eastAsia="Times New Roman" w:hAnsi="Times New Roman"/>
          <w:noProof/>
          <w:sz w:val="24"/>
          <w:szCs w:val="24"/>
          <w:shd w:val="clear" w:color="auto" w:fill="FFFFFF"/>
          <w:lang w:val="en-US" w:eastAsia="es-CO"/>
        </w:rPr>
      </w:pPr>
      <w:r w:rsidRPr="00955510">
        <w:rPr>
          <w:rFonts w:ascii="Times New Roman" w:hAnsi="Times New Roman"/>
          <w:noProof/>
          <w:sz w:val="24"/>
          <w:szCs w:val="24"/>
          <w:lang w:val="en-US"/>
        </w:rPr>
        <w:t xml:space="preserve">This article shows the capacity of the </w:t>
      </w:r>
      <w:r w:rsidRPr="00955510">
        <w:rPr>
          <w:rFonts w:ascii="Times New Roman" w:hAnsi="Times New Roman"/>
          <w:i/>
          <w:noProof/>
          <w:sz w:val="24"/>
          <w:szCs w:val="24"/>
          <w:lang w:val="en-US"/>
        </w:rPr>
        <w:t>Kohonen</w:t>
      </w:r>
      <w:r w:rsidRPr="00955510">
        <w:rPr>
          <w:rFonts w:ascii="Times New Roman" w:hAnsi="Times New Roman"/>
          <w:noProof/>
          <w:sz w:val="24"/>
          <w:szCs w:val="24"/>
          <w:lang w:val="en-US"/>
        </w:rPr>
        <w:t xml:space="preserve"> method in the classification of similar rivers in the light of the determination of regional ecological flows in the Magdalena-Cauca basin, using the methodology of the Ecological Limits of Hydrologic Alteration (ELOHA)</w:t>
      </w:r>
      <w:r w:rsidR="000151FB" w:rsidRPr="00955510">
        <w:rPr>
          <w:rFonts w:ascii="Times New Roman" w:hAnsi="Times New Roman"/>
          <w:noProof/>
          <w:sz w:val="24"/>
          <w:szCs w:val="24"/>
          <w:lang w:val="en-US"/>
        </w:rPr>
        <w:t>.</w:t>
      </w:r>
      <w:r w:rsidR="00F21C2D" w:rsidRPr="00955510">
        <w:rPr>
          <w:rFonts w:ascii="Times New Roman" w:hAnsi="Times New Roman"/>
          <w:noProof/>
          <w:sz w:val="24"/>
          <w:szCs w:val="24"/>
          <w:lang w:val="en-US"/>
        </w:rPr>
        <w:t xml:space="preserve"> </w:t>
      </w:r>
      <w:r w:rsidR="00AF2192" w:rsidRPr="00955510">
        <w:rPr>
          <w:rFonts w:ascii="Times New Roman" w:hAnsi="Times New Roman"/>
          <w:noProof/>
          <w:sz w:val="24"/>
          <w:szCs w:val="24"/>
          <w:lang w:val="en-US"/>
        </w:rPr>
        <w:t>For this</w:t>
      </w:r>
      <w:r w:rsidR="00A30E55" w:rsidRPr="00955510">
        <w:rPr>
          <w:rFonts w:ascii="Times New Roman" w:hAnsi="Times New Roman"/>
          <w:noProof/>
          <w:sz w:val="24"/>
          <w:szCs w:val="24"/>
          <w:lang w:val="en-US"/>
        </w:rPr>
        <w:t xml:space="preserve"> were used 174 flow stations located throughout the basin, which could be obtained in each case 73 variables for the classification process within ELOHA.</w:t>
      </w:r>
      <w:r w:rsidR="00316927" w:rsidRPr="00955510">
        <w:rPr>
          <w:rFonts w:ascii="Times New Roman" w:hAnsi="Times New Roman"/>
          <w:noProof/>
          <w:sz w:val="24"/>
          <w:szCs w:val="24"/>
          <w:lang w:val="en-US"/>
        </w:rPr>
        <w:t xml:space="preserve"> </w:t>
      </w:r>
      <w:r w:rsidR="00D968F9" w:rsidRPr="00955510">
        <w:rPr>
          <w:rFonts w:ascii="Times New Roman" w:hAnsi="Times New Roman"/>
          <w:noProof/>
          <w:sz w:val="24"/>
          <w:szCs w:val="24"/>
          <w:lang w:val="en-US"/>
        </w:rPr>
        <w:t>W</w:t>
      </w:r>
      <w:r w:rsidR="00316927" w:rsidRPr="00955510">
        <w:rPr>
          <w:rFonts w:ascii="Times New Roman" w:hAnsi="Times New Roman"/>
          <w:noProof/>
          <w:sz w:val="24"/>
          <w:szCs w:val="24"/>
          <w:lang w:val="en-US"/>
        </w:rPr>
        <w:t>ere raised 6 trials with different combinations of variables and</w:t>
      </w:r>
      <w:r w:rsidR="003E478C" w:rsidRPr="00955510">
        <w:rPr>
          <w:rFonts w:ascii="Times New Roman" w:hAnsi="Times New Roman"/>
          <w:noProof/>
          <w:sz w:val="24"/>
          <w:szCs w:val="24"/>
          <w:lang w:val="en-US"/>
        </w:rPr>
        <w:t xml:space="preserve"> </w:t>
      </w:r>
      <w:r w:rsidR="001D4134" w:rsidRPr="00955510">
        <w:rPr>
          <w:rFonts w:ascii="Times New Roman" w:eastAsia="Times New Roman" w:hAnsi="Times New Roman"/>
          <w:noProof/>
          <w:sz w:val="24"/>
          <w:szCs w:val="24"/>
          <w:shd w:val="clear" w:color="auto" w:fill="FFFFFF"/>
          <w:lang w:val="en-US" w:eastAsia="es-CO"/>
        </w:rPr>
        <w:t xml:space="preserve">the criterion for determining the suitability of each </w:t>
      </w:r>
      <w:r w:rsidR="003E478C" w:rsidRPr="00955510">
        <w:rPr>
          <w:rFonts w:ascii="Times New Roman" w:eastAsia="Times New Roman" w:hAnsi="Times New Roman"/>
          <w:noProof/>
          <w:sz w:val="24"/>
          <w:szCs w:val="24"/>
          <w:shd w:val="clear" w:color="auto" w:fill="FFFFFF"/>
          <w:lang w:val="en-US" w:eastAsia="es-CO"/>
        </w:rPr>
        <w:t>combination</w:t>
      </w:r>
      <w:r w:rsidR="001D4134" w:rsidRPr="00955510">
        <w:rPr>
          <w:rFonts w:ascii="Times New Roman" w:eastAsia="Times New Roman" w:hAnsi="Times New Roman"/>
          <w:noProof/>
          <w:sz w:val="24"/>
          <w:szCs w:val="24"/>
          <w:shd w:val="clear" w:color="auto" w:fill="FFFFFF"/>
          <w:lang w:val="en-US" w:eastAsia="es-CO"/>
        </w:rPr>
        <w:t xml:space="preserve"> to classify the </w:t>
      </w:r>
      <w:r w:rsidR="00376624" w:rsidRPr="00955510">
        <w:rPr>
          <w:rFonts w:ascii="Times New Roman" w:eastAsia="Times New Roman" w:hAnsi="Times New Roman"/>
          <w:noProof/>
          <w:sz w:val="24"/>
          <w:szCs w:val="24"/>
          <w:shd w:val="clear" w:color="auto" w:fill="FFFFFF"/>
          <w:lang w:val="en-US" w:eastAsia="es-CO"/>
        </w:rPr>
        <w:t>streams</w:t>
      </w:r>
      <w:r w:rsidR="001D4134" w:rsidRPr="00955510">
        <w:rPr>
          <w:rFonts w:ascii="Times New Roman" w:eastAsia="Times New Roman" w:hAnsi="Times New Roman"/>
          <w:noProof/>
          <w:sz w:val="24"/>
          <w:szCs w:val="24"/>
          <w:shd w:val="clear" w:color="auto" w:fill="FFFFFF"/>
          <w:lang w:val="en-US" w:eastAsia="es-CO"/>
        </w:rPr>
        <w:t xml:space="preserve"> of the Magdalena-Cauca basin, was to determine by the </w:t>
      </w:r>
      <w:r w:rsidR="001D4134" w:rsidRPr="00955510">
        <w:rPr>
          <w:rFonts w:ascii="Times New Roman" w:eastAsia="Times New Roman" w:hAnsi="Times New Roman"/>
          <w:i/>
          <w:noProof/>
          <w:sz w:val="24"/>
          <w:szCs w:val="24"/>
          <w:shd w:val="clear" w:color="auto" w:fill="FFFFFF"/>
          <w:lang w:val="en-US" w:eastAsia="es-CO"/>
        </w:rPr>
        <w:t>Kohonen</w:t>
      </w:r>
      <w:r w:rsidR="001D4134" w:rsidRPr="00955510">
        <w:rPr>
          <w:rFonts w:ascii="Times New Roman" w:eastAsia="Times New Roman" w:hAnsi="Times New Roman"/>
          <w:noProof/>
          <w:sz w:val="24"/>
          <w:szCs w:val="24"/>
          <w:shd w:val="clear" w:color="auto" w:fill="FFFFFF"/>
          <w:lang w:val="en-US" w:eastAsia="es-CO"/>
        </w:rPr>
        <w:t xml:space="preserve"> </w:t>
      </w:r>
      <w:r w:rsidR="00376624" w:rsidRPr="00955510">
        <w:rPr>
          <w:rFonts w:ascii="Times New Roman" w:eastAsia="Times New Roman" w:hAnsi="Times New Roman"/>
          <w:noProof/>
          <w:sz w:val="24"/>
          <w:szCs w:val="24"/>
          <w:shd w:val="clear" w:color="auto" w:fill="FFFFFF"/>
          <w:lang w:val="en-US" w:eastAsia="es-CO"/>
        </w:rPr>
        <w:t xml:space="preserve">method </w:t>
      </w:r>
      <w:r w:rsidR="003E478C" w:rsidRPr="00955510">
        <w:rPr>
          <w:rFonts w:ascii="Times New Roman" w:eastAsia="Times New Roman" w:hAnsi="Times New Roman"/>
          <w:noProof/>
          <w:sz w:val="24"/>
          <w:szCs w:val="24"/>
          <w:shd w:val="clear" w:color="auto" w:fill="FFFFFF"/>
          <w:lang w:val="en-US" w:eastAsia="es-CO"/>
        </w:rPr>
        <w:t xml:space="preserve">the combinations </w:t>
      </w:r>
      <w:r w:rsidR="001D4134" w:rsidRPr="00955510">
        <w:rPr>
          <w:rFonts w:ascii="Times New Roman" w:eastAsia="Times New Roman" w:hAnsi="Times New Roman"/>
          <w:noProof/>
          <w:sz w:val="24"/>
          <w:szCs w:val="24"/>
          <w:shd w:val="clear" w:color="auto" w:fill="FFFFFF"/>
          <w:lang w:val="en-US" w:eastAsia="es-CO"/>
        </w:rPr>
        <w:t xml:space="preserve">of variables </w:t>
      </w:r>
      <w:r w:rsidR="003E478C" w:rsidRPr="00955510">
        <w:rPr>
          <w:rFonts w:ascii="Times New Roman" w:eastAsia="Times New Roman" w:hAnsi="Times New Roman"/>
          <w:noProof/>
          <w:sz w:val="24"/>
          <w:szCs w:val="24"/>
          <w:shd w:val="clear" w:color="auto" w:fill="FFFFFF"/>
          <w:lang w:val="en-US" w:eastAsia="es-CO"/>
        </w:rPr>
        <w:t xml:space="preserve">which </w:t>
      </w:r>
      <w:r w:rsidR="001D4134" w:rsidRPr="00955510">
        <w:rPr>
          <w:rFonts w:ascii="Times New Roman" w:eastAsia="Times New Roman" w:hAnsi="Times New Roman"/>
          <w:noProof/>
          <w:sz w:val="24"/>
          <w:szCs w:val="24"/>
          <w:shd w:val="clear" w:color="auto" w:fill="FFFFFF"/>
          <w:lang w:val="en-US" w:eastAsia="es-CO"/>
        </w:rPr>
        <w:t xml:space="preserve">obtained a </w:t>
      </w:r>
      <w:r w:rsidR="00376624" w:rsidRPr="00955510">
        <w:rPr>
          <w:rFonts w:ascii="Times New Roman" w:eastAsia="Times New Roman" w:hAnsi="Times New Roman"/>
          <w:noProof/>
          <w:sz w:val="24"/>
          <w:szCs w:val="24"/>
          <w:shd w:val="clear" w:color="auto" w:fill="FFFFFF"/>
          <w:lang w:val="en-US" w:eastAsia="es-CO"/>
        </w:rPr>
        <w:t xml:space="preserve">similar </w:t>
      </w:r>
      <w:r w:rsidR="001D4134" w:rsidRPr="00955510">
        <w:rPr>
          <w:rFonts w:ascii="Times New Roman" w:eastAsia="Times New Roman" w:hAnsi="Times New Roman"/>
          <w:noProof/>
          <w:sz w:val="24"/>
          <w:szCs w:val="24"/>
          <w:shd w:val="clear" w:color="auto" w:fill="FFFFFF"/>
          <w:lang w:val="en-US" w:eastAsia="es-CO"/>
        </w:rPr>
        <w:t xml:space="preserve">number of groups to the </w:t>
      </w:r>
      <w:r w:rsidR="00376624" w:rsidRPr="00955510">
        <w:rPr>
          <w:rFonts w:ascii="Times New Roman" w:eastAsia="Times New Roman" w:hAnsi="Times New Roman"/>
          <w:noProof/>
          <w:sz w:val="24"/>
          <w:szCs w:val="24"/>
          <w:shd w:val="clear" w:color="auto" w:fill="FFFFFF"/>
          <w:lang w:val="en-US" w:eastAsia="es-CO"/>
        </w:rPr>
        <w:t xml:space="preserve">reference </w:t>
      </w:r>
      <w:r w:rsidR="001D4134" w:rsidRPr="00955510">
        <w:rPr>
          <w:rFonts w:ascii="Times New Roman" w:eastAsia="Times New Roman" w:hAnsi="Times New Roman"/>
          <w:noProof/>
          <w:sz w:val="24"/>
          <w:szCs w:val="24"/>
          <w:shd w:val="clear" w:color="auto" w:fill="FFFFFF"/>
          <w:lang w:val="en-US" w:eastAsia="es-CO"/>
        </w:rPr>
        <w:t xml:space="preserve">number obtained by Ingfocol </w:t>
      </w:r>
      <w:r w:rsidR="003E478C" w:rsidRPr="00955510">
        <w:rPr>
          <w:rFonts w:ascii="Times New Roman" w:eastAsia="Times New Roman" w:hAnsi="Times New Roman"/>
          <w:noProof/>
          <w:sz w:val="24"/>
          <w:szCs w:val="24"/>
          <w:shd w:val="clear" w:color="auto" w:fill="FFFFFF"/>
          <w:lang w:val="en-US" w:eastAsia="es-CO"/>
        </w:rPr>
        <w:t xml:space="preserve">in 2010, </w:t>
      </w:r>
      <w:r w:rsidR="007425EA" w:rsidRPr="00955510">
        <w:rPr>
          <w:rFonts w:ascii="Times New Roman" w:eastAsia="Times New Roman" w:hAnsi="Times New Roman"/>
          <w:noProof/>
          <w:sz w:val="24"/>
          <w:szCs w:val="24"/>
          <w:shd w:val="clear" w:color="auto" w:fill="FFFFFF"/>
          <w:lang w:val="en-US" w:eastAsia="es-CO"/>
        </w:rPr>
        <w:t>which was also framed within the guidelines of ELOHA, but using other classification methods differ</w:t>
      </w:r>
      <w:r w:rsidR="00693000" w:rsidRPr="00955510">
        <w:rPr>
          <w:rFonts w:ascii="Times New Roman" w:eastAsia="Times New Roman" w:hAnsi="Times New Roman"/>
          <w:noProof/>
          <w:sz w:val="24"/>
          <w:szCs w:val="24"/>
          <w:shd w:val="clear" w:color="auto" w:fill="FFFFFF"/>
          <w:lang w:val="en-US" w:eastAsia="es-CO"/>
        </w:rPr>
        <w:t>ent</w:t>
      </w:r>
      <w:r w:rsidR="007425EA" w:rsidRPr="00955510">
        <w:rPr>
          <w:rFonts w:ascii="Times New Roman" w:eastAsia="Times New Roman" w:hAnsi="Times New Roman"/>
          <w:noProof/>
          <w:sz w:val="24"/>
          <w:szCs w:val="24"/>
          <w:shd w:val="clear" w:color="auto" w:fill="FFFFFF"/>
          <w:lang w:val="en-US" w:eastAsia="es-CO"/>
        </w:rPr>
        <w:t xml:space="preserve"> from </w:t>
      </w:r>
      <w:r w:rsidR="007425EA" w:rsidRPr="00955510">
        <w:rPr>
          <w:rFonts w:ascii="Times New Roman" w:eastAsia="Times New Roman" w:hAnsi="Times New Roman"/>
          <w:i/>
          <w:noProof/>
          <w:sz w:val="24"/>
          <w:szCs w:val="24"/>
          <w:shd w:val="clear" w:color="auto" w:fill="FFFFFF"/>
          <w:lang w:val="en-US" w:eastAsia="es-CO"/>
        </w:rPr>
        <w:t>Kohonen</w:t>
      </w:r>
      <w:r w:rsidRPr="00955510">
        <w:rPr>
          <w:rFonts w:ascii="Times New Roman" w:eastAsia="Times New Roman" w:hAnsi="Times New Roman"/>
          <w:noProof/>
          <w:sz w:val="24"/>
          <w:szCs w:val="24"/>
          <w:shd w:val="clear" w:color="auto" w:fill="FFFFFF"/>
          <w:lang w:val="en-US" w:eastAsia="es-CO"/>
        </w:rPr>
        <w:t>. It was found that th</w:t>
      </w:r>
      <w:r w:rsidR="00D968F9" w:rsidRPr="00955510">
        <w:rPr>
          <w:rFonts w:ascii="Times New Roman" w:eastAsia="Times New Roman" w:hAnsi="Times New Roman"/>
          <w:noProof/>
          <w:sz w:val="24"/>
          <w:szCs w:val="24"/>
          <w:shd w:val="clear" w:color="auto" w:fill="FFFFFF"/>
          <w:lang w:val="en-US" w:eastAsia="es-CO"/>
        </w:rPr>
        <w:t>e combinations of variables</w:t>
      </w:r>
      <w:r w:rsidR="00DA3C14" w:rsidRPr="00955510">
        <w:rPr>
          <w:rFonts w:ascii="Times New Roman" w:eastAsia="Times New Roman" w:hAnsi="Times New Roman"/>
          <w:noProof/>
          <w:sz w:val="24"/>
          <w:szCs w:val="24"/>
          <w:shd w:val="clear" w:color="auto" w:fill="FFFFFF"/>
          <w:lang w:val="en-US" w:eastAsia="es-CO"/>
        </w:rPr>
        <w:t xml:space="preserve"> that </w:t>
      </w:r>
      <w:r w:rsidR="00693000" w:rsidRPr="00955510">
        <w:rPr>
          <w:rFonts w:ascii="Times New Roman" w:eastAsia="Times New Roman" w:hAnsi="Times New Roman"/>
          <w:noProof/>
          <w:sz w:val="24"/>
          <w:szCs w:val="24"/>
          <w:shd w:val="clear" w:color="auto" w:fill="FFFFFF"/>
          <w:lang w:val="en-US" w:eastAsia="es-CO"/>
        </w:rPr>
        <w:t xml:space="preserve">best </w:t>
      </w:r>
      <w:r w:rsidR="005D3212" w:rsidRPr="00955510">
        <w:rPr>
          <w:rFonts w:ascii="Times New Roman" w:eastAsia="Times New Roman" w:hAnsi="Times New Roman"/>
          <w:noProof/>
          <w:sz w:val="24"/>
          <w:szCs w:val="24"/>
          <w:shd w:val="clear" w:color="auto" w:fill="FFFFFF"/>
          <w:lang w:val="en-US" w:eastAsia="es-CO"/>
        </w:rPr>
        <w:t xml:space="preserve">were adjusted </w:t>
      </w:r>
      <w:r w:rsidR="00693000" w:rsidRPr="00955510">
        <w:rPr>
          <w:rFonts w:ascii="Times New Roman" w:eastAsia="Times New Roman" w:hAnsi="Times New Roman"/>
          <w:noProof/>
          <w:sz w:val="24"/>
          <w:szCs w:val="24"/>
          <w:shd w:val="clear" w:color="auto" w:fill="FFFFFF"/>
          <w:lang w:val="en-US" w:eastAsia="es-CO"/>
        </w:rPr>
        <w:t xml:space="preserve">to the </w:t>
      </w:r>
      <w:r w:rsidR="00DA3C14" w:rsidRPr="00955510">
        <w:rPr>
          <w:rFonts w:ascii="Times New Roman" w:eastAsia="Times New Roman" w:hAnsi="Times New Roman"/>
          <w:noProof/>
          <w:sz w:val="24"/>
          <w:szCs w:val="24"/>
          <w:shd w:val="clear" w:color="auto" w:fill="FFFFFF"/>
          <w:lang w:val="en-US" w:eastAsia="es-CO"/>
        </w:rPr>
        <w:t xml:space="preserve">reference </w:t>
      </w:r>
      <w:r w:rsidRPr="00955510">
        <w:rPr>
          <w:rFonts w:ascii="Times New Roman" w:eastAsia="Times New Roman" w:hAnsi="Times New Roman"/>
          <w:noProof/>
          <w:sz w:val="24"/>
          <w:szCs w:val="24"/>
          <w:shd w:val="clear" w:color="auto" w:fill="FFFFFF"/>
          <w:lang w:val="en-US" w:eastAsia="es-CO"/>
        </w:rPr>
        <w:t>classification</w:t>
      </w:r>
      <w:r w:rsidR="00DA3C14" w:rsidRPr="00955510">
        <w:rPr>
          <w:rFonts w:ascii="Times New Roman" w:eastAsia="Times New Roman" w:hAnsi="Times New Roman"/>
          <w:noProof/>
          <w:sz w:val="24"/>
          <w:szCs w:val="24"/>
          <w:shd w:val="clear" w:color="auto" w:fill="FFFFFF"/>
          <w:lang w:val="en-US" w:eastAsia="es-CO"/>
        </w:rPr>
        <w:t xml:space="preserve"> were the combinations with lower number of variables</w:t>
      </w:r>
      <w:r w:rsidR="00693000" w:rsidRPr="00955510">
        <w:rPr>
          <w:rFonts w:ascii="Times New Roman" w:eastAsia="Times New Roman" w:hAnsi="Times New Roman"/>
          <w:noProof/>
          <w:sz w:val="24"/>
          <w:szCs w:val="24"/>
          <w:shd w:val="clear" w:color="auto" w:fill="FFFFFF"/>
          <w:lang w:val="en-US" w:eastAsia="es-CO"/>
        </w:rPr>
        <w:t xml:space="preserve"> </w:t>
      </w:r>
      <w:r w:rsidR="00DA3C14" w:rsidRPr="00955510">
        <w:rPr>
          <w:rFonts w:ascii="Times New Roman" w:eastAsia="Times New Roman" w:hAnsi="Times New Roman"/>
          <w:noProof/>
          <w:sz w:val="24"/>
          <w:szCs w:val="24"/>
          <w:shd w:val="clear" w:color="auto" w:fill="FFFFFF"/>
          <w:lang w:val="en-US" w:eastAsia="es-CO"/>
        </w:rPr>
        <w:t xml:space="preserve">which were created </w:t>
      </w:r>
      <w:r w:rsidR="009521F5" w:rsidRPr="00955510">
        <w:rPr>
          <w:rFonts w:ascii="Times New Roman" w:eastAsia="Times New Roman" w:hAnsi="Times New Roman"/>
          <w:noProof/>
          <w:sz w:val="24"/>
          <w:szCs w:val="24"/>
          <w:shd w:val="clear" w:color="auto" w:fill="FFFFFF"/>
          <w:lang w:val="en-US" w:eastAsia="es-CO"/>
        </w:rPr>
        <w:t xml:space="preserve">in order </w:t>
      </w:r>
      <w:r w:rsidR="00DA3C14" w:rsidRPr="00955510">
        <w:rPr>
          <w:rFonts w:ascii="Times New Roman" w:eastAsia="Times New Roman" w:hAnsi="Times New Roman"/>
          <w:noProof/>
          <w:sz w:val="24"/>
          <w:szCs w:val="24"/>
          <w:shd w:val="clear" w:color="auto" w:fill="FFFFFF"/>
          <w:lang w:val="en-US" w:eastAsia="es-CO"/>
        </w:rPr>
        <w:t xml:space="preserve">to characterize in summary form the hydrograph of each </w:t>
      </w:r>
      <w:r w:rsidR="009521F5" w:rsidRPr="00955510">
        <w:rPr>
          <w:rFonts w:ascii="Times New Roman" w:eastAsia="Times New Roman" w:hAnsi="Times New Roman"/>
          <w:noProof/>
          <w:sz w:val="24"/>
          <w:szCs w:val="24"/>
          <w:shd w:val="clear" w:color="auto" w:fill="FFFFFF"/>
          <w:lang w:val="en-US" w:eastAsia="es-CO"/>
        </w:rPr>
        <w:t>a</w:t>
      </w:r>
      <w:r w:rsidR="00DA3C14" w:rsidRPr="00955510">
        <w:rPr>
          <w:rFonts w:ascii="Times New Roman" w:eastAsia="Times New Roman" w:hAnsi="Times New Roman"/>
          <w:noProof/>
          <w:sz w:val="24"/>
          <w:szCs w:val="24"/>
          <w:shd w:val="clear" w:color="auto" w:fill="FFFFFF"/>
          <w:lang w:val="en-US" w:eastAsia="es-CO"/>
        </w:rPr>
        <w:t>nalyzed flow</w:t>
      </w:r>
      <w:r w:rsidR="009521F5" w:rsidRPr="00955510">
        <w:rPr>
          <w:rFonts w:ascii="Times New Roman" w:eastAsia="Times New Roman" w:hAnsi="Times New Roman"/>
          <w:noProof/>
          <w:sz w:val="24"/>
          <w:szCs w:val="24"/>
          <w:shd w:val="clear" w:color="auto" w:fill="FFFFFF"/>
          <w:lang w:val="en-US" w:eastAsia="es-CO"/>
        </w:rPr>
        <w:t xml:space="preserve"> station.</w:t>
      </w:r>
    </w:p>
    <w:p w:rsidR="00DA3C14" w:rsidRPr="00955510" w:rsidRDefault="00DA3C14" w:rsidP="00236408">
      <w:pPr>
        <w:spacing w:after="0" w:line="240" w:lineRule="auto"/>
        <w:jc w:val="both"/>
        <w:rPr>
          <w:rFonts w:ascii="Times New Roman" w:eastAsia="Times New Roman" w:hAnsi="Times New Roman"/>
          <w:noProof/>
          <w:sz w:val="24"/>
          <w:szCs w:val="24"/>
          <w:shd w:val="clear" w:color="auto" w:fill="FFFFFF"/>
          <w:lang w:val="en-US" w:eastAsia="es-CO"/>
        </w:rPr>
      </w:pPr>
    </w:p>
    <w:p w:rsidR="00B56B3F" w:rsidRPr="00955510" w:rsidRDefault="007C59BB" w:rsidP="00236408">
      <w:pPr>
        <w:spacing w:after="0" w:line="240" w:lineRule="auto"/>
        <w:jc w:val="both"/>
        <w:rPr>
          <w:rFonts w:ascii="Times New Roman" w:hAnsi="Times New Roman"/>
          <w:noProof/>
          <w:sz w:val="24"/>
          <w:szCs w:val="24"/>
          <w:lang w:val="en-US"/>
        </w:rPr>
      </w:pPr>
      <w:r w:rsidRPr="00955510">
        <w:rPr>
          <w:rFonts w:ascii="Times New Roman" w:hAnsi="Times New Roman"/>
          <w:b/>
          <w:noProof/>
          <w:sz w:val="24"/>
          <w:szCs w:val="24"/>
          <w:lang w:val="en-US"/>
        </w:rPr>
        <w:t>Keywords</w:t>
      </w:r>
      <w:r w:rsidR="002A6CFA" w:rsidRPr="00955510">
        <w:rPr>
          <w:rFonts w:ascii="Times New Roman" w:hAnsi="Times New Roman"/>
          <w:b/>
          <w:noProof/>
          <w:sz w:val="24"/>
          <w:szCs w:val="24"/>
          <w:lang w:val="en-US"/>
        </w:rPr>
        <w:t xml:space="preserve">: </w:t>
      </w:r>
      <w:r w:rsidR="00A164C4" w:rsidRPr="00955510">
        <w:rPr>
          <w:rFonts w:ascii="Times New Roman" w:hAnsi="Times New Roman"/>
          <w:noProof/>
          <w:sz w:val="24"/>
          <w:szCs w:val="24"/>
          <w:lang w:val="en-US"/>
        </w:rPr>
        <w:t>ELOHA, Self-o</w:t>
      </w:r>
      <w:r w:rsidR="00B900D4" w:rsidRPr="00955510">
        <w:rPr>
          <w:rFonts w:ascii="Times New Roman" w:hAnsi="Times New Roman"/>
          <w:noProof/>
          <w:sz w:val="24"/>
          <w:szCs w:val="24"/>
          <w:lang w:val="en-US"/>
        </w:rPr>
        <w:t>rganizin</w:t>
      </w:r>
      <w:r w:rsidR="009E479C" w:rsidRPr="00955510">
        <w:rPr>
          <w:rFonts w:ascii="Times New Roman" w:hAnsi="Times New Roman"/>
          <w:noProof/>
          <w:sz w:val="24"/>
          <w:szCs w:val="24"/>
          <w:lang w:val="en-US"/>
        </w:rPr>
        <w:t>g</w:t>
      </w:r>
      <w:r w:rsidR="00B900D4" w:rsidRPr="00955510">
        <w:rPr>
          <w:rFonts w:ascii="Times New Roman" w:hAnsi="Times New Roman"/>
          <w:noProof/>
          <w:sz w:val="24"/>
          <w:szCs w:val="24"/>
          <w:lang w:val="en-US"/>
        </w:rPr>
        <w:t xml:space="preserve"> Maps</w:t>
      </w:r>
      <w:r w:rsidR="00453A76" w:rsidRPr="00955510">
        <w:rPr>
          <w:rFonts w:ascii="Times New Roman" w:hAnsi="Times New Roman"/>
          <w:noProof/>
          <w:sz w:val="24"/>
          <w:szCs w:val="24"/>
          <w:lang w:val="en-US"/>
        </w:rPr>
        <w:t xml:space="preserve"> </w:t>
      </w:r>
      <w:r w:rsidR="00B900D4" w:rsidRPr="00955510">
        <w:rPr>
          <w:rFonts w:ascii="Times New Roman" w:hAnsi="Times New Roman"/>
          <w:noProof/>
          <w:sz w:val="24"/>
          <w:szCs w:val="24"/>
          <w:lang w:val="en-US"/>
        </w:rPr>
        <w:t xml:space="preserve">and </w:t>
      </w:r>
      <w:r w:rsidR="00D43F6C" w:rsidRPr="00955510">
        <w:rPr>
          <w:rFonts w:ascii="Times New Roman" w:hAnsi="Times New Roman"/>
          <w:noProof/>
          <w:sz w:val="24"/>
          <w:szCs w:val="24"/>
          <w:lang w:val="en-US"/>
        </w:rPr>
        <w:t xml:space="preserve">Regional </w:t>
      </w:r>
      <w:r w:rsidR="00B900D4" w:rsidRPr="00955510">
        <w:rPr>
          <w:rFonts w:ascii="Times New Roman" w:hAnsi="Times New Roman"/>
          <w:noProof/>
          <w:sz w:val="24"/>
          <w:szCs w:val="24"/>
          <w:lang w:val="en-US"/>
        </w:rPr>
        <w:t xml:space="preserve">Ecological </w:t>
      </w:r>
      <w:r w:rsidR="00D43F6C" w:rsidRPr="00955510">
        <w:rPr>
          <w:rFonts w:ascii="Times New Roman" w:hAnsi="Times New Roman"/>
          <w:noProof/>
          <w:sz w:val="24"/>
          <w:szCs w:val="24"/>
          <w:lang w:val="en-US"/>
        </w:rPr>
        <w:t>F</w:t>
      </w:r>
      <w:r w:rsidR="00B900D4" w:rsidRPr="00955510">
        <w:rPr>
          <w:rFonts w:ascii="Times New Roman" w:hAnsi="Times New Roman"/>
          <w:noProof/>
          <w:sz w:val="24"/>
          <w:szCs w:val="24"/>
          <w:lang w:val="en-US"/>
        </w:rPr>
        <w:t>lows</w:t>
      </w:r>
      <w:r w:rsidR="00B56B3F" w:rsidRPr="00955510">
        <w:rPr>
          <w:rFonts w:ascii="Times New Roman" w:hAnsi="Times New Roman"/>
          <w:noProof/>
          <w:sz w:val="24"/>
          <w:szCs w:val="24"/>
          <w:lang w:val="en-US"/>
        </w:rPr>
        <w:t>.</w:t>
      </w:r>
    </w:p>
    <w:p w:rsidR="006A7D48" w:rsidRPr="00955510" w:rsidRDefault="006A7D48" w:rsidP="00236408">
      <w:pPr>
        <w:spacing w:after="0" w:line="240" w:lineRule="auto"/>
        <w:jc w:val="both"/>
        <w:rPr>
          <w:rFonts w:ascii="Times New Roman" w:hAnsi="Times New Roman"/>
          <w:noProof/>
          <w:sz w:val="24"/>
          <w:szCs w:val="24"/>
          <w:lang w:val="en-US"/>
        </w:rPr>
      </w:pPr>
    </w:p>
    <w:p w:rsidR="004867DC" w:rsidRPr="00955510" w:rsidRDefault="004867DC" w:rsidP="00236408">
      <w:pPr>
        <w:spacing w:after="0" w:line="240" w:lineRule="auto"/>
        <w:jc w:val="both"/>
        <w:rPr>
          <w:rFonts w:ascii="Times New Roman" w:hAnsi="Times New Roman"/>
          <w:noProof/>
          <w:sz w:val="24"/>
          <w:szCs w:val="24"/>
          <w:lang w:val="en-US"/>
        </w:rPr>
      </w:pPr>
    </w:p>
    <w:p w:rsidR="007C59BB" w:rsidRPr="00955510" w:rsidRDefault="00125A45" w:rsidP="00236408">
      <w:pPr>
        <w:pStyle w:val="Prrafodelista"/>
        <w:numPr>
          <w:ilvl w:val="0"/>
          <w:numId w:val="1"/>
        </w:numPr>
        <w:spacing w:after="0"/>
        <w:jc w:val="both"/>
        <w:rPr>
          <w:rFonts w:ascii="Times New Roman" w:hAnsi="Times New Roman"/>
          <w:b/>
          <w:noProof/>
          <w:sz w:val="24"/>
          <w:szCs w:val="24"/>
          <w:lang w:val="en-US"/>
        </w:rPr>
      </w:pPr>
      <w:r w:rsidRPr="00955510">
        <w:rPr>
          <w:rFonts w:ascii="Times New Roman" w:hAnsi="Times New Roman"/>
          <w:b/>
          <w:noProof/>
          <w:sz w:val="24"/>
          <w:szCs w:val="24"/>
          <w:lang w:val="en-US"/>
        </w:rPr>
        <w:t>Introduc</w:t>
      </w:r>
      <w:r w:rsidR="00D34698" w:rsidRPr="00955510">
        <w:rPr>
          <w:rFonts w:ascii="Times New Roman" w:hAnsi="Times New Roman"/>
          <w:b/>
          <w:noProof/>
          <w:sz w:val="24"/>
          <w:szCs w:val="24"/>
          <w:lang w:val="en-US"/>
        </w:rPr>
        <w:t>tion</w:t>
      </w:r>
    </w:p>
    <w:p w:rsidR="00262D96" w:rsidRPr="00955510" w:rsidRDefault="00262D96" w:rsidP="00F4730D">
      <w:pPr>
        <w:pStyle w:val="Prrafodelista"/>
        <w:spacing w:after="60"/>
        <w:ind w:left="786"/>
        <w:jc w:val="both"/>
        <w:rPr>
          <w:rFonts w:ascii="Times New Roman" w:hAnsi="Times New Roman"/>
          <w:b/>
          <w:noProof/>
          <w:sz w:val="24"/>
          <w:szCs w:val="24"/>
          <w:lang w:val="en-US"/>
        </w:rPr>
      </w:pPr>
    </w:p>
    <w:p w:rsidR="00D34698" w:rsidRPr="00955510" w:rsidRDefault="00D34698" w:rsidP="00D34698">
      <w:pPr>
        <w:autoSpaceDE w:val="0"/>
        <w:autoSpaceDN w:val="0"/>
        <w:adjustRightInd w:val="0"/>
        <w:spacing w:after="0" w:line="240" w:lineRule="auto"/>
        <w:jc w:val="both"/>
        <w:rPr>
          <w:rFonts w:ascii="Times New Roman" w:hAnsi="Times New Roman"/>
          <w:noProof/>
          <w:sz w:val="24"/>
          <w:szCs w:val="24"/>
          <w:lang w:val="en-US"/>
        </w:rPr>
      </w:pPr>
      <w:r w:rsidRPr="00955510">
        <w:rPr>
          <w:rFonts w:ascii="Times New Roman" w:hAnsi="Times New Roman"/>
          <w:noProof/>
          <w:sz w:val="24"/>
          <w:szCs w:val="24"/>
          <w:lang w:val="en-US"/>
        </w:rPr>
        <w:t>Within the Integrated Water Resources Management (</w:t>
      </w:r>
      <w:r w:rsidRPr="00955510">
        <w:rPr>
          <w:rFonts w:ascii="Times New Roman" w:hAnsi="Times New Roman"/>
          <w:i/>
          <w:noProof/>
          <w:sz w:val="24"/>
          <w:szCs w:val="24"/>
          <w:lang w:val="en-US"/>
        </w:rPr>
        <w:t>IWRM</w:t>
      </w:r>
      <w:r w:rsidRPr="00955510">
        <w:rPr>
          <w:rFonts w:ascii="Times New Roman" w:hAnsi="Times New Roman"/>
          <w:noProof/>
          <w:sz w:val="24"/>
          <w:szCs w:val="24"/>
          <w:lang w:val="en-US"/>
        </w:rPr>
        <w:t>) there are more than 200 methodologies to determine river flow or ecological flow regime of a stream (</w:t>
      </w:r>
      <w:r w:rsidRPr="00955510">
        <w:rPr>
          <w:rFonts w:ascii="Times New Roman" w:hAnsi="Times New Roman"/>
          <w:i/>
          <w:noProof/>
          <w:sz w:val="24"/>
          <w:szCs w:val="24"/>
          <w:lang w:val="en-US"/>
        </w:rPr>
        <w:t>Diez</w:t>
      </w:r>
      <w:r w:rsidRPr="00955510">
        <w:rPr>
          <w:rFonts w:ascii="Times New Roman" w:hAnsi="Times New Roman"/>
          <w:noProof/>
          <w:sz w:val="24"/>
          <w:szCs w:val="24"/>
          <w:lang w:val="en-US"/>
        </w:rPr>
        <w:t xml:space="preserve">, 2008). However, the vast majority of these can apply only to a specific river stretch, which restricts the possibility of covering large surfaces; aspect that would be ideal for the environmental authorities in Colombia, where resources are limited and jurisdictions are very extensive. The framework </w:t>
      </w:r>
      <w:r w:rsidRPr="00955510">
        <w:rPr>
          <w:rFonts w:ascii="Times New Roman" w:hAnsi="Times New Roman"/>
          <w:i/>
          <w:noProof/>
          <w:sz w:val="24"/>
          <w:szCs w:val="24"/>
          <w:lang w:val="en-US"/>
        </w:rPr>
        <w:t>ELOHA</w:t>
      </w:r>
      <w:r w:rsidRPr="00955510">
        <w:rPr>
          <w:rFonts w:ascii="Times New Roman" w:hAnsi="Times New Roman"/>
          <w:noProof/>
          <w:sz w:val="24"/>
          <w:szCs w:val="24"/>
          <w:lang w:val="en-US"/>
        </w:rPr>
        <w:t xml:space="preserve"> (Ecological Limits of Hydrologic Alteration) is conceptually a methodology that emerged in 2006 precisely in order to cover large territories in regional environmental flow (</w:t>
      </w:r>
      <w:r w:rsidRPr="00955510">
        <w:rPr>
          <w:rFonts w:ascii="Times New Roman" w:hAnsi="Times New Roman"/>
          <w:i/>
          <w:noProof/>
          <w:sz w:val="24"/>
          <w:szCs w:val="24"/>
          <w:lang w:val="en-US"/>
        </w:rPr>
        <w:t>Arthington et al</w:t>
      </w:r>
      <w:r w:rsidRPr="00955510">
        <w:rPr>
          <w:rFonts w:ascii="Times New Roman" w:hAnsi="Times New Roman"/>
          <w:noProof/>
          <w:sz w:val="24"/>
          <w:szCs w:val="24"/>
          <w:lang w:val="en-US"/>
        </w:rPr>
        <w:t>., 2006).</w:t>
      </w:r>
      <w:r w:rsidRPr="00955510">
        <w:rPr>
          <w:rFonts w:ascii="Times New Roman" w:hAnsi="Times New Roman"/>
          <w:b/>
          <w:bCs/>
          <w:noProof/>
          <w:sz w:val="24"/>
          <w:szCs w:val="24"/>
          <w:lang w:val="en-US"/>
        </w:rPr>
        <w:t xml:space="preserve"> </w:t>
      </w:r>
    </w:p>
    <w:p w:rsidR="00457E68" w:rsidRPr="00955510" w:rsidRDefault="00457E68" w:rsidP="00D455C7">
      <w:pPr>
        <w:autoSpaceDE w:val="0"/>
        <w:autoSpaceDN w:val="0"/>
        <w:adjustRightInd w:val="0"/>
        <w:spacing w:after="0" w:line="240" w:lineRule="auto"/>
        <w:jc w:val="both"/>
        <w:rPr>
          <w:rFonts w:ascii="Times New Roman" w:hAnsi="Times New Roman"/>
          <w:noProof/>
          <w:sz w:val="24"/>
          <w:szCs w:val="24"/>
          <w:lang w:val="en-US" w:eastAsia="es-CO"/>
        </w:rPr>
      </w:pPr>
    </w:p>
    <w:p w:rsidR="00D34698" w:rsidRPr="00955510" w:rsidRDefault="00D34698" w:rsidP="00D34698">
      <w:pPr>
        <w:autoSpaceDE w:val="0"/>
        <w:autoSpaceDN w:val="0"/>
        <w:adjustRightInd w:val="0"/>
        <w:spacing w:after="0" w:line="240" w:lineRule="auto"/>
        <w:jc w:val="both"/>
        <w:rPr>
          <w:rFonts w:ascii="Times New Roman" w:hAnsi="Times New Roman"/>
          <w:noProof/>
          <w:sz w:val="24"/>
          <w:szCs w:val="24"/>
          <w:lang w:val="en-US"/>
        </w:rPr>
      </w:pPr>
      <w:r w:rsidRPr="00955510">
        <w:rPr>
          <w:rFonts w:ascii="Times New Roman" w:hAnsi="Times New Roman"/>
          <w:noProof/>
          <w:sz w:val="24"/>
          <w:szCs w:val="24"/>
          <w:lang w:val="en-US"/>
        </w:rPr>
        <w:t>Despite being relatively new, this methodology has been applied with success in several countries including United States, China, Australia (</w:t>
      </w:r>
      <w:r w:rsidRPr="00955510">
        <w:rPr>
          <w:rFonts w:ascii="Times New Roman" w:hAnsi="Times New Roman"/>
          <w:i/>
          <w:noProof/>
          <w:sz w:val="24"/>
          <w:szCs w:val="24"/>
          <w:lang w:val="en-US"/>
        </w:rPr>
        <w:t>Kennard et al</w:t>
      </w:r>
      <w:r w:rsidRPr="00955510">
        <w:rPr>
          <w:rFonts w:ascii="Times New Roman" w:hAnsi="Times New Roman"/>
          <w:noProof/>
          <w:sz w:val="24"/>
          <w:szCs w:val="24"/>
          <w:lang w:val="en-US"/>
        </w:rPr>
        <w:t>, 2010) and recently Colombia (</w:t>
      </w:r>
      <w:r w:rsidRPr="00955510">
        <w:rPr>
          <w:rFonts w:ascii="Times New Roman" w:hAnsi="Times New Roman"/>
          <w:i/>
          <w:noProof/>
          <w:sz w:val="24"/>
          <w:szCs w:val="24"/>
          <w:lang w:val="en-US"/>
        </w:rPr>
        <w:t>Ingfocol</w:t>
      </w:r>
      <w:r w:rsidRPr="00955510">
        <w:rPr>
          <w:rFonts w:ascii="Times New Roman" w:hAnsi="Times New Roman"/>
          <w:noProof/>
          <w:sz w:val="24"/>
          <w:szCs w:val="24"/>
          <w:lang w:val="en-US"/>
        </w:rPr>
        <w:t>, 2010), where it was applied to the Magdalena--Cauca basin to obtain the relationship between hydrologic alteration and ecological response for each stream group obtained in the classification process.</w:t>
      </w:r>
    </w:p>
    <w:p w:rsidR="00457E68" w:rsidRPr="00955510" w:rsidRDefault="00457E68" w:rsidP="00D455C7">
      <w:pPr>
        <w:autoSpaceDE w:val="0"/>
        <w:autoSpaceDN w:val="0"/>
        <w:adjustRightInd w:val="0"/>
        <w:spacing w:after="0" w:line="240" w:lineRule="auto"/>
        <w:jc w:val="both"/>
        <w:rPr>
          <w:rFonts w:ascii="Times New Roman" w:hAnsi="Times New Roman"/>
          <w:noProof/>
          <w:sz w:val="24"/>
          <w:szCs w:val="24"/>
          <w:lang w:val="en-US" w:eastAsia="es-CO"/>
        </w:rPr>
      </w:pPr>
    </w:p>
    <w:p w:rsidR="00E21A56" w:rsidRPr="00955510" w:rsidRDefault="00E21A56" w:rsidP="00E21A56">
      <w:pPr>
        <w:autoSpaceDE w:val="0"/>
        <w:autoSpaceDN w:val="0"/>
        <w:adjustRightInd w:val="0"/>
        <w:spacing w:after="0" w:line="240" w:lineRule="auto"/>
        <w:jc w:val="both"/>
        <w:rPr>
          <w:rFonts w:ascii="Times New Roman" w:hAnsi="Times New Roman"/>
          <w:noProof/>
          <w:sz w:val="24"/>
          <w:szCs w:val="24"/>
          <w:lang w:val="en-US"/>
        </w:rPr>
      </w:pPr>
      <w:r w:rsidRPr="00955510">
        <w:rPr>
          <w:rFonts w:ascii="Times New Roman" w:hAnsi="Times New Roman"/>
          <w:noProof/>
          <w:sz w:val="24"/>
          <w:szCs w:val="24"/>
          <w:lang w:val="en-US"/>
        </w:rPr>
        <w:t xml:space="preserve">The classification of streams is the aspect that gives the regional character to </w:t>
      </w:r>
      <w:r w:rsidRPr="00955510">
        <w:rPr>
          <w:rFonts w:ascii="Times New Roman" w:hAnsi="Times New Roman"/>
          <w:i/>
          <w:noProof/>
          <w:sz w:val="24"/>
          <w:szCs w:val="24"/>
          <w:lang w:val="en-US"/>
        </w:rPr>
        <w:t>ELOHA</w:t>
      </w:r>
      <w:r w:rsidRPr="00955510">
        <w:rPr>
          <w:rFonts w:ascii="Times New Roman" w:hAnsi="Times New Roman"/>
          <w:noProof/>
          <w:sz w:val="24"/>
          <w:szCs w:val="24"/>
          <w:lang w:val="en-US"/>
        </w:rPr>
        <w:t>, since this process it is possible to synthesize in stream groups all the rivers in a large basin, which allows to assign in a preliminary way, environmental flows in all their extension. Normally in hydroclimatology has been used hierarchical and non-hierarchical classification, however, these require a supervised process, i.e. by default assign the number of groups to monitor and calibrate the process of classification (</w:t>
      </w:r>
      <w:r w:rsidRPr="00955510">
        <w:rPr>
          <w:rFonts w:ascii="Times New Roman" w:hAnsi="Times New Roman"/>
          <w:i/>
          <w:noProof/>
          <w:sz w:val="24"/>
          <w:szCs w:val="24"/>
          <w:lang w:val="en-US"/>
        </w:rPr>
        <w:t>Lin and Chen</w:t>
      </w:r>
      <w:r w:rsidRPr="00955510">
        <w:rPr>
          <w:rFonts w:ascii="Times New Roman" w:hAnsi="Times New Roman"/>
          <w:noProof/>
          <w:sz w:val="24"/>
          <w:szCs w:val="24"/>
          <w:lang w:val="en-US"/>
        </w:rPr>
        <w:t>, 2006).</w:t>
      </w:r>
    </w:p>
    <w:p w:rsidR="00AA27E3" w:rsidRPr="00955510" w:rsidRDefault="00AA27E3" w:rsidP="00D455C7">
      <w:pPr>
        <w:autoSpaceDE w:val="0"/>
        <w:autoSpaceDN w:val="0"/>
        <w:adjustRightInd w:val="0"/>
        <w:spacing w:after="0" w:line="240" w:lineRule="auto"/>
        <w:jc w:val="both"/>
        <w:rPr>
          <w:rFonts w:ascii="Times New Roman" w:hAnsi="Times New Roman"/>
          <w:noProof/>
          <w:sz w:val="24"/>
          <w:szCs w:val="24"/>
          <w:lang w:val="en-US" w:eastAsia="es-CO"/>
        </w:rPr>
      </w:pPr>
    </w:p>
    <w:p w:rsidR="00E21A56" w:rsidRPr="00955510" w:rsidRDefault="00E21A56" w:rsidP="00E21A56">
      <w:pPr>
        <w:autoSpaceDE w:val="0"/>
        <w:autoSpaceDN w:val="0"/>
        <w:adjustRightInd w:val="0"/>
        <w:spacing w:after="0" w:line="240" w:lineRule="auto"/>
        <w:jc w:val="both"/>
        <w:rPr>
          <w:rFonts w:ascii="Times New Roman" w:hAnsi="Times New Roman"/>
          <w:noProof/>
          <w:sz w:val="24"/>
          <w:szCs w:val="24"/>
          <w:lang w:val="en-US"/>
        </w:rPr>
      </w:pPr>
      <w:r w:rsidRPr="00955510">
        <w:rPr>
          <w:rFonts w:ascii="Times New Roman" w:hAnsi="Times New Roman"/>
          <w:noProof/>
          <w:sz w:val="24"/>
          <w:szCs w:val="24"/>
          <w:lang w:val="en-US"/>
        </w:rPr>
        <w:lastRenderedPageBreak/>
        <w:t xml:space="preserve">The </w:t>
      </w:r>
      <w:r w:rsidRPr="00955510">
        <w:rPr>
          <w:rFonts w:ascii="Times New Roman" w:hAnsi="Times New Roman"/>
          <w:i/>
          <w:noProof/>
          <w:sz w:val="24"/>
          <w:szCs w:val="24"/>
          <w:lang w:val="en-US"/>
        </w:rPr>
        <w:t>Kohonen</w:t>
      </w:r>
      <w:r w:rsidRPr="00955510">
        <w:rPr>
          <w:rFonts w:ascii="Times New Roman" w:hAnsi="Times New Roman"/>
          <w:noProof/>
          <w:sz w:val="24"/>
          <w:szCs w:val="24"/>
          <w:lang w:val="en-US"/>
        </w:rPr>
        <w:t xml:space="preserve"> Self-Organizing Map Method is a classification method of information that does not need a default number of groups and consequently, this posits it as a</w:t>
      </w:r>
      <w:r w:rsidR="00782F03" w:rsidRPr="00955510">
        <w:rPr>
          <w:rFonts w:ascii="Times New Roman" w:hAnsi="Times New Roman"/>
          <w:noProof/>
          <w:sz w:val="24"/>
          <w:szCs w:val="24"/>
          <w:lang w:val="en-US"/>
        </w:rPr>
        <w:t>n</w:t>
      </w:r>
      <w:r w:rsidRPr="00955510">
        <w:rPr>
          <w:rFonts w:ascii="Times New Roman" w:hAnsi="Times New Roman"/>
          <w:noProof/>
          <w:sz w:val="24"/>
          <w:szCs w:val="24"/>
          <w:lang w:val="en-US"/>
        </w:rPr>
        <w:t xml:space="preserve"> ideal methodology to determine the number of groups that in fact underlies the analysis information.</w:t>
      </w:r>
    </w:p>
    <w:p w:rsidR="00E17411" w:rsidRPr="00955510" w:rsidRDefault="00E17411" w:rsidP="00D455C7">
      <w:pPr>
        <w:autoSpaceDE w:val="0"/>
        <w:autoSpaceDN w:val="0"/>
        <w:adjustRightInd w:val="0"/>
        <w:spacing w:after="0" w:line="240" w:lineRule="auto"/>
        <w:jc w:val="both"/>
        <w:rPr>
          <w:rFonts w:ascii="Times New Roman" w:hAnsi="Times New Roman"/>
          <w:noProof/>
          <w:sz w:val="24"/>
          <w:szCs w:val="24"/>
          <w:lang w:val="en-US" w:eastAsia="es-CO"/>
        </w:rPr>
      </w:pPr>
    </w:p>
    <w:p w:rsidR="00CE7822" w:rsidRPr="00955510" w:rsidRDefault="00CE7822" w:rsidP="00CE7822">
      <w:pPr>
        <w:autoSpaceDE w:val="0"/>
        <w:autoSpaceDN w:val="0"/>
        <w:adjustRightInd w:val="0"/>
        <w:spacing w:after="0" w:line="240" w:lineRule="auto"/>
        <w:jc w:val="both"/>
        <w:rPr>
          <w:rFonts w:ascii="Times New Roman" w:hAnsi="Times New Roman"/>
          <w:noProof/>
          <w:sz w:val="24"/>
          <w:szCs w:val="24"/>
          <w:lang w:val="en-US"/>
        </w:rPr>
      </w:pPr>
      <w:r w:rsidRPr="00955510">
        <w:rPr>
          <w:rFonts w:ascii="Times New Roman" w:hAnsi="Times New Roman"/>
          <w:noProof/>
          <w:sz w:val="24"/>
          <w:szCs w:val="24"/>
          <w:lang w:val="en-US"/>
        </w:rPr>
        <w:t xml:space="preserve">In Colombia, </w:t>
      </w:r>
      <w:r w:rsidRPr="00955510">
        <w:rPr>
          <w:rFonts w:ascii="Times New Roman" w:hAnsi="Times New Roman"/>
          <w:i/>
          <w:noProof/>
          <w:sz w:val="24"/>
          <w:szCs w:val="24"/>
          <w:lang w:val="en-US"/>
        </w:rPr>
        <w:t>Kohonen's</w:t>
      </w:r>
      <w:r w:rsidRPr="00955510">
        <w:rPr>
          <w:rFonts w:ascii="Times New Roman" w:hAnsi="Times New Roman"/>
          <w:noProof/>
          <w:sz w:val="24"/>
          <w:szCs w:val="24"/>
          <w:lang w:val="en-US"/>
        </w:rPr>
        <w:t xml:space="preserve"> networks have been applied successfully in the fields of scientific and technological vigilance of Biogeochemical Cycles (</w:t>
      </w:r>
      <w:r w:rsidRPr="00955510">
        <w:rPr>
          <w:rFonts w:ascii="Times New Roman" w:hAnsi="Times New Roman"/>
          <w:i/>
          <w:noProof/>
          <w:sz w:val="24"/>
          <w:szCs w:val="24"/>
          <w:lang w:val="en-US"/>
        </w:rPr>
        <w:t>Gaitán</w:t>
      </w:r>
      <w:r w:rsidRPr="00955510">
        <w:rPr>
          <w:rFonts w:ascii="Times New Roman" w:hAnsi="Times New Roman"/>
          <w:noProof/>
          <w:sz w:val="24"/>
          <w:szCs w:val="24"/>
          <w:lang w:val="en-US"/>
        </w:rPr>
        <w:t>, 2009) and geospatial data classification (</w:t>
      </w:r>
      <w:r w:rsidRPr="00955510">
        <w:rPr>
          <w:rFonts w:ascii="Times New Roman" w:hAnsi="Times New Roman"/>
          <w:i/>
          <w:noProof/>
          <w:sz w:val="24"/>
          <w:szCs w:val="24"/>
          <w:lang w:val="en-US"/>
        </w:rPr>
        <w:t>De Moya</w:t>
      </w:r>
      <w:r w:rsidRPr="00955510">
        <w:rPr>
          <w:rFonts w:ascii="Times New Roman" w:hAnsi="Times New Roman"/>
          <w:noProof/>
          <w:sz w:val="24"/>
          <w:szCs w:val="24"/>
          <w:lang w:val="en-US"/>
        </w:rPr>
        <w:t xml:space="preserve">, 2003). On the other hand, exists worldwide literature about application of this method in the hydroclimatological classification of regions since that is the case of </w:t>
      </w:r>
      <w:r w:rsidRPr="00955510">
        <w:rPr>
          <w:rFonts w:ascii="Times New Roman" w:hAnsi="Times New Roman"/>
          <w:i/>
          <w:noProof/>
          <w:sz w:val="24"/>
          <w:szCs w:val="24"/>
          <w:lang w:val="en-US"/>
        </w:rPr>
        <w:t>Lin and Chen</w:t>
      </w:r>
      <w:r w:rsidRPr="00955510">
        <w:rPr>
          <w:rFonts w:ascii="Times New Roman" w:hAnsi="Times New Roman"/>
          <w:noProof/>
          <w:sz w:val="24"/>
          <w:szCs w:val="24"/>
          <w:lang w:val="en-US"/>
        </w:rPr>
        <w:t xml:space="preserve"> (2006), who applied </w:t>
      </w:r>
      <w:r w:rsidRPr="00955510">
        <w:rPr>
          <w:rFonts w:ascii="Times New Roman" w:hAnsi="Times New Roman"/>
          <w:i/>
          <w:noProof/>
          <w:sz w:val="24"/>
          <w:szCs w:val="24"/>
          <w:lang w:val="en-US"/>
        </w:rPr>
        <w:t>Kohonen's</w:t>
      </w:r>
      <w:r w:rsidRPr="00955510">
        <w:rPr>
          <w:rFonts w:ascii="Times New Roman" w:hAnsi="Times New Roman"/>
          <w:noProof/>
          <w:sz w:val="24"/>
          <w:szCs w:val="24"/>
          <w:lang w:val="en-US"/>
        </w:rPr>
        <w:t xml:space="preserve"> networks to classify homogeneous regions of Taiwan for frequency analysis on the basis of effective precipitation data, and </w:t>
      </w:r>
      <w:r w:rsidRPr="00955510">
        <w:rPr>
          <w:rFonts w:ascii="Times New Roman" w:hAnsi="Times New Roman"/>
          <w:i/>
          <w:noProof/>
          <w:sz w:val="24"/>
          <w:szCs w:val="24"/>
          <w:lang w:val="en-US"/>
        </w:rPr>
        <w:t>Mangiameli et al</w:t>
      </w:r>
      <w:r w:rsidRPr="00955510">
        <w:rPr>
          <w:rFonts w:ascii="Times New Roman" w:hAnsi="Times New Roman"/>
          <w:noProof/>
          <w:sz w:val="24"/>
          <w:szCs w:val="24"/>
          <w:lang w:val="en-US"/>
        </w:rPr>
        <w:t xml:space="preserve"> (1996), who demonstrated that </w:t>
      </w:r>
      <w:r w:rsidRPr="00955510">
        <w:rPr>
          <w:rFonts w:ascii="Times New Roman" w:hAnsi="Times New Roman"/>
          <w:i/>
          <w:noProof/>
          <w:sz w:val="24"/>
          <w:szCs w:val="24"/>
          <w:lang w:val="en-US"/>
        </w:rPr>
        <w:t>Kohonen's</w:t>
      </w:r>
      <w:r w:rsidRPr="00955510">
        <w:rPr>
          <w:rFonts w:ascii="Times New Roman" w:hAnsi="Times New Roman"/>
          <w:noProof/>
          <w:sz w:val="24"/>
          <w:szCs w:val="24"/>
          <w:lang w:val="en-US"/>
        </w:rPr>
        <w:t xml:space="preserve"> method obtained the best results with regard to other seven hierarchical grouping methods.</w:t>
      </w:r>
    </w:p>
    <w:p w:rsidR="00E17411" w:rsidRPr="00955510" w:rsidRDefault="00E17411" w:rsidP="00D455C7">
      <w:pPr>
        <w:autoSpaceDE w:val="0"/>
        <w:autoSpaceDN w:val="0"/>
        <w:adjustRightInd w:val="0"/>
        <w:spacing w:after="0" w:line="240" w:lineRule="auto"/>
        <w:jc w:val="both"/>
        <w:rPr>
          <w:rFonts w:ascii="Times New Roman" w:hAnsi="Times New Roman"/>
          <w:noProof/>
          <w:sz w:val="24"/>
          <w:szCs w:val="24"/>
          <w:lang w:val="en-US" w:eastAsia="es-CO"/>
        </w:rPr>
      </w:pPr>
    </w:p>
    <w:p w:rsidR="00CE7822" w:rsidRPr="00955510" w:rsidRDefault="00CE7822" w:rsidP="00CE7822">
      <w:pPr>
        <w:autoSpaceDE w:val="0"/>
        <w:autoSpaceDN w:val="0"/>
        <w:adjustRightInd w:val="0"/>
        <w:spacing w:after="0" w:line="240" w:lineRule="auto"/>
        <w:jc w:val="both"/>
        <w:rPr>
          <w:rFonts w:ascii="Times New Roman" w:hAnsi="Times New Roman"/>
          <w:noProof/>
          <w:sz w:val="24"/>
          <w:szCs w:val="24"/>
          <w:lang w:val="en-US"/>
        </w:rPr>
      </w:pPr>
      <w:r w:rsidRPr="00955510">
        <w:rPr>
          <w:rFonts w:ascii="Times New Roman" w:hAnsi="Times New Roman"/>
          <w:noProof/>
          <w:sz w:val="24"/>
          <w:szCs w:val="24"/>
          <w:lang w:val="en-US"/>
        </w:rPr>
        <w:t xml:space="preserve">The follow article intended to show the bounties of </w:t>
      </w:r>
      <w:r w:rsidRPr="00955510">
        <w:rPr>
          <w:rFonts w:ascii="Times New Roman" w:hAnsi="Times New Roman"/>
          <w:i/>
          <w:noProof/>
          <w:sz w:val="24"/>
          <w:szCs w:val="24"/>
          <w:lang w:val="en-US"/>
        </w:rPr>
        <w:t>Kohonen's</w:t>
      </w:r>
      <w:r w:rsidRPr="00955510">
        <w:rPr>
          <w:rFonts w:ascii="Times New Roman" w:hAnsi="Times New Roman"/>
          <w:noProof/>
          <w:sz w:val="24"/>
          <w:szCs w:val="24"/>
          <w:lang w:val="en-US"/>
        </w:rPr>
        <w:t xml:space="preserve"> method in the river classification of Magdalena-Cauca basin within the frame of reference </w:t>
      </w:r>
      <w:r w:rsidRPr="00955510">
        <w:rPr>
          <w:rFonts w:ascii="Times New Roman" w:hAnsi="Times New Roman"/>
          <w:i/>
          <w:noProof/>
          <w:sz w:val="24"/>
          <w:szCs w:val="24"/>
          <w:lang w:val="en-US"/>
        </w:rPr>
        <w:t>ELOHA</w:t>
      </w:r>
      <w:r w:rsidRPr="00955510">
        <w:rPr>
          <w:rFonts w:ascii="Times New Roman" w:hAnsi="Times New Roman"/>
          <w:noProof/>
          <w:sz w:val="24"/>
          <w:szCs w:val="24"/>
          <w:lang w:val="en-US"/>
        </w:rPr>
        <w:t>.</w:t>
      </w:r>
    </w:p>
    <w:p w:rsidR="00D455C7" w:rsidRPr="00955510" w:rsidRDefault="00D455C7" w:rsidP="00D455C7">
      <w:pPr>
        <w:autoSpaceDE w:val="0"/>
        <w:autoSpaceDN w:val="0"/>
        <w:adjustRightInd w:val="0"/>
        <w:spacing w:after="0" w:line="240" w:lineRule="auto"/>
        <w:jc w:val="both"/>
        <w:rPr>
          <w:rFonts w:ascii="Times New Roman" w:hAnsi="Times New Roman"/>
          <w:noProof/>
          <w:sz w:val="24"/>
          <w:szCs w:val="24"/>
          <w:lang w:val="en-US"/>
        </w:rPr>
      </w:pPr>
    </w:p>
    <w:p w:rsidR="006401BC" w:rsidRPr="00955510" w:rsidRDefault="006401BC" w:rsidP="00D455C7">
      <w:pPr>
        <w:autoSpaceDE w:val="0"/>
        <w:autoSpaceDN w:val="0"/>
        <w:adjustRightInd w:val="0"/>
        <w:spacing w:after="0" w:line="240" w:lineRule="auto"/>
        <w:jc w:val="both"/>
        <w:rPr>
          <w:rFonts w:ascii="Times New Roman" w:hAnsi="Times New Roman"/>
          <w:noProof/>
          <w:sz w:val="24"/>
          <w:szCs w:val="24"/>
          <w:lang w:val="en-US"/>
        </w:rPr>
      </w:pPr>
    </w:p>
    <w:p w:rsidR="00F4730D" w:rsidRPr="00955510" w:rsidRDefault="00CE7822" w:rsidP="00F4730D">
      <w:pPr>
        <w:pStyle w:val="Prrafodelista"/>
        <w:numPr>
          <w:ilvl w:val="0"/>
          <w:numId w:val="1"/>
        </w:numPr>
        <w:spacing w:after="60"/>
        <w:jc w:val="both"/>
        <w:rPr>
          <w:rFonts w:ascii="Times New Roman" w:hAnsi="Times New Roman"/>
          <w:b/>
          <w:noProof/>
          <w:sz w:val="24"/>
          <w:szCs w:val="24"/>
          <w:lang w:val="en-US"/>
        </w:rPr>
      </w:pPr>
      <w:r w:rsidRPr="00955510">
        <w:rPr>
          <w:rFonts w:ascii="Times New Roman" w:hAnsi="Times New Roman"/>
          <w:b/>
          <w:noProof/>
          <w:color w:val="000000"/>
          <w:sz w:val="24"/>
          <w:szCs w:val="24"/>
          <w:lang w:val="en-US"/>
        </w:rPr>
        <w:t>Ecological limits of hydrologic alteration</w:t>
      </w:r>
    </w:p>
    <w:p w:rsidR="00F4730D" w:rsidRPr="00955510" w:rsidRDefault="00F4730D" w:rsidP="00F4730D">
      <w:pPr>
        <w:pStyle w:val="Prrafodelista"/>
        <w:spacing w:after="60"/>
        <w:ind w:left="786"/>
        <w:jc w:val="both"/>
        <w:rPr>
          <w:rFonts w:ascii="Times New Roman" w:hAnsi="Times New Roman"/>
          <w:b/>
          <w:noProof/>
          <w:color w:val="FF0000"/>
          <w:sz w:val="24"/>
          <w:szCs w:val="24"/>
          <w:lang w:val="en-US"/>
        </w:rPr>
      </w:pPr>
    </w:p>
    <w:p w:rsidR="00C36B16" w:rsidRPr="00955510" w:rsidRDefault="00C36B16" w:rsidP="00C36B16">
      <w:pPr>
        <w:autoSpaceDE w:val="0"/>
        <w:autoSpaceDN w:val="0"/>
        <w:adjustRightInd w:val="0"/>
        <w:spacing w:after="0" w:line="240" w:lineRule="auto"/>
        <w:jc w:val="both"/>
        <w:rPr>
          <w:rFonts w:ascii="Times New Roman" w:hAnsi="Times New Roman"/>
          <w:noProof/>
          <w:sz w:val="24"/>
          <w:szCs w:val="24"/>
          <w:lang w:val="en-US"/>
        </w:rPr>
      </w:pPr>
      <w:r w:rsidRPr="00955510">
        <w:rPr>
          <w:rFonts w:ascii="Times New Roman" w:hAnsi="Times New Roman"/>
          <w:i/>
          <w:noProof/>
          <w:sz w:val="24"/>
          <w:szCs w:val="24"/>
          <w:lang w:val="en-US"/>
        </w:rPr>
        <w:t>ELOHA</w:t>
      </w:r>
      <w:r w:rsidRPr="00955510">
        <w:rPr>
          <w:rFonts w:ascii="Times New Roman" w:hAnsi="Times New Roman"/>
          <w:noProof/>
          <w:sz w:val="24"/>
          <w:szCs w:val="24"/>
          <w:lang w:val="en-US"/>
        </w:rPr>
        <w:t xml:space="preserve"> is an adaptative methodology that is divided in three fundamental processes: the scientific, the social, and the monitoring process. In the scientific process are obtained inputs and information necessary to negotiate between the different actors, the environmental flow regime that is agreed in the social process. The monitoring process allow to this methodology be adaptative, since it is possible to evaluate, adapt and to correct the models, the hypotheses and the information used in the scientific and social processes (see Figure 1).</w:t>
      </w:r>
    </w:p>
    <w:p w:rsidR="003E23BD" w:rsidRPr="00955510" w:rsidRDefault="003E23BD" w:rsidP="00000545">
      <w:pPr>
        <w:autoSpaceDE w:val="0"/>
        <w:autoSpaceDN w:val="0"/>
        <w:adjustRightInd w:val="0"/>
        <w:spacing w:after="0" w:line="240" w:lineRule="auto"/>
        <w:jc w:val="both"/>
        <w:rPr>
          <w:rFonts w:ascii="Times New Roman" w:hAnsi="Times New Roman"/>
          <w:noProof/>
          <w:sz w:val="24"/>
          <w:szCs w:val="24"/>
          <w:lang w:val="en-US"/>
        </w:rPr>
      </w:pPr>
    </w:p>
    <w:p w:rsidR="00826301" w:rsidRPr="00955510" w:rsidRDefault="00826301" w:rsidP="00000545">
      <w:pPr>
        <w:autoSpaceDE w:val="0"/>
        <w:autoSpaceDN w:val="0"/>
        <w:adjustRightInd w:val="0"/>
        <w:spacing w:after="0" w:line="240" w:lineRule="auto"/>
        <w:jc w:val="both"/>
        <w:rPr>
          <w:rFonts w:ascii="Times New Roman" w:hAnsi="Times New Roman"/>
          <w:noProof/>
          <w:sz w:val="24"/>
          <w:szCs w:val="24"/>
          <w:lang w:val="en-US"/>
        </w:rPr>
      </w:pPr>
    </w:p>
    <w:p w:rsidR="00826301" w:rsidRPr="00955510" w:rsidRDefault="00826301" w:rsidP="00000545">
      <w:pPr>
        <w:autoSpaceDE w:val="0"/>
        <w:autoSpaceDN w:val="0"/>
        <w:adjustRightInd w:val="0"/>
        <w:spacing w:after="0" w:line="240" w:lineRule="auto"/>
        <w:jc w:val="both"/>
        <w:rPr>
          <w:rFonts w:ascii="Times New Roman" w:hAnsi="Times New Roman"/>
          <w:noProof/>
          <w:sz w:val="24"/>
          <w:szCs w:val="24"/>
          <w:lang w:val="en-US"/>
        </w:rPr>
      </w:pPr>
    </w:p>
    <w:p w:rsidR="00826301" w:rsidRPr="00955510" w:rsidRDefault="00826301" w:rsidP="00000545">
      <w:pPr>
        <w:autoSpaceDE w:val="0"/>
        <w:autoSpaceDN w:val="0"/>
        <w:adjustRightInd w:val="0"/>
        <w:spacing w:after="0" w:line="240" w:lineRule="auto"/>
        <w:jc w:val="both"/>
        <w:rPr>
          <w:rFonts w:ascii="Times New Roman" w:hAnsi="Times New Roman"/>
          <w:noProof/>
          <w:sz w:val="24"/>
          <w:szCs w:val="24"/>
          <w:lang w:val="en-US"/>
        </w:rPr>
      </w:pPr>
    </w:p>
    <w:p w:rsidR="00826301" w:rsidRPr="00955510" w:rsidRDefault="00826301" w:rsidP="00000545">
      <w:pPr>
        <w:autoSpaceDE w:val="0"/>
        <w:autoSpaceDN w:val="0"/>
        <w:adjustRightInd w:val="0"/>
        <w:spacing w:after="0" w:line="240" w:lineRule="auto"/>
        <w:jc w:val="both"/>
        <w:rPr>
          <w:rFonts w:ascii="Times New Roman" w:hAnsi="Times New Roman"/>
          <w:noProof/>
          <w:sz w:val="24"/>
          <w:szCs w:val="24"/>
          <w:lang w:val="en-US"/>
        </w:rPr>
      </w:pPr>
    </w:p>
    <w:p w:rsidR="00826301" w:rsidRPr="00955510" w:rsidRDefault="00826301" w:rsidP="00000545">
      <w:pPr>
        <w:autoSpaceDE w:val="0"/>
        <w:autoSpaceDN w:val="0"/>
        <w:adjustRightInd w:val="0"/>
        <w:spacing w:after="0" w:line="240" w:lineRule="auto"/>
        <w:jc w:val="both"/>
        <w:rPr>
          <w:rFonts w:ascii="Times New Roman" w:hAnsi="Times New Roman"/>
          <w:noProof/>
          <w:sz w:val="24"/>
          <w:szCs w:val="24"/>
          <w:lang w:val="en-US"/>
        </w:rPr>
      </w:pPr>
    </w:p>
    <w:p w:rsidR="00826301" w:rsidRPr="00955510" w:rsidRDefault="00826301" w:rsidP="00000545">
      <w:pPr>
        <w:autoSpaceDE w:val="0"/>
        <w:autoSpaceDN w:val="0"/>
        <w:adjustRightInd w:val="0"/>
        <w:spacing w:after="0" w:line="240" w:lineRule="auto"/>
        <w:jc w:val="both"/>
        <w:rPr>
          <w:rFonts w:ascii="Times New Roman" w:hAnsi="Times New Roman"/>
          <w:noProof/>
          <w:sz w:val="24"/>
          <w:szCs w:val="24"/>
          <w:lang w:val="en-US"/>
        </w:rPr>
      </w:pPr>
    </w:p>
    <w:p w:rsidR="00826301" w:rsidRPr="00955510" w:rsidRDefault="00826301" w:rsidP="00000545">
      <w:pPr>
        <w:autoSpaceDE w:val="0"/>
        <w:autoSpaceDN w:val="0"/>
        <w:adjustRightInd w:val="0"/>
        <w:spacing w:after="0" w:line="240" w:lineRule="auto"/>
        <w:jc w:val="both"/>
        <w:rPr>
          <w:rFonts w:ascii="Times New Roman" w:hAnsi="Times New Roman"/>
          <w:noProof/>
          <w:sz w:val="24"/>
          <w:szCs w:val="24"/>
          <w:lang w:val="en-US"/>
        </w:rPr>
      </w:pPr>
    </w:p>
    <w:p w:rsidR="00826301" w:rsidRPr="00955510" w:rsidRDefault="00826301" w:rsidP="00000545">
      <w:pPr>
        <w:autoSpaceDE w:val="0"/>
        <w:autoSpaceDN w:val="0"/>
        <w:adjustRightInd w:val="0"/>
        <w:spacing w:after="0" w:line="240" w:lineRule="auto"/>
        <w:jc w:val="both"/>
        <w:rPr>
          <w:rFonts w:ascii="Times New Roman" w:hAnsi="Times New Roman"/>
          <w:noProof/>
          <w:sz w:val="24"/>
          <w:szCs w:val="24"/>
          <w:lang w:val="en-US"/>
        </w:rPr>
      </w:pPr>
    </w:p>
    <w:p w:rsidR="00826301" w:rsidRPr="00955510" w:rsidRDefault="00826301" w:rsidP="00000545">
      <w:pPr>
        <w:autoSpaceDE w:val="0"/>
        <w:autoSpaceDN w:val="0"/>
        <w:adjustRightInd w:val="0"/>
        <w:spacing w:after="0" w:line="240" w:lineRule="auto"/>
        <w:jc w:val="both"/>
        <w:rPr>
          <w:rFonts w:ascii="Times New Roman" w:hAnsi="Times New Roman"/>
          <w:noProof/>
          <w:sz w:val="24"/>
          <w:szCs w:val="24"/>
          <w:lang w:val="en-US"/>
        </w:rPr>
      </w:pPr>
    </w:p>
    <w:p w:rsidR="00826301" w:rsidRPr="00955510" w:rsidRDefault="00826301" w:rsidP="00000545">
      <w:pPr>
        <w:autoSpaceDE w:val="0"/>
        <w:autoSpaceDN w:val="0"/>
        <w:adjustRightInd w:val="0"/>
        <w:spacing w:after="0" w:line="240" w:lineRule="auto"/>
        <w:jc w:val="both"/>
        <w:rPr>
          <w:rFonts w:ascii="Times New Roman" w:hAnsi="Times New Roman"/>
          <w:noProof/>
          <w:sz w:val="24"/>
          <w:szCs w:val="24"/>
          <w:lang w:val="en-US"/>
        </w:rPr>
      </w:pPr>
    </w:p>
    <w:p w:rsidR="00826301" w:rsidRPr="00955510" w:rsidRDefault="00826301" w:rsidP="00000545">
      <w:pPr>
        <w:autoSpaceDE w:val="0"/>
        <w:autoSpaceDN w:val="0"/>
        <w:adjustRightInd w:val="0"/>
        <w:spacing w:after="0" w:line="240" w:lineRule="auto"/>
        <w:jc w:val="both"/>
        <w:rPr>
          <w:rFonts w:ascii="Times New Roman" w:hAnsi="Times New Roman"/>
          <w:noProof/>
          <w:sz w:val="24"/>
          <w:szCs w:val="24"/>
          <w:lang w:val="en-US"/>
        </w:rPr>
      </w:pPr>
    </w:p>
    <w:p w:rsidR="00826301" w:rsidRPr="00955510" w:rsidRDefault="00826301" w:rsidP="00000545">
      <w:pPr>
        <w:autoSpaceDE w:val="0"/>
        <w:autoSpaceDN w:val="0"/>
        <w:adjustRightInd w:val="0"/>
        <w:spacing w:after="0" w:line="240" w:lineRule="auto"/>
        <w:jc w:val="both"/>
        <w:rPr>
          <w:rFonts w:ascii="Times New Roman" w:hAnsi="Times New Roman"/>
          <w:noProof/>
          <w:sz w:val="24"/>
          <w:szCs w:val="24"/>
          <w:lang w:val="en-US"/>
        </w:rPr>
      </w:pPr>
    </w:p>
    <w:p w:rsidR="00826301" w:rsidRPr="00955510" w:rsidRDefault="00826301" w:rsidP="00000545">
      <w:pPr>
        <w:autoSpaceDE w:val="0"/>
        <w:autoSpaceDN w:val="0"/>
        <w:adjustRightInd w:val="0"/>
        <w:spacing w:after="0" w:line="240" w:lineRule="auto"/>
        <w:jc w:val="both"/>
        <w:rPr>
          <w:rFonts w:ascii="Times New Roman" w:hAnsi="Times New Roman"/>
          <w:noProof/>
          <w:sz w:val="24"/>
          <w:szCs w:val="24"/>
          <w:lang w:val="en-US"/>
        </w:rPr>
      </w:pPr>
    </w:p>
    <w:p w:rsidR="00826301" w:rsidRPr="00955510" w:rsidRDefault="00826301" w:rsidP="00000545">
      <w:pPr>
        <w:autoSpaceDE w:val="0"/>
        <w:autoSpaceDN w:val="0"/>
        <w:adjustRightInd w:val="0"/>
        <w:spacing w:after="0" w:line="240" w:lineRule="auto"/>
        <w:jc w:val="both"/>
        <w:rPr>
          <w:rFonts w:ascii="Times New Roman" w:hAnsi="Times New Roman"/>
          <w:noProof/>
          <w:sz w:val="24"/>
          <w:szCs w:val="24"/>
          <w:lang w:val="en-US"/>
        </w:rPr>
      </w:pPr>
    </w:p>
    <w:p w:rsidR="00826301" w:rsidRPr="00955510" w:rsidRDefault="00826301" w:rsidP="00000545">
      <w:pPr>
        <w:autoSpaceDE w:val="0"/>
        <w:autoSpaceDN w:val="0"/>
        <w:adjustRightInd w:val="0"/>
        <w:spacing w:after="0" w:line="240" w:lineRule="auto"/>
        <w:jc w:val="both"/>
        <w:rPr>
          <w:rFonts w:ascii="Times New Roman" w:hAnsi="Times New Roman"/>
          <w:noProof/>
          <w:sz w:val="24"/>
          <w:szCs w:val="24"/>
          <w:lang w:val="en-US"/>
        </w:rPr>
      </w:pPr>
    </w:p>
    <w:p w:rsidR="00826301" w:rsidRPr="00955510" w:rsidRDefault="00826301" w:rsidP="00000545">
      <w:pPr>
        <w:autoSpaceDE w:val="0"/>
        <w:autoSpaceDN w:val="0"/>
        <w:adjustRightInd w:val="0"/>
        <w:spacing w:after="0" w:line="240" w:lineRule="auto"/>
        <w:jc w:val="both"/>
        <w:rPr>
          <w:rFonts w:ascii="Times New Roman" w:hAnsi="Times New Roman"/>
          <w:noProof/>
          <w:sz w:val="24"/>
          <w:szCs w:val="24"/>
          <w:lang w:val="en-US"/>
        </w:rPr>
      </w:pPr>
    </w:p>
    <w:p w:rsidR="00826301" w:rsidRPr="00955510" w:rsidRDefault="00826301" w:rsidP="00000545">
      <w:pPr>
        <w:autoSpaceDE w:val="0"/>
        <w:autoSpaceDN w:val="0"/>
        <w:adjustRightInd w:val="0"/>
        <w:spacing w:after="0" w:line="240" w:lineRule="auto"/>
        <w:jc w:val="both"/>
        <w:rPr>
          <w:rFonts w:ascii="Times New Roman" w:hAnsi="Times New Roman"/>
          <w:noProof/>
          <w:sz w:val="24"/>
          <w:szCs w:val="24"/>
          <w:lang w:val="en-US"/>
        </w:rPr>
      </w:pPr>
    </w:p>
    <w:p w:rsidR="00826301" w:rsidRPr="00955510" w:rsidRDefault="00826301" w:rsidP="00000545">
      <w:pPr>
        <w:autoSpaceDE w:val="0"/>
        <w:autoSpaceDN w:val="0"/>
        <w:adjustRightInd w:val="0"/>
        <w:spacing w:after="0" w:line="240" w:lineRule="auto"/>
        <w:jc w:val="both"/>
        <w:rPr>
          <w:rFonts w:ascii="Times New Roman" w:hAnsi="Times New Roman"/>
          <w:noProof/>
          <w:sz w:val="24"/>
          <w:szCs w:val="24"/>
          <w:lang w:val="en-US"/>
        </w:rPr>
      </w:pPr>
    </w:p>
    <w:p w:rsidR="003E23BD" w:rsidRPr="00955510" w:rsidRDefault="00D453C1" w:rsidP="003E23BD">
      <w:pPr>
        <w:autoSpaceDE w:val="0"/>
        <w:autoSpaceDN w:val="0"/>
        <w:adjustRightInd w:val="0"/>
        <w:spacing w:after="0" w:line="240" w:lineRule="auto"/>
        <w:jc w:val="center"/>
        <w:rPr>
          <w:rFonts w:ascii="Times New Roman" w:hAnsi="Times New Roman"/>
          <w:b/>
          <w:noProof/>
          <w:lang w:val="en-US"/>
        </w:rPr>
      </w:pPr>
      <w:r w:rsidRPr="00955510">
        <w:rPr>
          <w:rFonts w:ascii="Times New Roman" w:hAnsi="Times New Roman"/>
          <w:b/>
          <w:noProof/>
          <w:lang w:val="en-US"/>
        </w:rPr>
        <w:lastRenderedPageBreak/>
        <w:t>Figure</w:t>
      </w:r>
      <w:r w:rsidR="003E23BD" w:rsidRPr="00955510">
        <w:rPr>
          <w:rFonts w:ascii="Times New Roman" w:hAnsi="Times New Roman"/>
          <w:b/>
          <w:noProof/>
          <w:lang w:val="en-US"/>
        </w:rPr>
        <w:t xml:space="preserve"> 1. </w:t>
      </w:r>
      <w:r w:rsidR="00321917" w:rsidRPr="00955510">
        <w:rPr>
          <w:rFonts w:ascii="Times New Roman" w:hAnsi="Times New Roman"/>
          <w:b/>
          <w:i/>
          <w:noProof/>
          <w:lang w:val="en-US"/>
        </w:rPr>
        <w:t>ELOHA's</w:t>
      </w:r>
      <w:r w:rsidR="00321917" w:rsidRPr="00955510">
        <w:rPr>
          <w:rFonts w:ascii="Times New Roman" w:hAnsi="Times New Roman"/>
          <w:b/>
          <w:noProof/>
          <w:lang w:val="en-US"/>
        </w:rPr>
        <w:t xml:space="preserve"> methodological scheme</w:t>
      </w:r>
      <w:r w:rsidR="003E23BD" w:rsidRPr="00955510">
        <w:rPr>
          <w:rFonts w:ascii="Times New Roman" w:hAnsi="Times New Roman"/>
          <w:b/>
          <w:noProof/>
          <w:lang w:val="en-US"/>
        </w:rPr>
        <w:t>.</w:t>
      </w:r>
    </w:p>
    <w:p w:rsidR="003E23BD" w:rsidRPr="00955510" w:rsidRDefault="00826301" w:rsidP="003E23BD">
      <w:pPr>
        <w:autoSpaceDE w:val="0"/>
        <w:autoSpaceDN w:val="0"/>
        <w:adjustRightInd w:val="0"/>
        <w:spacing w:after="0" w:line="240" w:lineRule="auto"/>
        <w:jc w:val="center"/>
        <w:rPr>
          <w:rFonts w:ascii="Times New Roman" w:hAnsi="Times New Roman"/>
          <w:noProof/>
          <w:sz w:val="24"/>
          <w:szCs w:val="24"/>
          <w:lang w:val="en-US"/>
        </w:rPr>
      </w:pPr>
      <w:r w:rsidRPr="00955510">
        <w:rPr>
          <w:noProof/>
          <w:lang w:val="en-US"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428.25pt;height:269.25pt;visibility:visible">
            <v:imagedata r:id="rId8" o:title="" croptop="7841f" cropbottom="5957f" cropleft="12812f" cropright="6343f"/>
          </v:shape>
        </w:pict>
      </w:r>
    </w:p>
    <w:p w:rsidR="003E23BD" w:rsidRPr="00955510" w:rsidRDefault="00951EB0" w:rsidP="003E23BD">
      <w:pPr>
        <w:autoSpaceDE w:val="0"/>
        <w:autoSpaceDN w:val="0"/>
        <w:adjustRightInd w:val="0"/>
        <w:spacing w:after="0" w:line="240" w:lineRule="auto"/>
        <w:jc w:val="center"/>
        <w:rPr>
          <w:rFonts w:ascii="Times New Roman" w:hAnsi="Times New Roman"/>
          <w:b/>
          <w:noProof/>
          <w:lang w:val="en-US"/>
        </w:rPr>
      </w:pPr>
      <w:r w:rsidRPr="00955510">
        <w:rPr>
          <w:rFonts w:ascii="Times New Roman" w:hAnsi="Times New Roman"/>
          <w:b/>
          <w:noProof/>
          <w:lang w:val="en-US"/>
        </w:rPr>
        <w:t>Research</w:t>
      </w:r>
      <w:r w:rsidR="003E23BD" w:rsidRPr="00955510">
        <w:rPr>
          <w:rFonts w:ascii="Times New Roman" w:hAnsi="Times New Roman"/>
          <w:b/>
          <w:noProof/>
          <w:lang w:val="en-US"/>
        </w:rPr>
        <w:t xml:space="preserve">: </w:t>
      </w:r>
      <w:r w:rsidR="003E23BD" w:rsidRPr="00955510">
        <w:rPr>
          <w:rFonts w:ascii="Times New Roman" w:hAnsi="Times New Roman"/>
          <w:b/>
          <w:i/>
          <w:noProof/>
          <w:lang w:val="en-US"/>
        </w:rPr>
        <w:t>Poff</w:t>
      </w:r>
      <w:r w:rsidR="003E23BD" w:rsidRPr="00955510">
        <w:rPr>
          <w:rFonts w:ascii="Times New Roman" w:hAnsi="Times New Roman"/>
          <w:b/>
          <w:noProof/>
          <w:lang w:val="en-US"/>
        </w:rPr>
        <w:t xml:space="preserve"> et al, 2010.</w:t>
      </w:r>
    </w:p>
    <w:p w:rsidR="00CD2ECB" w:rsidRPr="00955510" w:rsidRDefault="00CD2ECB" w:rsidP="00000545">
      <w:pPr>
        <w:autoSpaceDE w:val="0"/>
        <w:autoSpaceDN w:val="0"/>
        <w:adjustRightInd w:val="0"/>
        <w:spacing w:after="0" w:line="240" w:lineRule="auto"/>
        <w:jc w:val="both"/>
        <w:rPr>
          <w:rFonts w:ascii="Times New Roman" w:hAnsi="Times New Roman"/>
          <w:noProof/>
          <w:sz w:val="24"/>
          <w:szCs w:val="24"/>
          <w:lang w:val="en-US"/>
        </w:rPr>
      </w:pPr>
    </w:p>
    <w:p w:rsidR="00826301" w:rsidRPr="00955510" w:rsidRDefault="00826301" w:rsidP="00826301">
      <w:pPr>
        <w:autoSpaceDE w:val="0"/>
        <w:autoSpaceDN w:val="0"/>
        <w:adjustRightInd w:val="0"/>
        <w:spacing w:after="0" w:line="240" w:lineRule="auto"/>
        <w:jc w:val="both"/>
        <w:rPr>
          <w:rFonts w:ascii="Times New Roman" w:hAnsi="Times New Roman"/>
          <w:noProof/>
          <w:sz w:val="24"/>
          <w:szCs w:val="24"/>
          <w:lang w:val="en-US"/>
        </w:rPr>
      </w:pPr>
      <w:r w:rsidRPr="00955510">
        <w:rPr>
          <w:rFonts w:ascii="Times New Roman" w:hAnsi="Times New Roman"/>
          <w:noProof/>
          <w:sz w:val="24"/>
          <w:szCs w:val="24"/>
          <w:lang w:val="en-US"/>
        </w:rPr>
        <w:t>In the Figure 1 is possible to observe within the scientific process (process that concern to this article) there exist four steps which goal is to obtain the curves that relate the hydrologic alteration to the ecological response for every stream type. These four steps are:</w:t>
      </w:r>
    </w:p>
    <w:p w:rsidR="00CD2ECB" w:rsidRPr="00955510" w:rsidRDefault="00CD2ECB" w:rsidP="00000545">
      <w:pPr>
        <w:autoSpaceDE w:val="0"/>
        <w:autoSpaceDN w:val="0"/>
        <w:adjustRightInd w:val="0"/>
        <w:spacing w:after="0" w:line="240" w:lineRule="auto"/>
        <w:jc w:val="both"/>
        <w:rPr>
          <w:rFonts w:ascii="Times New Roman" w:hAnsi="Times New Roman"/>
          <w:noProof/>
          <w:sz w:val="24"/>
          <w:szCs w:val="24"/>
          <w:lang w:val="en-US" w:eastAsia="es-CO"/>
        </w:rPr>
      </w:pPr>
    </w:p>
    <w:p w:rsidR="000A6763" w:rsidRPr="00955510" w:rsidRDefault="000A6763" w:rsidP="000A6763">
      <w:pPr>
        <w:autoSpaceDE w:val="0"/>
        <w:autoSpaceDN w:val="0"/>
        <w:adjustRightInd w:val="0"/>
        <w:spacing w:after="0" w:line="240" w:lineRule="auto"/>
        <w:ind w:left="708"/>
        <w:jc w:val="both"/>
        <w:rPr>
          <w:rFonts w:ascii="Times New Roman" w:hAnsi="Times New Roman"/>
          <w:noProof/>
          <w:color w:val="000000"/>
          <w:sz w:val="24"/>
          <w:szCs w:val="24"/>
          <w:lang w:val="en-US" w:eastAsia="es-CO"/>
        </w:rPr>
      </w:pPr>
      <w:r w:rsidRPr="00955510">
        <w:rPr>
          <w:rFonts w:ascii="Times New Roman" w:hAnsi="Times New Roman"/>
          <w:b/>
          <w:noProof/>
          <w:color w:val="000000"/>
          <w:sz w:val="24"/>
          <w:szCs w:val="24"/>
          <w:lang w:val="en-US" w:eastAsia="es-CO"/>
        </w:rPr>
        <w:t>1. Hydrological foundation</w:t>
      </w:r>
      <w:r w:rsidRPr="00955510">
        <w:rPr>
          <w:rFonts w:ascii="Times New Roman" w:hAnsi="Times New Roman"/>
          <w:noProof/>
          <w:color w:val="000000"/>
          <w:sz w:val="24"/>
          <w:szCs w:val="24"/>
          <w:lang w:val="en-US" w:eastAsia="es-CO"/>
        </w:rPr>
        <w:t>. It seeks to obtain the hydrograms before and after the development of every analyzed alteration. There are occasions when it is necessary to establish hy</w:t>
      </w:r>
      <w:r w:rsidR="00782F03" w:rsidRPr="00955510">
        <w:rPr>
          <w:rFonts w:ascii="Times New Roman" w:hAnsi="Times New Roman"/>
          <w:noProof/>
          <w:color w:val="000000"/>
          <w:sz w:val="24"/>
          <w:szCs w:val="24"/>
          <w:lang w:val="en-US" w:eastAsia="es-CO"/>
        </w:rPr>
        <w:t xml:space="preserve">drological models that allow to </w:t>
      </w:r>
      <w:r w:rsidRPr="00955510">
        <w:rPr>
          <w:rFonts w:ascii="Times New Roman" w:hAnsi="Times New Roman"/>
          <w:noProof/>
          <w:color w:val="000000"/>
          <w:sz w:val="24"/>
          <w:szCs w:val="24"/>
          <w:lang w:val="en-US" w:eastAsia="es-CO"/>
        </w:rPr>
        <w:t>obtain these hydrograms, given the absence of information in the points of interest.</w:t>
      </w:r>
    </w:p>
    <w:p w:rsidR="000A6763" w:rsidRPr="00955510" w:rsidRDefault="000A6763" w:rsidP="000A6763">
      <w:pPr>
        <w:autoSpaceDE w:val="0"/>
        <w:autoSpaceDN w:val="0"/>
        <w:adjustRightInd w:val="0"/>
        <w:spacing w:after="0" w:line="240" w:lineRule="auto"/>
        <w:ind w:left="720"/>
        <w:jc w:val="both"/>
        <w:rPr>
          <w:rFonts w:ascii="Times New Roman" w:hAnsi="Times New Roman"/>
          <w:noProof/>
          <w:color w:val="000000"/>
          <w:sz w:val="24"/>
          <w:szCs w:val="24"/>
          <w:lang w:val="en-US" w:eastAsia="es-CO"/>
        </w:rPr>
      </w:pPr>
    </w:p>
    <w:p w:rsidR="000A6763" w:rsidRPr="00955510" w:rsidRDefault="000A6763" w:rsidP="000A6763">
      <w:pPr>
        <w:autoSpaceDE w:val="0"/>
        <w:autoSpaceDN w:val="0"/>
        <w:adjustRightInd w:val="0"/>
        <w:spacing w:after="0" w:line="240" w:lineRule="auto"/>
        <w:ind w:left="708"/>
        <w:jc w:val="both"/>
        <w:rPr>
          <w:rFonts w:ascii="Times New Roman" w:hAnsi="Times New Roman"/>
          <w:noProof/>
          <w:color w:val="000000"/>
          <w:sz w:val="24"/>
          <w:szCs w:val="24"/>
          <w:lang w:val="en-US" w:eastAsia="es-CO"/>
        </w:rPr>
      </w:pPr>
      <w:r w:rsidRPr="00955510">
        <w:rPr>
          <w:rFonts w:ascii="Times New Roman" w:hAnsi="Times New Roman"/>
          <w:b/>
          <w:noProof/>
          <w:color w:val="000000"/>
          <w:sz w:val="24"/>
          <w:szCs w:val="24"/>
          <w:lang w:val="en-US" w:eastAsia="es-CO"/>
        </w:rPr>
        <w:t xml:space="preserve">2. Stream Classification. </w:t>
      </w:r>
      <w:r w:rsidRPr="00955510">
        <w:rPr>
          <w:rFonts w:ascii="Times New Roman" w:hAnsi="Times New Roman"/>
          <w:noProof/>
          <w:color w:val="000000"/>
          <w:sz w:val="24"/>
          <w:szCs w:val="24"/>
          <w:lang w:val="en-US" w:eastAsia="es-CO"/>
        </w:rPr>
        <w:t>This step allows that this methodology should be of regional type since to include big territories it is necessary to group streams with similar characteristics and to obtain the characteristic hydrograms of every stream group to do the subsequent analyses. The streams of study area must be qualified according to their geomorphologic and specially hydrological coincidences. The development of this article focuses concretely on this step.</w:t>
      </w:r>
    </w:p>
    <w:p w:rsidR="000A6763" w:rsidRPr="00955510" w:rsidRDefault="000A6763" w:rsidP="000A6763">
      <w:pPr>
        <w:autoSpaceDE w:val="0"/>
        <w:autoSpaceDN w:val="0"/>
        <w:adjustRightInd w:val="0"/>
        <w:spacing w:after="0" w:line="240" w:lineRule="auto"/>
        <w:ind w:left="708"/>
        <w:jc w:val="both"/>
        <w:rPr>
          <w:rFonts w:ascii="Times New Roman" w:hAnsi="Times New Roman"/>
          <w:noProof/>
          <w:color w:val="000000"/>
          <w:sz w:val="24"/>
          <w:szCs w:val="24"/>
          <w:lang w:val="en-US" w:eastAsia="es-CO"/>
        </w:rPr>
      </w:pPr>
    </w:p>
    <w:p w:rsidR="000A6763" w:rsidRPr="00955510" w:rsidRDefault="000A6763" w:rsidP="000A6763">
      <w:pPr>
        <w:autoSpaceDE w:val="0"/>
        <w:autoSpaceDN w:val="0"/>
        <w:adjustRightInd w:val="0"/>
        <w:spacing w:after="0" w:line="240" w:lineRule="auto"/>
        <w:ind w:left="708"/>
        <w:jc w:val="both"/>
        <w:rPr>
          <w:rFonts w:ascii="Times New Roman" w:hAnsi="Times New Roman"/>
          <w:noProof/>
          <w:color w:val="000000"/>
          <w:sz w:val="24"/>
          <w:szCs w:val="24"/>
          <w:lang w:val="en-US" w:eastAsia="es-CO"/>
        </w:rPr>
      </w:pPr>
      <w:r w:rsidRPr="00955510">
        <w:rPr>
          <w:rFonts w:ascii="Times New Roman" w:hAnsi="Times New Roman"/>
          <w:b/>
          <w:noProof/>
          <w:color w:val="000000"/>
          <w:sz w:val="24"/>
          <w:szCs w:val="24"/>
          <w:lang w:val="en-US" w:eastAsia="es-CO"/>
        </w:rPr>
        <w:t xml:space="preserve">3. Flows Alterations. </w:t>
      </w:r>
      <w:r w:rsidRPr="00955510">
        <w:rPr>
          <w:rFonts w:ascii="Times New Roman" w:hAnsi="Times New Roman"/>
          <w:noProof/>
          <w:color w:val="000000"/>
          <w:sz w:val="24"/>
          <w:szCs w:val="24"/>
          <w:lang w:val="en-US" w:eastAsia="es-CO"/>
        </w:rPr>
        <w:t xml:space="preserve">In order to establish the implications that alterations have or   "developments" in every type of river, it is necessary initially to measure the impacts that these generate from the hydrological point of view to be able to relate the degree of hydrologic alteration to the degree of ecological alteration (next step). There are different computer programs like the </w:t>
      </w:r>
      <w:r w:rsidRPr="00955510">
        <w:rPr>
          <w:rFonts w:ascii="Times New Roman" w:hAnsi="Times New Roman"/>
          <w:i/>
          <w:noProof/>
          <w:color w:val="000000"/>
          <w:sz w:val="24"/>
          <w:szCs w:val="24"/>
          <w:lang w:val="en-US" w:eastAsia="es-CO"/>
        </w:rPr>
        <w:t>IHA</w:t>
      </w:r>
      <w:r w:rsidRPr="00955510">
        <w:rPr>
          <w:rFonts w:ascii="Times New Roman" w:hAnsi="Times New Roman"/>
          <w:noProof/>
          <w:color w:val="000000"/>
          <w:sz w:val="24"/>
          <w:szCs w:val="24"/>
          <w:lang w:val="en-US" w:eastAsia="es-CO"/>
        </w:rPr>
        <w:t xml:space="preserve"> (Indicators of Hydrologic Alteration) that allow to evaluate the hydrologic alteration.</w:t>
      </w:r>
    </w:p>
    <w:p w:rsidR="000A6763" w:rsidRPr="00955510" w:rsidRDefault="000A6763" w:rsidP="000A6763">
      <w:pPr>
        <w:autoSpaceDE w:val="0"/>
        <w:autoSpaceDN w:val="0"/>
        <w:adjustRightInd w:val="0"/>
        <w:spacing w:after="0" w:line="240" w:lineRule="auto"/>
        <w:ind w:left="708"/>
        <w:jc w:val="both"/>
        <w:rPr>
          <w:rFonts w:ascii="Times New Roman" w:hAnsi="Times New Roman"/>
          <w:noProof/>
          <w:color w:val="000000"/>
          <w:sz w:val="24"/>
          <w:szCs w:val="24"/>
          <w:lang w:val="en-US" w:eastAsia="es-CO"/>
        </w:rPr>
      </w:pPr>
    </w:p>
    <w:p w:rsidR="000A6763" w:rsidRPr="00955510" w:rsidRDefault="000A6763" w:rsidP="000A6763">
      <w:pPr>
        <w:autoSpaceDE w:val="0"/>
        <w:autoSpaceDN w:val="0"/>
        <w:adjustRightInd w:val="0"/>
        <w:spacing w:after="0" w:line="240" w:lineRule="auto"/>
        <w:ind w:left="708"/>
        <w:jc w:val="both"/>
        <w:rPr>
          <w:rFonts w:ascii="Times New Roman" w:hAnsi="Times New Roman"/>
          <w:b/>
          <w:noProof/>
          <w:color w:val="000000"/>
          <w:sz w:val="24"/>
          <w:szCs w:val="24"/>
          <w:lang w:val="en-US" w:eastAsia="es-CO"/>
        </w:rPr>
      </w:pPr>
      <w:r w:rsidRPr="00955510">
        <w:rPr>
          <w:rFonts w:ascii="Times New Roman" w:hAnsi="Times New Roman"/>
          <w:b/>
          <w:noProof/>
          <w:color w:val="000000"/>
          <w:sz w:val="24"/>
          <w:szCs w:val="24"/>
          <w:lang w:val="en-US" w:eastAsia="es-CO"/>
        </w:rPr>
        <w:lastRenderedPageBreak/>
        <w:t xml:space="preserve">4. Flow-ecology relationship. </w:t>
      </w:r>
      <w:r w:rsidRPr="00955510">
        <w:rPr>
          <w:rFonts w:ascii="Times New Roman" w:hAnsi="Times New Roman"/>
          <w:noProof/>
          <w:color w:val="000000"/>
          <w:sz w:val="24"/>
          <w:szCs w:val="24"/>
          <w:lang w:val="en-US" w:eastAsia="es-CO"/>
        </w:rPr>
        <w:t>Based on stream classification, curves must be made by the ecological response that every type of river have, regarding the different degrees of hydrologic alteration. These curves will allow to establish in the social process the ecological conditions desired, depending on a hydrologic alteration or a specific hydric utilization associated with every stream group.</w:t>
      </w:r>
    </w:p>
    <w:p w:rsidR="00CD2ECB" w:rsidRPr="00955510" w:rsidRDefault="00CD2ECB" w:rsidP="00000545">
      <w:pPr>
        <w:autoSpaceDE w:val="0"/>
        <w:autoSpaceDN w:val="0"/>
        <w:adjustRightInd w:val="0"/>
        <w:spacing w:after="0" w:line="240" w:lineRule="auto"/>
        <w:jc w:val="both"/>
        <w:rPr>
          <w:rFonts w:ascii="Times New Roman" w:hAnsi="Times New Roman"/>
          <w:noProof/>
          <w:sz w:val="24"/>
          <w:szCs w:val="24"/>
          <w:lang w:val="en-US" w:eastAsia="es-CO"/>
        </w:rPr>
      </w:pPr>
    </w:p>
    <w:p w:rsidR="000A6763" w:rsidRPr="00955510" w:rsidRDefault="000A6763" w:rsidP="000A6763">
      <w:pPr>
        <w:autoSpaceDE w:val="0"/>
        <w:autoSpaceDN w:val="0"/>
        <w:adjustRightInd w:val="0"/>
        <w:spacing w:after="0" w:line="240" w:lineRule="auto"/>
        <w:jc w:val="both"/>
        <w:rPr>
          <w:rFonts w:ascii="Times New Roman" w:hAnsi="Times New Roman"/>
          <w:noProof/>
          <w:sz w:val="24"/>
          <w:szCs w:val="24"/>
          <w:lang w:val="en-US"/>
        </w:rPr>
      </w:pPr>
      <w:r w:rsidRPr="00955510">
        <w:rPr>
          <w:rFonts w:ascii="Times New Roman" w:hAnsi="Times New Roman"/>
          <w:noProof/>
          <w:sz w:val="24"/>
          <w:szCs w:val="24"/>
          <w:lang w:val="en-US"/>
        </w:rPr>
        <w:t xml:space="preserve">For reaching a satisfactory result with </w:t>
      </w:r>
      <w:r w:rsidRPr="00955510">
        <w:rPr>
          <w:rFonts w:ascii="Times New Roman" w:hAnsi="Times New Roman"/>
          <w:i/>
          <w:noProof/>
          <w:sz w:val="24"/>
          <w:szCs w:val="24"/>
          <w:lang w:val="en-US"/>
        </w:rPr>
        <w:t>ELOHA</w:t>
      </w:r>
      <w:r w:rsidRPr="00955510">
        <w:rPr>
          <w:rFonts w:ascii="Times New Roman" w:hAnsi="Times New Roman"/>
          <w:noProof/>
          <w:sz w:val="24"/>
          <w:szCs w:val="24"/>
          <w:lang w:val="en-US"/>
        </w:rPr>
        <w:t>, it is fundamental to adequately classify the streams of the studied region and to obtain the relationships between the hydrologic alteration and the ecological response for every stream group.</w:t>
      </w:r>
    </w:p>
    <w:p w:rsidR="004950BC" w:rsidRPr="00955510" w:rsidRDefault="004950BC" w:rsidP="00000545">
      <w:pPr>
        <w:autoSpaceDE w:val="0"/>
        <w:autoSpaceDN w:val="0"/>
        <w:adjustRightInd w:val="0"/>
        <w:spacing w:after="0" w:line="240" w:lineRule="auto"/>
        <w:jc w:val="both"/>
        <w:rPr>
          <w:rFonts w:ascii="Times New Roman" w:hAnsi="Times New Roman"/>
          <w:noProof/>
          <w:sz w:val="24"/>
          <w:szCs w:val="24"/>
          <w:lang w:val="en-US"/>
        </w:rPr>
      </w:pPr>
    </w:p>
    <w:p w:rsidR="00F4730D" w:rsidRPr="00955510" w:rsidRDefault="00F4730D" w:rsidP="00F4730D">
      <w:pPr>
        <w:pStyle w:val="Prrafodelista"/>
        <w:numPr>
          <w:ilvl w:val="0"/>
          <w:numId w:val="1"/>
        </w:numPr>
        <w:spacing w:after="60"/>
        <w:jc w:val="both"/>
        <w:rPr>
          <w:rFonts w:ascii="Times New Roman" w:hAnsi="Times New Roman"/>
          <w:b/>
          <w:noProof/>
          <w:sz w:val="24"/>
          <w:szCs w:val="24"/>
          <w:lang w:val="en-US"/>
        </w:rPr>
      </w:pPr>
      <w:r w:rsidRPr="00955510">
        <w:rPr>
          <w:rFonts w:ascii="Times New Roman" w:hAnsi="Times New Roman"/>
          <w:b/>
          <w:i/>
          <w:noProof/>
          <w:sz w:val="24"/>
          <w:szCs w:val="24"/>
          <w:lang w:val="en-US"/>
        </w:rPr>
        <w:t>Kohonen</w:t>
      </w:r>
      <w:r w:rsidR="000A6763" w:rsidRPr="00955510">
        <w:rPr>
          <w:rFonts w:ascii="Times New Roman" w:hAnsi="Times New Roman"/>
          <w:b/>
          <w:i/>
          <w:noProof/>
          <w:sz w:val="24"/>
          <w:szCs w:val="24"/>
          <w:lang w:val="en-US"/>
        </w:rPr>
        <w:t xml:space="preserve"> </w:t>
      </w:r>
      <w:r w:rsidR="000A6763" w:rsidRPr="00955510">
        <w:rPr>
          <w:rFonts w:ascii="Times New Roman" w:hAnsi="Times New Roman"/>
          <w:b/>
          <w:noProof/>
          <w:color w:val="000000"/>
          <w:sz w:val="24"/>
          <w:szCs w:val="24"/>
          <w:lang w:val="en-US" w:eastAsia="es-CO"/>
        </w:rPr>
        <w:t>self-organizing maps</w:t>
      </w:r>
    </w:p>
    <w:p w:rsidR="00F4730D" w:rsidRPr="00955510" w:rsidRDefault="00F4730D" w:rsidP="00D61552">
      <w:pPr>
        <w:pStyle w:val="Prrafodelista"/>
        <w:spacing w:after="60"/>
        <w:ind w:left="786"/>
        <w:jc w:val="both"/>
        <w:rPr>
          <w:rFonts w:ascii="Times New Roman" w:hAnsi="Times New Roman"/>
          <w:b/>
          <w:noProof/>
          <w:color w:val="FF0000"/>
          <w:sz w:val="24"/>
          <w:szCs w:val="24"/>
          <w:lang w:val="en-US"/>
        </w:rPr>
      </w:pPr>
    </w:p>
    <w:p w:rsidR="000B2B3C" w:rsidRPr="00955510" w:rsidRDefault="000B2B3C" w:rsidP="000B2B3C">
      <w:pPr>
        <w:autoSpaceDE w:val="0"/>
        <w:autoSpaceDN w:val="0"/>
        <w:adjustRightInd w:val="0"/>
        <w:spacing w:after="0" w:line="240" w:lineRule="auto"/>
        <w:jc w:val="both"/>
        <w:rPr>
          <w:rFonts w:ascii="Times New Roman" w:hAnsi="Times New Roman"/>
          <w:noProof/>
          <w:sz w:val="24"/>
          <w:szCs w:val="24"/>
          <w:lang w:val="en-US"/>
        </w:rPr>
      </w:pPr>
      <w:r w:rsidRPr="00955510">
        <w:rPr>
          <w:rFonts w:ascii="Times New Roman" w:hAnsi="Times New Roman"/>
          <w:i/>
          <w:noProof/>
          <w:sz w:val="24"/>
          <w:szCs w:val="24"/>
          <w:lang w:val="en-US"/>
        </w:rPr>
        <w:t>Kohonen</w:t>
      </w:r>
      <w:r w:rsidRPr="00955510">
        <w:rPr>
          <w:rFonts w:ascii="Times New Roman" w:hAnsi="Times New Roman"/>
          <w:noProof/>
          <w:sz w:val="24"/>
          <w:szCs w:val="24"/>
          <w:lang w:val="en-US"/>
        </w:rPr>
        <w:t xml:space="preserve"> self-organizing maps (SOM for its initials in english: Self Organizing Maps) are a type of artificial neuronal network (ANN) named Kohonen's network and usually it is used to classify information and to reduce the number of variables in a specific analysis, no matter how many variables they are, this ANN allows to visualize the information in two-dimensional maps that preserve and reflect the similarity structure between the incoming information. The aspect of visualization is one of the big advantages of this classification method, so with other methods when there are more than three variables, the visualization of the classification process become enormously complex.</w:t>
      </w:r>
    </w:p>
    <w:p w:rsidR="00D61552" w:rsidRPr="00955510" w:rsidRDefault="00D61552" w:rsidP="00D61552">
      <w:pPr>
        <w:autoSpaceDE w:val="0"/>
        <w:autoSpaceDN w:val="0"/>
        <w:adjustRightInd w:val="0"/>
        <w:spacing w:after="0" w:line="240" w:lineRule="auto"/>
        <w:jc w:val="both"/>
        <w:rPr>
          <w:rFonts w:ascii="Times New Roman" w:hAnsi="Times New Roman"/>
          <w:noProof/>
          <w:sz w:val="24"/>
          <w:szCs w:val="24"/>
          <w:lang w:val="en-US" w:eastAsia="es-CO"/>
        </w:rPr>
      </w:pPr>
    </w:p>
    <w:p w:rsidR="00BD248A" w:rsidRPr="00955510" w:rsidRDefault="00BD248A" w:rsidP="00BD248A">
      <w:pPr>
        <w:autoSpaceDE w:val="0"/>
        <w:autoSpaceDN w:val="0"/>
        <w:adjustRightInd w:val="0"/>
        <w:spacing w:after="0" w:line="240" w:lineRule="auto"/>
        <w:jc w:val="both"/>
        <w:rPr>
          <w:rFonts w:ascii="Times New Roman" w:hAnsi="Times New Roman"/>
          <w:noProof/>
          <w:color w:val="000000"/>
          <w:sz w:val="24"/>
          <w:szCs w:val="24"/>
          <w:lang w:val="en-US" w:eastAsia="es-CO"/>
        </w:rPr>
      </w:pPr>
      <w:r w:rsidRPr="00955510">
        <w:rPr>
          <w:rFonts w:ascii="Times New Roman" w:hAnsi="Times New Roman"/>
          <w:noProof/>
          <w:color w:val="000000"/>
          <w:sz w:val="24"/>
          <w:szCs w:val="24"/>
          <w:lang w:val="en-US" w:eastAsia="es-CO"/>
        </w:rPr>
        <w:t>This type of artificial neural networks is characterized because of their competitive learning, that is to say that the neuron models compete between each other in order to know which one is more similar to the presented training pattern, whereupon the weight of the winning neuron are updated in a greater proportion than the weight of the neighboring neurons. The proportion of update in neurons that belong to the neighborhood of the winning neuron diminishes depending on the distance from this. The higher the similarity between two training patterns, the lower will be the distance between their winning neurons. This provides the sense of self-organizing model, because as the network is trained, the winning neurons of similar patterns are forming independent neighborhoods that finally reflect the groups of similar patterns.</w:t>
      </w:r>
    </w:p>
    <w:p w:rsidR="000E11F4" w:rsidRPr="00955510" w:rsidRDefault="000E11F4" w:rsidP="00D61552">
      <w:pPr>
        <w:autoSpaceDE w:val="0"/>
        <w:autoSpaceDN w:val="0"/>
        <w:adjustRightInd w:val="0"/>
        <w:spacing w:after="0" w:line="240" w:lineRule="auto"/>
        <w:jc w:val="both"/>
        <w:rPr>
          <w:rFonts w:ascii="Times New Roman" w:hAnsi="Times New Roman"/>
          <w:noProof/>
          <w:sz w:val="24"/>
          <w:szCs w:val="24"/>
          <w:lang w:val="en-US" w:eastAsia="es-CO"/>
        </w:rPr>
      </w:pPr>
    </w:p>
    <w:p w:rsidR="00BD248A" w:rsidRPr="00955510" w:rsidRDefault="00BD248A" w:rsidP="00BD248A">
      <w:pPr>
        <w:autoSpaceDE w:val="0"/>
        <w:autoSpaceDN w:val="0"/>
        <w:adjustRightInd w:val="0"/>
        <w:spacing w:after="0" w:line="240" w:lineRule="auto"/>
        <w:jc w:val="both"/>
        <w:rPr>
          <w:rFonts w:ascii="Times New Roman" w:hAnsi="Times New Roman"/>
          <w:noProof/>
          <w:color w:val="000000"/>
          <w:sz w:val="24"/>
          <w:szCs w:val="24"/>
          <w:lang w:val="en-US" w:eastAsia="es-CO"/>
        </w:rPr>
      </w:pPr>
      <w:r w:rsidRPr="00955510">
        <w:rPr>
          <w:rFonts w:ascii="Times New Roman" w:hAnsi="Times New Roman"/>
          <w:noProof/>
          <w:color w:val="000000"/>
          <w:sz w:val="24"/>
          <w:szCs w:val="24"/>
          <w:lang w:val="en-US" w:eastAsia="es-CO"/>
        </w:rPr>
        <w:t>Considering that the training patterns are formed only with the variables of analysis of the classification process and in consequence it is not necessary to include output variables as for example the group to which every pattern belongs, it is said that the training of this type of network classifies as not supervised. This aspect turns out to be another great advantage in opposition to other classification methods of information, which in general need the predefined number of groups.</w:t>
      </w:r>
    </w:p>
    <w:p w:rsidR="00B8559E" w:rsidRPr="00955510" w:rsidRDefault="00B8559E" w:rsidP="00D61552">
      <w:pPr>
        <w:autoSpaceDE w:val="0"/>
        <w:autoSpaceDN w:val="0"/>
        <w:adjustRightInd w:val="0"/>
        <w:spacing w:after="0" w:line="240" w:lineRule="auto"/>
        <w:jc w:val="both"/>
        <w:rPr>
          <w:rFonts w:ascii="Times New Roman" w:hAnsi="Times New Roman"/>
          <w:noProof/>
          <w:sz w:val="24"/>
          <w:szCs w:val="24"/>
          <w:lang w:val="en-US" w:eastAsia="es-CO"/>
        </w:rPr>
      </w:pPr>
    </w:p>
    <w:p w:rsidR="00BD248A" w:rsidRPr="00955510" w:rsidRDefault="00BD248A" w:rsidP="00BD248A">
      <w:pPr>
        <w:autoSpaceDE w:val="0"/>
        <w:autoSpaceDN w:val="0"/>
        <w:adjustRightInd w:val="0"/>
        <w:spacing w:after="0" w:line="240" w:lineRule="auto"/>
        <w:jc w:val="both"/>
        <w:rPr>
          <w:rFonts w:ascii="Times New Roman" w:hAnsi="Times New Roman"/>
          <w:noProof/>
          <w:color w:val="000000"/>
          <w:sz w:val="24"/>
          <w:szCs w:val="24"/>
          <w:lang w:val="en-US" w:eastAsia="es-CO"/>
        </w:rPr>
      </w:pPr>
      <w:r w:rsidRPr="00955510">
        <w:rPr>
          <w:rFonts w:ascii="Times New Roman" w:hAnsi="Times New Roman"/>
          <w:noProof/>
          <w:color w:val="000000"/>
          <w:sz w:val="24"/>
          <w:szCs w:val="24"/>
          <w:lang w:val="en-US" w:eastAsia="es-CO"/>
        </w:rPr>
        <w:t>In the Figure 2 is presented the architecture scheme of this type of artificial neuronal network and in the Figure 3 is shown the flowchart of its training process.</w:t>
      </w:r>
    </w:p>
    <w:p w:rsidR="007D61EA" w:rsidRPr="00955510" w:rsidRDefault="007D61EA" w:rsidP="00D61552">
      <w:pPr>
        <w:autoSpaceDE w:val="0"/>
        <w:autoSpaceDN w:val="0"/>
        <w:adjustRightInd w:val="0"/>
        <w:spacing w:after="0" w:line="240" w:lineRule="auto"/>
        <w:jc w:val="both"/>
        <w:rPr>
          <w:rFonts w:ascii="Times New Roman" w:hAnsi="Times New Roman"/>
          <w:noProof/>
          <w:sz w:val="24"/>
          <w:szCs w:val="24"/>
          <w:lang w:val="en-US" w:eastAsia="es-CO"/>
        </w:rPr>
      </w:pPr>
    </w:p>
    <w:p w:rsidR="00BD248A" w:rsidRPr="00955510" w:rsidRDefault="00BD248A" w:rsidP="00D61552">
      <w:pPr>
        <w:autoSpaceDE w:val="0"/>
        <w:autoSpaceDN w:val="0"/>
        <w:adjustRightInd w:val="0"/>
        <w:spacing w:after="0" w:line="240" w:lineRule="auto"/>
        <w:jc w:val="both"/>
        <w:rPr>
          <w:rFonts w:ascii="Times New Roman" w:hAnsi="Times New Roman"/>
          <w:noProof/>
          <w:sz w:val="24"/>
          <w:szCs w:val="24"/>
          <w:lang w:val="en-US" w:eastAsia="es-CO"/>
        </w:rPr>
      </w:pPr>
    </w:p>
    <w:p w:rsidR="00BD248A" w:rsidRPr="00955510" w:rsidRDefault="00BD248A" w:rsidP="00D61552">
      <w:pPr>
        <w:autoSpaceDE w:val="0"/>
        <w:autoSpaceDN w:val="0"/>
        <w:adjustRightInd w:val="0"/>
        <w:spacing w:after="0" w:line="240" w:lineRule="auto"/>
        <w:jc w:val="both"/>
        <w:rPr>
          <w:rFonts w:ascii="Times New Roman" w:hAnsi="Times New Roman"/>
          <w:noProof/>
          <w:sz w:val="24"/>
          <w:szCs w:val="24"/>
          <w:lang w:val="en-US" w:eastAsia="es-CO"/>
        </w:rPr>
      </w:pPr>
    </w:p>
    <w:p w:rsidR="00BD248A" w:rsidRPr="00955510" w:rsidRDefault="00BD248A" w:rsidP="00D61552">
      <w:pPr>
        <w:autoSpaceDE w:val="0"/>
        <w:autoSpaceDN w:val="0"/>
        <w:adjustRightInd w:val="0"/>
        <w:spacing w:after="0" w:line="240" w:lineRule="auto"/>
        <w:jc w:val="both"/>
        <w:rPr>
          <w:rFonts w:ascii="Times New Roman" w:hAnsi="Times New Roman"/>
          <w:noProof/>
          <w:sz w:val="24"/>
          <w:szCs w:val="24"/>
          <w:lang w:val="en-US" w:eastAsia="es-CO"/>
        </w:rPr>
      </w:pPr>
    </w:p>
    <w:p w:rsidR="00BD248A" w:rsidRPr="00955510" w:rsidRDefault="00BD248A" w:rsidP="00D61552">
      <w:pPr>
        <w:autoSpaceDE w:val="0"/>
        <w:autoSpaceDN w:val="0"/>
        <w:adjustRightInd w:val="0"/>
        <w:spacing w:after="0" w:line="240" w:lineRule="auto"/>
        <w:jc w:val="both"/>
        <w:rPr>
          <w:rFonts w:ascii="Times New Roman" w:hAnsi="Times New Roman"/>
          <w:noProof/>
          <w:sz w:val="24"/>
          <w:szCs w:val="24"/>
          <w:lang w:val="en-US" w:eastAsia="es-CO"/>
        </w:rPr>
      </w:pPr>
    </w:p>
    <w:p w:rsidR="00B8559E" w:rsidRPr="00955510" w:rsidRDefault="00D453C1" w:rsidP="00B8559E">
      <w:pPr>
        <w:autoSpaceDE w:val="0"/>
        <w:autoSpaceDN w:val="0"/>
        <w:adjustRightInd w:val="0"/>
        <w:spacing w:after="0" w:line="240" w:lineRule="auto"/>
        <w:jc w:val="center"/>
        <w:rPr>
          <w:rFonts w:ascii="Times New Roman" w:hAnsi="Times New Roman"/>
          <w:noProof/>
          <w:lang w:val="en-US"/>
        </w:rPr>
      </w:pPr>
      <w:r w:rsidRPr="00955510">
        <w:rPr>
          <w:rFonts w:ascii="Times New Roman" w:hAnsi="Times New Roman"/>
          <w:b/>
          <w:noProof/>
          <w:lang w:val="en-US"/>
        </w:rPr>
        <w:lastRenderedPageBreak/>
        <w:t>Figure</w:t>
      </w:r>
      <w:r w:rsidR="00B8559E" w:rsidRPr="00955510">
        <w:rPr>
          <w:rFonts w:ascii="Times New Roman" w:hAnsi="Times New Roman"/>
          <w:b/>
          <w:noProof/>
          <w:lang w:val="en-US"/>
        </w:rPr>
        <w:t xml:space="preserve"> 2. </w:t>
      </w:r>
      <w:r w:rsidR="00BD248A" w:rsidRPr="00955510">
        <w:rPr>
          <w:rFonts w:ascii="Times New Roman" w:hAnsi="Times New Roman"/>
          <w:b/>
          <w:noProof/>
          <w:lang w:val="en-US"/>
        </w:rPr>
        <w:t xml:space="preserve">Architecture </w:t>
      </w:r>
      <w:r w:rsidR="00BD248A" w:rsidRPr="00955510">
        <w:rPr>
          <w:rFonts w:ascii="Times New Roman" w:hAnsi="Times New Roman"/>
          <w:b/>
          <w:i/>
          <w:noProof/>
          <w:lang w:val="en-US"/>
        </w:rPr>
        <w:t>Kohonen</w:t>
      </w:r>
      <w:r w:rsidR="00BD248A" w:rsidRPr="00955510">
        <w:rPr>
          <w:rFonts w:ascii="Times New Roman" w:hAnsi="Times New Roman"/>
          <w:b/>
          <w:noProof/>
          <w:lang w:val="en-US"/>
        </w:rPr>
        <w:t xml:space="preserve"> networks.</w:t>
      </w:r>
    </w:p>
    <w:p w:rsidR="007D61EA" w:rsidRPr="00955510" w:rsidRDefault="00880301" w:rsidP="00B8559E">
      <w:pPr>
        <w:autoSpaceDE w:val="0"/>
        <w:autoSpaceDN w:val="0"/>
        <w:adjustRightInd w:val="0"/>
        <w:spacing w:after="0" w:line="240" w:lineRule="auto"/>
        <w:jc w:val="center"/>
        <w:rPr>
          <w:rFonts w:ascii="Times New Roman" w:hAnsi="Times New Roman"/>
          <w:noProof/>
          <w:sz w:val="24"/>
          <w:szCs w:val="24"/>
          <w:lang w:val="en-US" w:eastAsia="es-CO"/>
        </w:rPr>
      </w:pPr>
      <w:r w:rsidRPr="00955510">
        <w:rPr>
          <w:noProof/>
          <w:lang w:val="en-US" w:eastAsia="es-CO"/>
        </w:rPr>
        <w:pict>
          <v:shape id="_x0000_i1026" type="#_x0000_t75" style="width:370.5pt;height:128.25pt;visibility:visible">
            <v:imagedata r:id="rId9" o:title="" croptop="26122f" cropbottom="17371f" cropleft="13060f" cropright="16514f"/>
          </v:shape>
        </w:pict>
      </w:r>
    </w:p>
    <w:p w:rsidR="00B8559E" w:rsidRPr="00955510" w:rsidRDefault="00880301" w:rsidP="00B8559E">
      <w:pPr>
        <w:autoSpaceDE w:val="0"/>
        <w:autoSpaceDN w:val="0"/>
        <w:adjustRightInd w:val="0"/>
        <w:spacing w:after="0" w:line="240" w:lineRule="auto"/>
        <w:jc w:val="center"/>
        <w:rPr>
          <w:rFonts w:ascii="Times New Roman" w:hAnsi="Times New Roman"/>
          <w:b/>
          <w:noProof/>
          <w:lang w:val="en-US"/>
        </w:rPr>
      </w:pPr>
      <w:r w:rsidRPr="00955510">
        <w:rPr>
          <w:rFonts w:ascii="Times New Roman" w:hAnsi="Times New Roman"/>
          <w:b/>
          <w:noProof/>
          <w:lang w:val="en-US"/>
        </w:rPr>
        <w:t>Source: Author’s own research</w:t>
      </w:r>
    </w:p>
    <w:p w:rsidR="00B8559E" w:rsidRPr="00955510" w:rsidRDefault="00B8559E" w:rsidP="00B8559E">
      <w:pPr>
        <w:autoSpaceDE w:val="0"/>
        <w:autoSpaceDN w:val="0"/>
        <w:adjustRightInd w:val="0"/>
        <w:spacing w:after="0" w:line="240" w:lineRule="auto"/>
        <w:jc w:val="both"/>
        <w:rPr>
          <w:rFonts w:ascii="Times New Roman" w:hAnsi="Times New Roman"/>
          <w:noProof/>
          <w:sz w:val="24"/>
          <w:szCs w:val="24"/>
          <w:lang w:val="en-US" w:eastAsia="es-CO"/>
        </w:rPr>
      </w:pPr>
    </w:p>
    <w:p w:rsidR="00B8559E" w:rsidRPr="004849E6" w:rsidRDefault="00D453C1" w:rsidP="00B8559E">
      <w:pPr>
        <w:autoSpaceDE w:val="0"/>
        <w:autoSpaceDN w:val="0"/>
        <w:adjustRightInd w:val="0"/>
        <w:spacing w:after="0" w:line="240" w:lineRule="auto"/>
        <w:jc w:val="center"/>
        <w:rPr>
          <w:rFonts w:ascii="Times New Roman" w:hAnsi="Times New Roman"/>
          <w:b/>
          <w:noProof/>
          <w:lang w:val="en-US"/>
        </w:rPr>
      </w:pPr>
      <w:r w:rsidRPr="004849E6">
        <w:rPr>
          <w:rFonts w:ascii="Times New Roman" w:hAnsi="Times New Roman"/>
          <w:b/>
          <w:noProof/>
          <w:lang w:val="en-US"/>
        </w:rPr>
        <w:t>Figure</w:t>
      </w:r>
      <w:r w:rsidR="00B8559E" w:rsidRPr="004849E6">
        <w:rPr>
          <w:rFonts w:ascii="Times New Roman" w:hAnsi="Times New Roman"/>
          <w:b/>
          <w:noProof/>
          <w:lang w:val="en-US"/>
        </w:rPr>
        <w:t xml:space="preserve"> 3. </w:t>
      </w:r>
      <w:r w:rsidR="00880301" w:rsidRPr="004849E6">
        <w:rPr>
          <w:rFonts w:ascii="Times New Roman" w:hAnsi="Times New Roman"/>
          <w:b/>
          <w:i/>
          <w:noProof/>
          <w:lang w:val="en-US"/>
        </w:rPr>
        <w:t>Kohonen</w:t>
      </w:r>
      <w:r w:rsidR="00880301" w:rsidRPr="004849E6">
        <w:rPr>
          <w:rFonts w:ascii="Times New Roman" w:hAnsi="Times New Roman"/>
          <w:b/>
          <w:noProof/>
          <w:lang w:val="en-US"/>
        </w:rPr>
        <w:t xml:space="preserve"> network operation (C: cycle and TC: total cycles)</w:t>
      </w:r>
      <w:r w:rsidR="00B8559E" w:rsidRPr="004849E6">
        <w:rPr>
          <w:rFonts w:ascii="Times New Roman" w:hAnsi="Times New Roman"/>
          <w:b/>
          <w:noProof/>
          <w:lang w:val="en-US"/>
        </w:rPr>
        <w:t>.</w:t>
      </w:r>
    </w:p>
    <w:p w:rsidR="00B8559E" w:rsidRPr="004849E6" w:rsidRDefault="004849E6" w:rsidP="00B8559E">
      <w:pPr>
        <w:autoSpaceDE w:val="0"/>
        <w:autoSpaceDN w:val="0"/>
        <w:adjustRightInd w:val="0"/>
        <w:spacing w:after="0" w:line="240" w:lineRule="auto"/>
        <w:jc w:val="center"/>
        <w:rPr>
          <w:rFonts w:ascii="Times New Roman" w:hAnsi="Times New Roman"/>
          <w:noProof/>
          <w:sz w:val="24"/>
          <w:szCs w:val="24"/>
          <w:lang w:val="en-US" w:eastAsia="es-CO"/>
        </w:rPr>
      </w:pPr>
      <w:r w:rsidRPr="004849E6">
        <w:rPr>
          <w:noProof/>
          <w:lang w:eastAsia="es-CO"/>
        </w:rPr>
        <w:pict>
          <v:shape id="_x0000_i1027" type="#_x0000_t75" style="width:286.5pt;height:342pt;visibility:visible">
            <v:imagedata r:id="rId10" o:title="" croptop="15206f" cropbottom="6996f" cropleft="23237f" cropright="22043f"/>
          </v:shape>
        </w:pict>
      </w:r>
    </w:p>
    <w:p w:rsidR="00880301" w:rsidRPr="00955510" w:rsidRDefault="00880301" w:rsidP="00880301">
      <w:pPr>
        <w:autoSpaceDE w:val="0"/>
        <w:autoSpaceDN w:val="0"/>
        <w:adjustRightInd w:val="0"/>
        <w:spacing w:after="0" w:line="240" w:lineRule="auto"/>
        <w:jc w:val="center"/>
        <w:rPr>
          <w:rFonts w:ascii="Times New Roman" w:hAnsi="Times New Roman"/>
          <w:b/>
          <w:noProof/>
          <w:lang w:val="en-US"/>
        </w:rPr>
      </w:pPr>
      <w:r w:rsidRPr="004849E6">
        <w:rPr>
          <w:rFonts w:ascii="Times New Roman" w:hAnsi="Times New Roman"/>
          <w:b/>
          <w:noProof/>
          <w:lang w:val="en-US"/>
        </w:rPr>
        <w:t>Source: Author’s own research</w:t>
      </w:r>
    </w:p>
    <w:p w:rsidR="00880301" w:rsidRPr="00955510" w:rsidRDefault="00880301" w:rsidP="006A7D48">
      <w:pPr>
        <w:autoSpaceDE w:val="0"/>
        <w:autoSpaceDN w:val="0"/>
        <w:adjustRightInd w:val="0"/>
        <w:spacing w:after="0" w:line="240" w:lineRule="auto"/>
        <w:jc w:val="both"/>
        <w:rPr>
          <w:rFonts w:ascii="Times New Roman" w:hAnsi="Times New Roman"/>
          <w:noProof/>
          <w:sz w:val="24"/>
          <w:szCs w:val="24"/>
          <w:lang w:val="en-US" w:eastAsia="es-CO"/>
        </w:rPr>
      </w:pPr>
    </w:p>
    <w:p w:rsidR="00880301" w:rsidRPr="00955510" w:rsidRDefault="00880301" w:rsidP="00880301">
      <w:pPr>
        <w:autoSpaceDE w:val="0"/>
        <w:autoSpaceDN w:val="0"/>
        <w:adjustRightInd w:val="0"/>
        <w:spacing w:after="0" w:line="240" w:lineRule="auto"/>
        <w:jc w:val="both"/>
        <w:rPr>
          <w:rFonts w:ascii="Times New Roman" w:hAnsi="Times New Roman"/>
          <w:noProof/>
          <w:color w:val="000000"/>
          <w:sz w:val="24"/>
          <w:szCs w:val="24"/>
          <w:lang w:val="en-US" w:eastAsia="es-CO"/>
        </w:rPr>
      </w:pPr>
      <w:r w:rsidRPr="00955510">
        <w:rPr>
          <w:rFonts w:ascii="Times New Roman" w:hAnsi="Times New Roman"/>
          <w:noProof/>
          <w:color w:val="000000"/>
          <w:sz w:val="24"/>
          <w:szCs w:val="24"/>
          <w:lang w:val="en-US" w:eastAsia="es-CO"/>
        </w:rPr>
        <w:t>In general, the Euclidean distance is used as a similarity metric and the update of the neuron’s weight is given according to the equation (1).</w:t>
      </w:r>
    </w:p>
    <w:p w:rsidR="006A7D48" w:rsidRPr="00955510" w:rsidRDefault="006A7D48" w:rsidP="006A7D48">
      <w:pPr>
        <w:autoSpaceDE w:val="0"/>
        <w:autoSpaceDN w:val="0"/>
        <w:adjustRightInd w:val="0"/>
        <w:spacing w:after="0" w:line="240" w:lineRule="auto"/>
        <w:jc w:val="both"/>
        <w:rPr>
          <w:rFonts w:ascii="Times New Roman" w:hAnsi="Times New Roman"/>
          <w:noProof/>
          <w:sz w:val="24"/>
          <w:szCs w:val="24"/>
          <w:lang w:val="en-US" w:eastAsia="es-CO"/>
        </w:rPr>
      </w:pPr>
    </w:p>
    <w:tbl>
      <w:tblPr>
        <w:tblW w:w="0" w:type="auto"/>
        <w:jc w:val="center"/>
        <w:tblLook w:val="04A0"/>
      </w:tblPr>
      <w:tblGrid>
        <w:gridCol w:w="5137"/>
        <w:gridCol w:w="1350"/>
      </w:tblGrid>
      <w:tr w:rsidR="00FD4E4C" w:rsidRPr="00955510" w:rsidTr="00833EC4">
        <w:trPr>
          <w:jc w:val="center"/>
        </w:trPr>
        <w:tc>
          <w:tcPr>
            <w:tcW w:w="5137" w:type="dxa"/>
            <w:vAlign w:val="center"/>
          </w:tcPr>
          <w:p w:rsidR="00FD4E4C" w:rsidRPr="00955510" w:rsidRDefault="00FD4E4C" w:rsidP="00833EC4">
            <w:pPr>
              <w:autoSpaceDE w:val="0"/>
              <w:autoSpaceDN w:val="0"/>
              <w:adjustRightInd w:val="0"/>
              <w:spacing w:after="0" w:line="240" w:lineRule="auto"/>
              <w:jc w:val="center"/>
              <w:rPr>
                <w:rFonts w:ascii="Times New Roman" w:hAnsi="Times New Roman"/>
                <w:noProof/>
                <w:sz w:val="24"/>
                <w:szCs w:val="24"/>
                <w:lang w:val="en-US" w:eastAsia="es-CO"/>
              </w:rPr>
            </w:pPr>
            <w:r w:rsidRPr="00955510">
              <w:rPr>
                <w:rFonts w:ascii="Times New Roman" w:hAnsi="Times New Roman"/>
                <w:noProof/>
                <w:sz w:val="24"/>
                <w:szCs w:val="24"/>
                <w:lang w:val="en-US" w:eastAsia="es-CO"/>
              </w:rPr>
              <w:pict>
                <v:shape id="_x0000_i1028" type="#_x0000_t75" style="width:246pt;height:17.25pt">
                  <v:imagedata r:id="rId11" o:title="" croptop="14904f" cropbottom="13480f"/>
                </v:shape>
              </w:pict>
            </w:r>
          </w:p>
        </w:tc>
        <w:tc>
          <w:tcPr>
            <w:tcW w:w="1350" w:type="dxa"/>
          </w:tcPr>
          <w:p w:rsidR="00FD4E4C" w:rsidRPr="00955510" w:rsidRDefault="00FD4E4C" w:rsidP="00833EC4">
            <w:pPr>
              <w:autoSpaceDE w:val="0"/>
              <w:autoSpaceDN w:val="0"/>
              <w:adjustRightInd w:val="0"/>
              <w:spacing w:after="0" w:line="240" w:lineRule="auto"/>
              <w:jc w:val="center"/>
              <w:rPr>
                <w:rFonts w:ascii="Times New Roman" w:hAnsi="Times New Roman"/>
                <w:noProof/>
                <w:sz w:val="24"/>
                <w:szCs w:val="24"/>
                <w:lang w:val="en-US" w:eastAsia="es-CO"/>
              </w:rPr>
            </w:pPr>
            <w:r w:rsidRPr="00955510">
              <w:rPr>
                <w:rFonts w:ascii="Times New Roman" w:hAnsi="Times New Roman"/>
                <w:noProof/>
                <w:sz w:val="24"/>
                <w:szCs w:val="24"/>
                <w:lang w:val="en-US" w:eastAsia="es-CO"/>
              </w:rPr>
              <w:t>(1)</w:t>
            </w:r>
          </w:p>
        </w:tc>
      </w:tr>
    </w:tbl>
    <w:p w:rsidR="00FD4E4C" w:rsidRPr="00955510" w:rsidRDefault="00FD4E4C" w:rsidP="006A7D48">
      <w:pPr>
        <w:autoSpaceDE w:val="0"/>
        <w:autoSpaceDN w:val="0"/>
        <w:adjustRightInd w:val="0"/>
        <w:spacing w:after="0" w:line="240" w:lineRule="auto"/>
        <w:jc w:val="both"/>
        <w:rPr>
          <w:rFonts w:ascii="Times New Roman" w:hAnsi="Times New Roman"/>
          <w:noProof/>
          <w:sz w:val="24"/>
          <w:szCs w:val="24"/>
          <w:lang w:val="en-US" w:eastAsia="es-CO"/>
        </w:rPr>
      </w:pPr>
    </w:p>
    <w:p w:rsidR="006A7D48" w:rsidRPr="00955510" w:rsidRDefault="004C375A" w:rsidP="006A7D48">
      <w:pPr>
        <w:autoSpaceDE w:val="0"/>
        <w:autoSpaceDN w:val="0"/>
        <w:adjustRightInd w:val="0"/>
        <w:spacing w:after="0" w:line="240" w:lineRule="auto"/>
        <w:jc w:val="both"/>
        <w:rPr>
          <w:rFonts w:ascii="Times New Roman" w:hAnsi="Times New Roman"/>
          <w:noProof/>
          <w:sz w:val="24"/>
          <w:szCs w:val="24"/>
          <w:lang w:val="en-US" w:eastAsia="es-CO"/>
        </w:rPr>
      </w:pPr>
      <w:r w:rsidRPr="00955510">
        <w:rPr>
          <w:rFonts w:ascii="Times New Roman" w:hAnsi="Times New Roman"/>
          <w:noProof/>
          <w:color w:val="000000"/>
          <w:sz w:val="24"/>
          <w:szCs w:val="24"/>
          <w:lang w:val="en-US" w:eastAsia="es-CO"/>
        </w:rPr>
        <w:t xml:space="preserve">Where </w:t>
      </w:r>
      <w:r w:rsidRPr="00955510">
        <w:rPr>
          <w:rFonts w:ascii="Times New Roman" w:hAnsi="Times New Roman"/>
          <w:i/>
          <w:noProof/>
          <w:color w:val="000000"/>
          <w:sz w:val="24"/>
          <w:szCs w:val="24"/>
          <w:lang w:val="en-US" w:eastAsia="es-CO"/>
        </w:rPr>
        <w:t>W</w:t>
      </w:r>
      <w:r w:rsidRPr="00955510">
        <w:rPr>
          <w:rFonts w:ascii="Times New Roman" w:hAnsi="Times New Roman"/>
          <w:i/>
          <w:noProof/>
          <w:color w:val="000000"/>
          <w:sz w:val="24"/>
          <w:szCs w:val="24"/>
          <w:vertAlign w:val="subscript"/>
          <w:lang w:val="en-US" w:eastAsia="es-CO"/>
        </w:rPr>
        <w:t>j</w:t>
      </w:r>
      <w:r w:rsidRPr="00955510">
        <w:rPr>
          <w:rFonts w:ascii="Times New Roman" w:hAnsi="Times New Roman"/>
          <w:noProof/>
          <w:color w:val="000000"/>
          <w:sz w:val="24"/>
          <w:szCs w:val="24"/>
          <w:lang w:val="en-US" w:eastAsia="es-CO"/>
        </w:rPr>
        <w:t xml:space="preserve"> represents the group of weights of the neuron </w:t>
      </w:r>
      <w:r w:rsidRPr="00955510">
        <w:rPr>
          <w:rFonts w:ascii="Times New Roman" w:hAnsi="Times New Roman"/>
          <w:i/>
          <w:noProof/>
          <w:color w:val="000000"/>
          <w:sz w:val="24"/>
          <w:szCs w:val="24"/>
          <w:lang w:val="en-US" w:eastAsia="es-CO"/>
        </w:rPr>
        <w:t>j</w:t>
      </w:r>
      <w:r w:rsidRPr="00955510">
        <w:rPr>
          <w:rFonts w:ascii="Times New Roman" w:hAnsi="Times New Roman"/>
          <w:noProof/>
          <w:color w:val="000000"/>
          <w:sz w:val="24"/>
          <w:szCs w:val="24"/>
          <w:lang w:val="en-US" w:eastAsia="es-CO"/>
        </w:rPr>
        <w:t xml:space="preserve">, </w:t>
      </w:r>
      <w:r w:rsidRPr="00955510">
        <w:rPr>
          <w:rFonts w:ascii="Times New Roman" w:hAnsi="Times New Roman"/>
          <w:i/>
          <w:noProof/>
          <w:color w:val="000000"/>
          <w:sz w:val="24"/>
          <w:szCs w:val="24"/>
          <w:lang w:val="en-US" w:eastAsia="es-CO"/>
        </w:rPr>
        <w:t>t</w:t>
      </w:r>
      <w:r w:rsidRPr="00955510">
        <w:rPr>
          <w:rFonts w:ascii="Times New Roman" w:hAnsi="Times New Roman"/>
          <w:noProof/>
          <w:color w:val="000000"/>
          <w:sz w:val="24"/>
          <w:szCs w:val="24"/>
          <w:lang w:val="en-US" w:eastAsia="es-CO"/>
        </w:rPr>
        <w:t xml:space="preserve"> the corresponding cycle, </w:t>
      </w:r>
      <w:r w:rsidRPr="00955510">
        <w:rPr>
          <w:rFonts w:ascii="Times New Roman" w:hAnsi="Times New Roman"/>
          <w:i/>
          <w:noProof/>
          <w:sz w:val="24"/>
          <w:szCs w:val="24"/>
          <w:lang w:val="en-US" w:eastAsia="es-CO"/>
        </w:rPr>
        <w:sym w:font="Symbol" w:char="F068"/>
      </w:r>
      <w:r w:rsidRPr="00955510">
        <w:rPr>
          <w:rFonts w:ascii="Times New Roman" w:hAnsi="Times New Roman"/>
          <w:noProof/>
          <w:color w:val="000000"/>
          <w:sz w:val="24"/>
          <w:szCs w:val="24"/>
          <w:lang w:val="en-US" w:eastAsia="es-CO"/>
        </w:rPr>
        <w:t xml:space="preserve"> the learning rate for the current cycle, </w:t>
      </w:r>
      <w:r w:rsidRPr="00955510">
        <w:rPr>
          <w:rFonts w:ascii="Times New Roman" w:hAnsi="Times New Roman"/>
          <w:i/>
          <w:noProof/>
          <w:color w:val="000000"/>
          <w:sz w:val="24"/>
          <w:szCs w:val="24"/>
          <w:lang w:val="en-US" w:eastAsia="es-CO"/>
        </w:rPr>
        <w:t>h</w:t>
      </w:r>
      <w:r w:rsidRPr="00955510">
        <w:rPr>
          <w:rFonts w:ascii="Times New Roman" w:hAnsi="Times New Roman"/>
          <w:i/>
          <w:noProof/>
          <w:color w:val="000000"/>
          <w:sz w:val="24"/>
          <w:szCs w:val="24"/>
          <w:vertAlign w:val="subscript"/>
          <w:lang w:val="en-US" w:eastAsia="es-CO"/>
        </w:rPr>
        <w:t>j</w:t>
      </w:r>
      <w:r w:rsidRPr="00955510">
        <w:rPr>
          <w:rFonts w:ascii="Times New Roman" w:hAnsi="Times New Roman"/>
          <w:noProof/>
          <w:color w:val="000000"/>
          <w:sz w:val="24"/>
          <w:szCs w:val="24"/>
          <w:lang w:val="en-US" w:eastAsia="es-CO"/>
        </w:rPr>
        <w:t xml:space="preserve"> the weighting factor of the neuron </w:t>
      </w:r>
      <w:r w:rsidRPr="00955510">
        <w:rPr>
          <w:rFonts w:ascii="Times New Roman" w:hAnsi="Times New Roman"/>
          <w:i/>
          <w:noProof/>
          <w:color w:val="000000"/>
          <w:sz w:val="24"/>
          <w:szCs w:val="24"/>
          <w:lang w:val="en-US" w:eastAsia="es-CO"/>
        </w:rPr>
        <w:t>j</w:t>
      </w:r>
      <w:r w:rsidRPr="00955510">
        <w:rPr>
          <w:rFonts w:ascii="Times New Roman" w:hAnsi="Times New Roman"/>
          <w:noProof/>
          <w:color w:val="000000"/>
          <w:sz w:val="24"/>
          <w:szCs w:val="24"/>
          <w:lang w:val="en-US" w:eastAsia="es-CO"/>
        </w:rPr>
        <w:t xml:space="preserve"> depending on the </w:t>
      </w:r>
      <w:r w:rsidRPr="00955510">
        <w:rPr>
          <w:rFonts w:ascii="Times New Roman" w:hAnsi="Times New Roman"/>
          <w:noProof/>
          <w:color w:val="000000"/>
          <w:sz w:val="24"/>
          <w:szCs w:val="24"/>
          <w:lang w:val="en-US" w:eastAsia="es-CO"/>
        </w:rPr>
        <w:lastRenderedPageBreak/>
        <w:t xml:space="preserve">established neighborhood for the current cycle and regarding to the winning neuron and </w:t>
      </w:r>
      <w:r w:rsidRPr="00955510">
        <w:rPr>
          <w:rFonts w:ascii="Times New Roman" w:hAnsi="Times New Roman"/>
          <w:i/>
          <w:noProof/>
          <w:color w:val="000000"/>
          <w:sz w:val="24"/>
          <w:szCs w:val="24"/>
          <w:lang w:val="en-US" w:eastAsia="es-CO"/>
        </w:rPr>
        <w:t>X</w:t>
      </w:r>
      <w:r w:rsidRPr="00955510">
        <w:rPr>
          <w:rFonts w:ascii="Times New Roman" w:hAnsi="Times New Roman"/>
          <w:noProof/>
          <w:color w:val="000000"/>
          <w:sz w:val="24"/>
          <w:szCs w:val="24"/>
          <w:lang w:val="en-US" w:eastAsia="es-CO"/>
        </w:rPr>
        <w:t xml:space="preserve"> the set of variables of the pattern presented to the network</w:t>
      </w:r>
      <w:r w:rsidR="006A7D48" w:rsidRPr="00955510">
        <w:rPr>
          <w:rFonts w:ascii="Times New Roman" w:hAnsi="Times New Roman"/>
          <w:noProof/>
          <w:sz w:val="24"/>
          <w:szCs w:val="24"/>
          <w:lang w:val="en-US" w:eastAsia="es-CO"/>
        </w:rPr>
        <w:t>.</w:t>
      </w:r>
      <w:r w:rsidR="00FD4E4C" w:rsidRPr="00955510">
        <w:rPr>
          <w:rFonts w:ascii="Times New Roman" w:hAnsi="Times New Roman"/>
          <w:noProof/>
          <w:sz w:val="24"/>
          <w:szCs w:val="24"/>
          <w:lang w:val="en-US" w:eastAsia="es-CO"/>
        </w:rPr>
        <w:t xml:space="preserve"> </w:t>
      </w:r>
      <w:r w:rsidR="00327FE3" w:rsidRPr="00955510">
        <w:rPr>
          <w:rFonts w:ascii="Times New Roman" w:hAnsi="Times New Roman"/>
          <w:noProof/>
          <w:color w:val="000000"/>
          <w:sz w:val="24"/>
          <w:szCs w:val="24"/>
          <w:lang w:val="en-US" w:eastAsia="es-CO"/>
        </w:rPr>
        <w:t xml:space="preserve">The weighting factor of the neuron </w:t>
      </w:r>
      <w:r w:rsidR="00327FE3" w:rsidRPr="00955510">
        <w:rPr>
          <w:rFonts w:ascii="Times New Roman" w:hAnsi="Times New Roman"/>
          <w:i/>
          <w:noProof/>
          <w:color w:val="000000"/>
          <w:sz w:val="24"/>
          <w:szCs w:val="24"/>
          <w:lang w:val="en-US" w:eastAsia="es-CO"/>
        </w:rPr>
        <w:t>j</w:t>
      </w:r>
      <w:r w:rsidR="00327FE3" w:rsidRPr="00955510">
        <w:rPr>
          <w:rFonts w:ascii="Times New Roman" w:hAnsi="Times New Roman"/>
          <w:noProof/>
          <w:color w:val="000000"/>
          <w:sz w:val="24"/>
          <w:szCs w:val="24"/>
          <w:lang w:val="en-US" w:eastAsia="es-CO"/>
        </w:rPr>
        <w:t xml:space="preserve"> depending on the cycle and neighborhood, regarding to the winning neuron, normally it is decided with a Gaussian function as the one that appears in the equation (2)</w:t>
      </w:r>
      <w:r w:rsidR="00FD4E4C" w:rsidRPr="00955510">
        <w:rPr>
          <w:rFonts w:ascii="Times New Roman" w:hAnsi="Times New Roman"/>
          <w:noProof/>
          <w:sz w:val="24"/>
          <w:szCs w:val="24"/>
          <w:lang w:val="en-US" w:eastAsia="es-CO"/>
        </w:rPr>
        <w:t>.</w:t>
      </w:r>
    </w:p>
    <w:p w:rsidR="006A7D48" w:rsidRPr="00955510" w:rsidRDefault="006A7D48" w:rsidP="006A7D48">
      <w:pPr>
        <w:autoSpaceDE w:val="0"/>
        <w:autoSpaceDN w:val="0"/>
        <w:adjustRightInd w:val="0"/>
        <w:spacing w:after="0" w:line="240" w:lineRule="auto"/>
        <w:jc w:val="both"/>
        <w:rPr>
          <w:rFonts w:ascii="Times New Roman" w:hAnsi="Times New Roman"/>
          <w:noProof/>
          <w:sz w:val="24"/>
          <w:szCs w:val="24"/>
          <w:lang w:val="en-US" w:eastAsia="es-CO"/>
        </w:rPr>
      </w:pPr>
    </w:p>
    <w:tbl>
      <w:tblPr>
        <w:tblW w:w="0" w:type="auto"/>
        <w:jc w:val="center"/>
        <w:tblLook w:val="04A0"/>
      </w:tblPr>
      <w:tblGrid>
        <w:gridCol w:w="3678"/>
        <w:gridCol w:w="1350"/>
      </w:tblGrid>
      <w:tr w:rsidR="00FD4E4C" w:rsidRPr="00955510" w:rsidTr="00833EC4">
        <w:trPr>
          <w:jc w:val="center"/>
        </w:trPr>
        <w:tc>
          <w:tcPr>
            <w:tcW w:w="3678" w:type="dxa"/>
            <w:vAlign w:val="center"/>
          </w:tcPr>
          <w:p w:rsidR="00FD4E4C" w:rsidRPr="00955510" w:rsidRDefault="00FD4E4C" w:rsidP="00833EC4">
            <w:pPr>
              <w:autoSpaceDE w:val="0"/>
              <w:autoSpaceDN w:val="0"/>
              <w:adjustRightInd w:val="0"/>
              <w:spacing w:after="0" w:line="240" w:lineRule="auto"/>
              <w:jc w:val="center"/>
              <w:rPr>
                <w:rFonts w:ascii="Times New Roman" w:hAnsi="Times New Roman"/>
                <w:noProof/>
                <w:sz w:val="24"/>
                <w:szCs w:val="24"/>
                <w:lang w:val="en-US" w:eastAsia="es-CO"/>
              </w:rPr>
            </w:pPr>
            <w:r w:rsidRPr="00955510">
              <w:rPr>
                <w:noProof/>
                <w:lang w:val="en-US"/>
              </w:rPr>
              <w:pict>
                <v:shape id="_x0000_i1029" type="#_x0000_t75" style="width:162.75pt;height:44.25pt">
                  <v:imagedata r:id="rId12" o:title="" croptop="7811f" cropbottom="7007f"/>
                </v:shape>
              </w:pict>
            </w:r>
          </w:p>
        </w:tc>
        <w:tc>
          <w:tcPr>
            <w:tcW w:w="1350" w:type="dxa"/>
            <w:vAlign w:val="center"/>
          </w:tcPr>
          <w:p w:rsidR="00FD4E4C" w:rsidRPr="00955510" w:rsidRDefault="00FD4E4C" w:rsidP="00833EC4">
            <w:pPr>
              <w:autoSpaceDE w:val="0"/>
              <w:autoSpaceDN w:val="0"/>
              <w:adjustRightInd w:val="0"/>
              <w:spacing w:after="0" w:line="240" w:lineRule="auto"/>
              <w:jc w:val="center"/>
              <w:rPr>
                <w:rFonts w:ascii="Times New Roman" w:hAnsi="Times New Roman"/>
                <w:noProof/>
                <w:sz w:val="24"/>
                <w:szCs w:val="24"/>
                <w:lang w:val="en-US" w:eastAsia="es-CO"/>
              </w:rPr>
            </w:pPr>
            <w:r w:rsidRPr="00955510">
              <w:rPr>
                <w:rFonts w:ascii="Times New Roman" w:hAnsi="Times New Roman"/>
                <w:noProof/>
                <w:sz w:val="24"/>
                <w:szCs w:val="24"/>
                <w:lang w:val="en-US" w:eastAsia="es-CO"/>
              </w:rPr>
              <w:t>(2)</w:t>
            </w:r>
          </w:p>
        </w:tc>
      </w:tr>
    </w:tbl>
    <w:p w:rsidR="007D61EA" w:rsidRPr="00955510" w:rsidRDefault="007D61EA" w:rsidP="00D61552">
      <w:pPr>
        <w:autoSpaceDE w:val="0"/>
        <w:autoSpaceDN w:val="0"/>
        <w:adjustRightInd w:val="0"/>
        <w:spacing w:after="0" w:line="240" w:lineRule="auto"/>
        <w:jc w:val="both"/>
        <w:rPr>
          <w:rFonts w:ascii="Times New Roman" w:hAnsi="Times New Roman"/>
          <w:noProof/>
          <w:sz w:val="24"/>
          <w:szCs w:val="24"/>
          <w:lang w:val="en-US" w:eastAsia="es-CO"/>
        </w:rPr>
      </w:pPr>
    </w:p>
    <w:p w:rsidR="00F4730D" w:rsidRPr="00955510" w:rsidRDefault="00327FE3" w:rsidP="00F4730D">
      <w:pPr>
        <w:pStyle w:val="Prrafodelista"/>
        <w:numPr>
          <w:ilvl w:val="0"/>
          <w:numId w:val="1"/>
        </w:numPr>
        <w:spacing w:after="60"/>
        <w:jc w:val="both"/>
        <w:rPr>
          <w:rFonts w:ascii="Times New Roman" w:hAnsi="Times New Roman"/>
          <w:b/>
          <w:noProof/>
          <w:sz w:val="24"/>
          <w:szCs w:val="24"/>
          <w:lang w:val="en-US"/>
        </w:rPr>
      </w:pPr>
      <w:r w:rsidRPr="00955510">
        <w:rPr>
          <w:rFonts w:ascii="Times New Roman" w:hAnsi="Times New Roman"/>
          <w:b/>
          <w:noProof/>
          <w:color w:val="000000"/>
          <w:sz w:val="24"/>
          <w:szCs w:val="24"/>
          <w:lang w:val="en-US" w:eastAsia="es-CO"/>
        </w:rPr>
        <w:t xml:space="preserve">Previous experiences of stream classification in the Magdalena-Cauca basin focused on </w:t>
      </w:r>
      <w:r w:rsidRPr="00955510">
        <w:rPr>
          <w:rFonts w:ascii="Times New Roman" w:hAnsi="Times New Roman"/>
          <w:b/>
          <w:i/>
          <w:noProof/>
          <w:color w:val="000000"/>
          <w:sz w:val="24"/>
          <w:szCs w:val="24"/>
          <w:lang w:val="en-US" w:eastAsia="es-CO"/>
        </w:rPr>
        <w:t>ELOHA</w:t>
      </w:r>
    </w:p>
    <w:p w:rsidR="00F4730D" w:rsidRPr="00955510" w:rsidRDefault="00F4730D" w:rsidP="00E50A77">
      <w:pPr>
        <w:pStyle w:val="Prrafodelista"/>
        <w:spacing w:after="60"/>
        <w:ind w:left="786"/>
        <w:jc w:val="both"/>
        <w:rPr>
          <w:rFonts w:ascii="Times New Roman" w:hAnsi="Times New Roman"/>
          <w:b/>
          <w:noProof/>
          <w:color w:val="FF0000"/>
          <w:sz w:val="24"/>
          <w:szCs w:val="24"/>
          <w:lang w:val="en-US"/>
        </w:rPr>
      </w:pPr>
    </w:p>
    <w:p w:rsidR="00E50A77" w:rsidRPr="00955510" w:rsidRDefault="00327FE3" w:rsidP="00D04844">
      <w:pPr>
        <w:autoSpaceDE w:val="0"/>
        <w:autoSpaceDN w:val="0"/>
        <w:adjustRightInd w:val="0"/>
        <w:spacing w:after="0" w:line="240" w:lineRule="auto"/>
        <w:jc w:val="both"/>
        <w:rPr>
          <w:rFonts w:ascii="Times New Roman" w:hAnsi="Times New Roman"/>
          <w:noProof/>
          <w:sz w:val="24"/>
          <w:szCs w:val="24"/>
          <w:lang w:val="en-US" w:eastAsia="es-CO"/>
        </w:rPr>
      </w:pPr>
      <w:r w:rsidRPr="00955510">
        <w:rPr>
          <w:rFonts w:ascii="Times New Roman" w:hAnsi="Times New Roman"/>
          <w:noProof/>
          <w:color w:val="000000"/>
          <w:sz w:val="24"/>
          <w:szCs w:val="24"/>
          <w:lang w:val="en-US" w:eastAsia="es-CO"/>
        </w:rPr>
        <w:t xml:space="preserve">In 2010, Ingfocol Ltda developed a research project for The Nature Conservancy (TNC) and the Ministry of Environment Housing and Territorial Development (MAVDT), which objective was to determine, under </w:t>
      </w:r>
      <w:r w:rsidRPr="00955510">
        <w:rPr>
          <w:rFonts w:ascii="Times New Roman" w:hAnsi="Times New Roman"/>
          <w:i/>
          <w:noProof/>
          <w:color w:val="000000"/>
          <w:sz w:val="24"/>
          <w:szCs w:val="24"/>
          <w:lang w:val="en-US" w:eastAsia="es-CO"/>
        </w:rPr>
        <w:t>ELOHA's</w:t>
      </w:r>
      <w:r w:rsidRPr="00955510">
        <w:rPr>
          <w:rFonts w:ascii="Times New Roman" w:hAnsi="Times New Roman"/>
          <w:noProof/>
          <w:color w:val="000000"/>
          <w:sz w:val="24"/>
          <w:szCs w:val="24"/>
          <w:lang w:val="en-US" w:eastAsia="es-CO"/>
        </w:rPr>
        <w:t xml:space="preserve"> framework, the altered-response curves of the stream groups of Magdalena-Cauca basin. </w:t>
      </w:r>
      <w:r w:rsidR="00403B0F" w:rsidRPr="00955510">
        <w:rPr>
          <w:rFonts w:ascii="Times New Roman" w:hAnsi="Times New Roman"/>
          <w:noProof/>
          <w:color w:val="000000"/>
          <w:sz w:val="24"/>
          <w:szCs w:val="24"/>
          <w:lang w:val="en-US" w:eastAsia="es-CO"/>
        </w:rPr>
        <w:t xml:space="preserve">Within this project there were analyzed 174 flow stations distributed in the great basin and 73 variables were used for the stream classification process, of which 68 correspond to the variables given by the computer program </w:t>
      </w:r>
      <w:r w:rsidR="00403B0F" w:rsidRPr="00955510">
        <w:rPr>
          <w:rFonts w:ascii="Times New Roman" w:hAnsi="Times New Roman"/>
          <w:i/>
          <w:noProof/>
          <w:color w:val="000000"/>
          <w:sz w:val="24"/>
          <w:szCs w:val="24"/>
          <w:lang w:val="en-US" w:eastAsia="es-CO"/>
        </w:rPr>
        <w:t>IHA</w:t>
      </w:r>
      <w:r w:rsidR="00403B0F" w:rsidRPr="00955510">
        <w:rPr>
          <w:rFonts w:ascii="Times New Roman" w:hAnsi="Times New Roman"/>
          <w:noProof/>
          <w:color w:val="000000"/>
          <w:sz w:val="24"/>
          <w:szCs w:val="24"/>
          <w:lang w:val="en-US" w:eastAsia="es-CO"/>
        </w:rPr>
        <w:t>, 3 to the spatial coordinates of the stations analyzed and the remaining 2 correspond to the average flow and the respective coefficient of variation of the flow series of each station.</w:t>
      </w:r>
      <w:r w:rsidR="0083261F" w:rsidRPr="00955510">
        <w:rPr>
          <w:rFonts w:ascii="Times New Roman" w:hAnsi="Times New Roman"/>
          <w:noProof/>
          <w:sz w:val="24"/>
          <w:szCs w:val="24"/>
          <w:lang w:val="en-US" w:eastAsia="es-CO"/>
        </w:rPr>
        <w:t xml:space="preserve"> </w:t>
      </w:r>
      <w:r w:rsidR="00403B0F" w:rsidRPr="00955510">
        <w:rPr>
          <w:rFonts w:ascii="Times New Roman" w:hAnsi="Times New Roman"/>
          <w:noProof/>
          <w:color w:val="000000"/>
          <w:sz w:val="24"/>
          <w:szCs w:val="24"/>
          <w:lang w:val="en-US" w:eastAsia="es-CO"/>
        </w:rPr>
        <w:t xml:space="preserve">The 68 variables given by the computer program </w:t>
      </w:r>
      <w:r w:rsidR="00403B0F" w:rsidRPr="00955510">
        <w:rPr>
          <w:rFonts w:ascii="Times New Roman" w:hAnsi="Times New Roman"/>
          <w:i/>
          <w:noProof/>
          <w:color w:val="000000"/>
          <w:sz w:val="24"/>
          <w:szCs w:val="24"/>
          <w:lang w:val="en-US" w:eastAsia="es-CO"/>
        </w:rPr>
        <w:t>IHA</w:t>
      </w:r>
      <w:r w:rsidR="00403B0F" w:rsidRPr="00955510">
        <w:rPr>
          <w:rFonts w:ascii="Times New Roman" w:hAnsi="Times New Roman"/>
          <w:noProof/>
          <w:color w:val="000000"/>
          <w:sz w:val="24"/>
          <w:szCs w:val="24"/>
          <w:lang w:val="en-US" w:eastAsia="es-CO"/>
        </w:rPr>
        <w:t>, in turn divided in 34 parameters indicated the hydrologic alteration and 34 indicators related to the environmental flow components</w:t>
      </w:r>
      <w:r w:rsidR="0083261F" w:rsidRPr="00955510">
        <w:rPr>
          <w:rFonts w:ascii="Times New Roman" w:hAnsi="Times New Roman"/>
          <w:noProof/>
          <w:sz w:val="24"/>
          <w:szCs w:val="24"/>
          <w:lang w:val="en-US" w:eastAsia="es-CO"/>
        </w:rPr>
        <w:t xml:space="preserve">.  </w:t>
      </w:r>
    </w:p>
    <w:p w:rsidR="00DE2B26" w:rsidRPr="00955510" w:rsidRDefault="00DE2B26" w:rsidP="00D04844">
      <w:pPr>
        <w:autoSpaceDE w:val="0"/>
        <w:autoSpaceDN w:val="0"/>
        <w:adjustRightInd w:val="0"/>
        <w:spacing w:after="0" w:line="240" w:lineRule="auto"/>
        <w:jc w:val="both"/>
        <w:rPr>
          <w:rFonts w:ascii="Times New Roman" w:hAnsi="Times New Roman"/>
          <w:noProof/>
          <w:sz w:val="24"/>
          <w:szCs w:val="24"/>
          <w:lang w:val="en-US" w:eastAsia="es-CO"/>
        </w:rPr>
      </w:pPr>
    </w:p>
    <w:p w:rsidR="00DE2B26" w:rsidRPr="00955510" w:rsidRDefault="00D453C1" w:rsidP="00D04844">
      <w:pPr>
        <w:autoSpaceDE w:val="0"/>
        <w:autoSpaceDN w:val="0"/>
        <w:adjustRightInd w:val="0"/>
        <w:spacing w:after="0" w:line="240" w:lineRule="auto"/>
        <w:jc w:val="both"/>
        <w:rPr>
          <w:rFonts w:ascii="Times New Roman" w:hAnsi="Times New Roman"/>
          <w:noProof/>
          <w:sz w:val="24"/>
          <w:szCs w:val="24"/>
          <w:lang w:val="en-US" w:eastAsia="es-CO"/>
        </w:rPr>
      </w:pPr>
      <w:r w:rsidRPr="00955510">
        <w:rPr>
          <w:rStyle w:val="hps"/>
          <w:rFonts w:ascii="Times New Roman" w:hAnsi="Times New Roman"/>
          <w:noProof/>
          <w:color w:val="000000"/>
          <w:sz w:val="24"/>
          <w:szCs w:val="24"/>
          <w:lang w:val="en-US"/>
        </w:rPr>
        <w:t xml:space="preserve">Given the complexity of the streams classification process in this basin, was necessary to perform principal component analysis of, linear correlation and ecological significance of the variables, which were obtained 26 of the 73 variables for the classification process. With these 26 relevant variables were used methods such as </w:t>
      </w:r>
      <w:r w:rsidRPr="00955510">
        <w:rPr>
          <w:rStyle w:val="hps"/>
          <w:rFonts w:ascii="Times New Roman" w:hAnsi="Times New Roman"/>
          <w:i/>
          <w:noProof/>
          <w:color w:val="000000"/>
          <w:sz w:val="24"/>
          <w:szCs w:val="24"/>
          <w:lang w:val="en-US"/>
        </w:rPr>
        <w:t>K-means</w:t>
      </w:r>
      <w:r w:rsidRPr="00955510">
        <w:rPr>
          <w:rStyle w:val="hps"/>
          <w:rFonts w:ascii="Times New Roman" w:hAnsi="Times New Roman"/>
          <w:noProof/>
          <w:color w:val="000000"/>
          <w:sz w:val="24"/>
          <w:szCs w:val="24"/>
          <w:lang w:val="en-US"/>
        </w:rPr>
        <w:t xml:space="preserve"> and cluster with probability distribution. Finally, the stream classification process was guided and supplemented by the help of experts in the basin and the development of several workshops for this purpose</w:t>
      </w:r>
      <w:r w:rsidR="002C4BC9" w:rsidRPr="00955510">
        <w:rPr>
          <w:rFonts w:ascii="Times New Roman" w:hAnsi="Times New Roman"/>
          <w:noProof/>
          <w:sz w:val="24"/>
          <w:szCs w:val="24"/>
          <w:lang w:val="en-US" w:eastAsia="es-CO"/>
        </w:rPr>
        <w:t xml:space="preserve">. </w:t>
      </w:r>
      <w:r w:rsidRPr="00955510">
        <w:rPr>
          <w:rStyle w:val="hps"/>
          <w:rFonts w:ascii="Times New Roman" w:hAnsi="Times New Roman"/>
          <w:noProof/>
          <w:color w:val="000000"/>
          <w:sz w:val="24"/>
          <w:szCs w:val="24"/>
          <w:lang w:val="en-US"/>
        </w:rPr>
        <w:t>Figure 4 shows the summary of the classification process obtained in this project.</w:t>
      </w:r>
    </w:p>
    <w:p w:rsidR="006401BC" w:rsidRPr="00955510" w:rsidRDefault="006401BC" w:rsidP="002C4BC9">
      <w:pPr>
        <w:autoSpaceDE w:val="0"/>
        <w:autoSpaceDN w:val="0"/>
        <w:adjustRightInd w:val="0"/>
        <w:spacing w:after="0" w:line="240" w:lineRule="auto"/>
        <w:jc w:val="both"/>
        <w:rPr>
          <w:rFonts w:ascii="Times New Roman" w:hAnsi="Times New Roman"/>
          <w:noProof/>
          <w:sz w:val="20"/>
          <w:szCs w:val="20"/>
          <w:lang w:val="en-US" w:eastAsia="es-CO"/>
        </w:rPr>
      </w:pPr>
    </w:p>
    <w:p w:rsidR="002C4BC9" w:rsidRPr="00955510" w:rsidRDefault="00D453C1" w:rsidP="002C4BC9">
      <w:pPr>
        <w:autoSpaceDE w:val="0"/>
        <w:autoSpaceDN w:val="0"/>
        <w:adjustRightInd w:val="0"/>
        <w:spacing w:after="0" w:line="240" w:lineRule="auto"/>
        <w:jc w:val="center"/>
        <w:rPr>
          <w:rFonts w:ascii="Times New Roman" w:hAnsi="Times New Roman"/>
          <w:b/>
          <w:noProof/>
          <w:lang w:val="en-US"/>
        </w:rPr>
      </w:pPr>
      <w:r w:rsidRPr="00955510">
        <w:rPr>
          <w:rFonts w:ascii="Times New Roman" w:hAnsi="Times New Roman"/>
          <w:b/>
          <w:noProof/>
          <w:lang w:val="en-US"/>
        </w:rPr>
        <w:t>Figure</w:t>
      </w:r>
      <w:r w:rsidR="002C4BC9" w:rsidRPr="00955510">
        <w:rPr>
          <w:rFonts w:ascii="Times New Roman" w:hAnsi="Times New Roman"/>
          <w:b/>
          <w:noProof/>
          <w:lang w:val="en-US"/>
        </w:rPr>
        <w:t xml:space="preserve"> 4. </w:t>
      </w:r>
      <w:r w:rsidRPr="00955510">
        <w:rPr>
          <w:rStyle w:val="hps"/>
          <w:rFonts w:ascii="Times New Roman" w:hAnsi="Times New Roman"/>
          <w:b/>
          <w:noProof/>
          <w:color w:val="000000"/>
          <w:lang w:val="en-US"/>
        </w:rPr>
        <w:t>Summary</w:t>
      </w:r>
      <w:r w:rsidRPr="00955510">
        <w:rPr>
          <w:rFonts w:ascii="Times New Roman" w:hAnsi="Times New Roman"/>
          <w:b/>
          <w:noProof/>
          <w:color w:val="000000"/>
          <w:lang w:val="en-US"/>
        </w:rPr>
        <w:t xml:space="preserve"> </w:t>
      </w:r>
      <w:r w:rsidRPr="00955510">
        <w:rPr>
          <w:rStyle w:val="hps"/>
          <w:rFonts w:ascii="Times New Roman" w:hAnsi="Times New Roman"/>
          <w:b/>
          <w:noProof/>
          <w:color w:val="000000"/>
          <w:lang w:val="en-US"/>
        </w:rPr>
        <w:t>of the stream classification process</w:t>
      </w:r>
      <w:r w:rsidRPr="00955510">
        <w:rPr>
          <w:rFonts w:ascii="Times New Roman" w:hAnsi="Times New Roman"/>
          <w:b/>
          <w:noProof/>
          <w:color w:val="000000"/>
          <w:lang w:val="en-US"/>
        </w:rPr>
        <w:t xml:space="preserve"> </w:t>
      </w:r>
      <w:r w:rsidRPr="00955510">
        <w:rPr>
          <w:rStyle w:val="hps"/>
          <w:rFonts w:ascii="Times New Roman" w:hAnsi="Times New Roman"/>
          <w:b/>
          <w:noProof/>
          <w:color w:val="000000"/>
          <w:lang w:val="en-US"/>
        </w:rPr>
        <w:t>in the Magdalena</w:t>
      </w:r>
      <w:r w:rsidRPr="00955510">
        <w:rPr>
          <w:rStyle w:val="atn"/>
          <w:rFonts w:ascii="Times New Roman" w:hAnsi="Times New Roman"/>
          <w:b/>
          <w:noProof/>
          <w:color w:val="000000"/>
          <w:lang w:val="en-US"/>
        </w:rPr>
        <w:t>-</w:t>
      </w:r>
      <w:r w:rsidRPr="00955510">
        <w:rPr>
          <w:rFonts w:ascii="Times New Roman" w:hAnsi="Times New Roman"/>
          <w:b/>
          <w:noProof/>
          <w:color w:val="000000"/>
          <w:lang w:val="en-US"/>
        </w:rPr>
        <w:t>Cauca basin</w:t>
      </w:r>
      <w:r w:rsidR="002C4BC9" w:rsidRPr="00955510">
        <w:rPr>
          <w:rFonts w:ascii="Times New Roman" w:hAnsi="Times New Roman"/>
          <w:b/>
          <w:noProof/>
          <w:lang w:val="en-US"/>
        </w:rPr>
        <w:t>.</w:t>
      </w:r>
    </w:p>
    <w:p w:rsidR="002E42EC" w:rsidRPr="00955510" w:rsidRDefault="002E42EC" w:rsidP="00D453C1">
      <w:pPr>
        <w:autoSpaceDE w:val="0"/>
        <w:autoSpaceDN w:val="0"/>
        <w:adjustRightInd w:val="0"/>
        <w:spacing w:after="0" w:line="240" w:lineRule="auto"/>
        <w:jc w:val="center"/>
        <w:rPr>
          <w:rFonts w:ascii="Times New Roman" w:hAnsi="Times New Roman"/>
          <w:b/>
          <w:noProof/>
          <w:lang w:val="en-US"/>
        </w:rPr>
      </w:pPr>
      <w:r w:rsidRPr="00955510">
        <w:rPr>
          <w:noProof/>
          <w:lang w:val="en-US" w:eastAsia="es-CO"/>
        </w:rPr>
        <w:pict>
          <v:shape id="_x0000_i1030" type="#_x0000_t75" style="width:451.5pt;height:114.75pt;visibility:visible">
            <v:imagedata r:id="rId13" o:title="" croptop="19684f" cropbottom="23944f" cropleft="4930f" cropright="11664f"/>
          </v:shape>
        </w:pict>
      </w:r>
    </w:p>
    <w:p w:rsidR="00D453C1" w:rsidRPr="00955510" w:rsidRDefault="00D453C1" w:rsidP="00D453C1">
      <w:pPr>
        <w:autoSpaceDE w:val="0"/>
        <w:autoSpaceDN w:val="0"/>
        <w:adjustRightInd w:val="0"/>
        <w:spacing w:after="0" w:line="240" w:lineRule="auto"/>
        <w:jc w:val="center"/>
        <w:rPr>
          <w:rFonts w:ascii="Times New Roman" w:hAnsi="Times New Roman"/>
          <w:b/>
          <w:noProof/>
          <w:lang w:val="en-US"/>
        </w:rPr>
      </w:pPr>
      <w:r w:rsidRPr="00955510">
        <w:rPr>
          <w:rFonts w:ascii="Times New Roman" w:hAnsi="Times New Roman"/>
          <w:b/>
          <w:noProof/>
          <w:lang w:val="en-US"/>
        </w:rPr>
        <w:t xml:space="preserve">Source: </w:t>
      </w:r>
      <w:r w:rsidRPr="00955510">
        <w:rPr>
          <w:rFonts w:ascii="Times New Roman" w:hAnsi="Times New Roman"/>
          <w:b/>
          <w:i/>
          <w:noProof/>
          <w:lang w:val="en-US"/>
        </w:rPr>
        <w:t>Ingfocol</w:t>
      </w:r>
      <w:r w:rsidRPr="00955510">
        <w:rPr>
          <w:rFonts w:ascii="Times New Roman" w:hAnsi="Times New Roman"/>
          <w:b/>
          <w:noProof/>
          <w:lang w:val="en-US"/>
        </w:rPr>
        <w:t>, 2010.</w:t>
      </w:r>
    </w:p>
    <w:p w:rsidR="002C4BC9" w:rsidRPr="00955510" w:rsidRDefault="002C4BC9" w:rsidP="002C4BC9">
      <w:pPr>
        <w:autoSpaceDE w:val="0"/>
        <w:autoSpaceDN w:val="0"/>
        <w:adjustRightInd w:val="0"/>
        <w:spacing w:after="0" w:line="240" w:lineRule="auto"/>
        <w:jc w:val="both"/>
        <w:rPr>
          <w:rFonts w:ascii="Times New Roman" w:hAnsi="Times New Roman"/>
          <w:noProof/>
          <w:sz w:val="24"/>
          <w:szCs w:val="24"/>
          <w:lang w:val="en-US" w:eastAsia="es-CO"/>
        </w:rPr>
      </w:pPr>
    </w:p>
    <w:p w:rsidR="002E42EC" w:rsidRPr="00955510" w:rsidRDefault="002E42EC" w:rsidP="002E42EC">
      <w:pPr>
        <w:autoSpaceDE w:val="0"/>
        <w:autoSpaceDN w:val="0"/>
        <w:adjustRightInd w:val="0"/>
        <w:spacing w:after="0" w:line="240" w:lineRule="auto"/>
        <w:jc w:val="both"/>
        <w:rPr>
          <w:rStyle w:val="hps"/>
          <w:rFonts w:ascii="Times New Roman" w:hAnsi="Times New Roman"/>
          <w:noProof/>
          <w:color w:val="000000"/>
          <w:sz w:val="24"/>
          <w:szCs w:val="24"/>
          <w:lang w:val="en-US"/>
        </w:rPr>
      </w:pPr>
      <w:r w:rsidRPr="00955510">
        <w:rPr>
          <w:rStyle w:val="hps"/>
          <w:rFonts w:ascii="Times New Roman" w:hAnsi="Times New Roman"/>
          <w:noProof/>
          <w:color w:val="000000"/>
          <w:sz w:val="24"/>
          <w:szCs w:val="24"/>
          <w:lang w:val="en-US"/>
        </w:rPr>
        <w:t xml:space="preserve">As can be seen, were obtained in total 23 subfamilies of the 174 stations or series analyzed, which in turn can be classified into 6 geomorphological families shown on top of the </w:t>
      </w:r>
      <w:r w:rsidRPr="00955510">
        <w:rPr>
          <w:rStyle w:val="hps"/>
          <w:rFonts w:ascii="Times New Roman" w:hAnsi="Times New Roman"/>
          <w:noProof/>
          <w:color w:val="000000"/>
          <w:sz w:val="24"/>
          <w:szCs w:val="24"/>
          <w:lang w:val="en-US"/>
        </w:rPr>
        <w:lastRenderedPageBreak/>
        <w:t>rectangles. Given that the methods used for the classification process in this project required the number of default groups, we used the criterion of maximum likelihood for this purpose.</w:t>
      </w:r>
    </w:p>
    <w:p w:rsidR="00ED6568" w:rsidRPr="00955510" w:rsidRDefault="00ED6568" w:rsidP="00ED6568">
      <w:pPr>
        <w:autoSpaceDE w:val="0"/>
        <w:autoSpaceDN w:val="0"/>
        <w:adjustRightInd w:val="0"/>
        <w:spacing w:after="0" w:line="240" w:lineRule="auto"/>
        <w:jc w:val="both"/>
        <w:rPr>
          <w:rFonts w:ascii="Times New Roman" w:hAnsi="Times New Roman"/>
          <w:noProof/>
          <w:sz w:val="24"/>
          <w:szCs w:val="24"/>
          <w:lang w:val="en-US"/>
        </w:rPr>
      </w:pPr>
    </w:p>
    <w:p w:rsidR="00F4730D" w:rsidRPr="00955510" w:rsidRDefault="00F4730D" w:rsidP="00F4730D">
      <w:pPr>
        <w:pStyle w:val="Prrafodelista"/>
        <w:numPr>
          <w:ilvl w:val="0"/>
          <w:numId w:val="1"/>
        </w:numPr>
        <w:spacing w:after="60"/>
        <w:jc w:val="both"/>
        <w:rPr>
          <w:rFonts w:ascii="Times New Roman" w:hAnsi="Times New Roman"/>
          <w:b/>
          <w:noProof/>
          <w:sz w:val="24"/>
          <w:szCs w:val="24"/>
          <w:lang w:val="en-US"/>
        </w:rPr>
      </w:pPr>
      <w:r w:rsidRPr="00955510">
        <w:rPr>
          <w:rFonts w:ascii="Times New Roman" w:hAnsi="Times New Roman"/>
          <w:b/>
          <w:noProof/>
          <w:sz w:val="24"/>
          <w:szCs w:val="24"/>
          <w:lang w:val="en-US"/>
        </w:rPr>
        <w:t>Met</w:t>
      </w:r>
      <w:r w:rsidR="002E42EC" w:rsidRPr="00955510">
        <w:rPr>
          <w:rFonts w:ascii="Times New Roman" w:hAnsi="Times New Roman"/>
          <w:b/>
          <w:noProof/>
          <w:sz w:val="24"/>
          <w:szCs w:val="24"/>
          <w:lang w:val="en-US"/>
        </w:rPr>
        <w:t>h</w:t>
      </w:r>
      <w:r w:rsidRPr="00955510">
        <w:rPr>
          <w:rFonts w:ascii="Times New Roman" w:hAnsi="Times New Roman"/>
          <w:b/>
          <w:noProof/>
          <w:sz w:val="24"/>
          <w:szCs w:val="24"/>
          <w:lang w:val="en-US"/>
        </w:rPr>
        <w:t>odolog</w:t>
      </w:r>
      <w:r w:rsidR="002E42EC" w:rsidRPr="00955510">
        <w:rPr>
          <w:rFonts w:ascii="Times New Roman" w:hAnsi="Times New Roman"/>
          <w:b/>
          <w:noProof/>
          <w:sz w:val="24"/>
          <w:szCs w:val="24"/>
          <w:lang w:val="en-US"/>
        </w:rPr>
        <w:t>y</w:t>
      </w:r>
    </w:p>
    <w:p w:rsidR="00F4730D" w:rsidRPr="00955510" w:rsidRDefault="00F4730D" w:rsidP="003739CF">
      <w:pPr>
        <w:pStyle w:val="Prrafodelista"/>
        <w:spacing w:after="60"/>
        <w:ind w:left="786"/>
        <w:jc w:val="both"/>
        <w:rPr>
          <w:rFonts w:ascii="Times New Roman" w:hAnsi="Times New Roman"/>
          <w:b/>
          <w:noProof/>
          <w:color w:val="FF0000"/>
          <w:sz w:val="24"/>
          <w:szCs w:val="24"/>
          <w:lang w:val="en-US"/>
        </w:rPr>
      </w:pPr>
    </w:p>
    <w:p w:rsidR="00ED6568" w:rsidRPr="00955510" w:rsidRDefault="00782F03" w:rsidP="00782F03">
      <w:pPr>
        <w:autoSpaceDE w:val="0"/>
        <w:autoSpaceDN w:val="0"/>
        <w:adjustRightInd w:val="0"/>
        <w:spacing w:after="0" w:line="240" w:lineRule="auto"/>
        <w:jc w:val="both"/>
        <w:rPr>
          <w:rStyle w:val="hps"/>
          <w:rFonts w:ascii="Times New Roman" w:hAnsi="Times New Roman"/>
          <w:noProof/>
          <w:color w:val="000000"/>
          <w:sz w:val="24"/>
          <w:szCs w:val="24"/>
          <w:lang w:val="en-US"/>
        </w:rPr>
      </w:pPr>
      <w:r w:rsidRPr="00955510">
        <w:rPr>
          <w:rStyle w:val="hps"/>
          <w:rFonts w:ascii="Times New Roman" w:hAnsi="Times New Roman"/>
          <w:noProof/>
          <w:color w:val="000000"/>
          <w:sz w:val="24"/>
          <w:szCs w:val="24"/>
          <w:lang w:val="en-US"/>
        </w:rPr>
        <w:t xml:space="preserve">To determine how effective is the </w:t>
      </w:r>
      <w:r w:rsidRPr="00955510">
        <w:rPr>
          <w:rStyle w:val="hps"/>
          <w:rFonts w:ascii="Times New Roman" w:hAnsi="Times New Roman"/>
          <w:i/>
          <w:noProof/>
          <w:color w:val="000000"/>
          <w:sz w:val="24"/>
          <w:szCs w:val="24"/>
          <w:lang w:val="en-US"/>
        </w:rPr>
        <w:t>Kohonen</w:t>
      </w:r>
      <w:r w:rsidRPr="00955510">
        <w:rPr>
          <w:rStyle w:val="hps"/>
          <w:rFonts w:ascii="Times New Roman" w:hAnsi="Times New Roman"/>
          <w:noProof/>
          <w:color w:val="000000"/>
          <w:sz w:val="24"/>
          <w:szCs w:val="24"/>
          <w:lang w:val="en-US"/>
        </w:rPr>
        <w:t xml:space="preserve"> method to classify the streams of Magdalena-Cauca basin framed within the guidelines of </w:t>
      </w:r>
      <w:r w:rsidRPr="00955510">
        <w:rPr>
          <w:rStyle w:val="hps"/>
          <w:rFonts w:ascii="Times New Roman" w:hAnsi="Times New Roman"/>
          <w:i/>
          <w:noProof/>
          <w:color w:val="000000"/>
          <w:sz w:val="24"/>
          <w:szCs w:val="24"/>
          <w:lang w:val="en-US"/>
        </w:rPr>
        <w:t>ELOHA,</w:t>
      </w:r>
      <w:r w:rsidRPr="00955510">
        <w:rPr>
          <w:rStyle w:val="hps"/>
          <w:rFonts w:ascii="Times New Roman" w:hAnsi="Times New Roman"/>
          <w:noProof/>
          <w:color w:val="000000"/>
          <w:sz w:val="24"/>
          <w:szCs w:val="24"/>
          <w:lang w:val="en-US"/>
        </w:rPr>
        <w:t xml:space="preserve"> raised 6 models characterized by different typologies of variables which are presented below in Table 1. The information of flow stations employed in this case was exactly the same as that used for Ingfocol in 2010.</w:t>
      </w:r>
    </w:p>
    <w:p w:rsidR="00782F03" w:rsidRPr="00955510" w:rsidRDefault="00782F03" w:rsidP="00D04844">
      <w:pPr>
        <w:autoSpaceDE w:val="0"/>
        <w:autoSpaceDN w:val="0"/>
        <w:adjustRightInd w:val="0"/>
        <w:spacing w:after="0" w:line="240" w:lineRule="auto"/>
        <w:jc w:val="both"/>
        <w:rPr>
          <w:rFonts w:ascii="Times New Roman" w:hAnsi="Times New Roman"/>
          <w:noProof/>
          <w:sz w:val="24"/>
          <w:szCs w:val="24"/>
          <w:lang w:val="en-US" w:eastAsia="es-CO"/>
        </w:rPr>
      </w:pPr>
    </w:p>
    <w:p w:rsidR="0083261F" w:rsidRPr="00955510" w:rsidRDefault="00782F03" w:rsidP="0083261F">
      <w:pPr>
        <w:autoSpaceDE w:val="0"/>
        <w:autoSpaceDN w:val="0"/>
        <w:adjustRightInd w:val="0"/>
        <w:spacing w:after="0" w:line="240" w:lineRule="auto"/>
        <w:jc w:val="center"/>
        <w:rPr>
          <w:rFonts w:ascii="Times New Roman" w:hAnsi="Times New Roman"/>
          <w:noProof/>
          <w:sz w:val="24"/>
          <w:szCs w:val="24"/>
          <w:lang w:val="en-US"/>
        </w:rPr>
      </w:pPr>
      <w:r w:rsidRPr="00955510">
        <w:rPr>
          <w:rFonts w:ascii="Times New Roman" w:hAnsi="Times New Roman"/>
          <w:b/>
          <w:noProof/>
          <w:lang w:val="en-US"/>
        </w:rPr>
        <w:t>Table</w:t>
      </w:r>
      <w:r w:rsidR="0083261F" w:rsidRPr="00955510">
        <w:rPr>
          <w:rFonts w:ascii="Times New Roman" w:hAnsi="Times New Roman"/>
          <w:b/>
          <w:noProof/>
          <w:lang w:val="en-US"/>
        </w:rPr>
        <w:t xml:space="preserve"> </w:t>
      </w:r>
      <w:r w:rsidR="00F31DAE" w:rsidRPr="00955510">
        <w:rPr>
          <w:rFonts w:ascii="Times New Roman" w:hAnsi="Times New Roman"/>
          <w:b/>
          <w:noProof/>
          <w:lang w:val="en-US"/>
        </w:rPr>
        <w:t>1</w:t>
      </w:r>
      <w:r w:rsidR="0083261F" w:rsidRPr="00955510">
        <w:rPr>
          <w:rFonts w:ascii="Times New Roman" w:hAnsi="Times New Roman"/>
          <w:b/>
          <w:noProof/>
          <w:lang w:val="en-US"/>
        </w:rPr>
        <w:t>. T</w:t>
      </w:r>
      <w:r w:rsidRPr="00955510">
        <w:rPr>
          <w:rFonts w:ascii="Times New Roman" w:hAnsi="Times New Roman"/>
          <w:b/>
          <w:noProof/>
          <w:lang w:val="en-US"/>
        </w:rPr>
        <w:t>ypologies of</w:t>
      </w:r>
      <w:r w:rsidR="0083261F" w:rsidRPr="00955510">
        <w:rPr>
          <w:rFonts w:ascii="Times New Roman" w:hAnsi="Times New Roman"/>
          <w:b/>
          <w:noProof/>
          <w:lang w:val="en-US"/>
        </w:rPr>
        <w:t xml:space="preserve"> variables </w:t>
      </w:r>
      <w:r w:rsidRPr="00955510">
        <w:rPr>
          <w:rFonts w:ascii="Times New Roman" w:hAnsi="Times New Roman"/>
          <w:b/>
          <w:noProof/>
          <w:lang w:val="en-US"/>
        </w:rPr>
        <w:t>used</w:t>
      </w:r>
      <w:r w:rsidR="0083261F" w:rsidRPr="00955510">
        <w:rPr>
          <w:rFonts w:ascii="Times New Roman" w:hAnsi="Times New Roman"/>
          <w:b/>
          <w:noProof/>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7027"/>
      </w:tblGrid>
      <w:tr w:rsidR="0083261F" w:rsidRPr="00955510" w:rsidTr="0088196D">
        <w:trPr>
          <w:jc w:val="center"/>
        </w:trPr>
        <w:tc>
          <w:tcPr>
            <w:tcW w:w="1526" w:type="dxa"/>
            <w:shd w:val="clear" w:color="auto" w:fill="D9D9D9"/>
          </w:tcPr>
          <w:p w:rsidR="0083261F" w:rsidRPr="00955510" w:rsidRDefault="00F31DAE" w:rsidP="00782F03">
            <w:pPr>
              <w:autoSpaceDE w:val="0"/>
              <w:autoSpaceDN w:val="0"/>
              <w:adjustRightInd w:val="0"/>
              <w:spacing w:after="0" w:line="240" w:lineRule="auto"/>
              <w:jc w:val="center"/>
              <w:rPr>
                <w:rFonts w:ascii="Times New Roman" w:hAnsi="Times New Roman"/>
                <w:b/>
                <w:noProof/>
                <w:lang w:val="en-US" w:eastAsia="es-CO"/>
              </w:rPr>
            </w:pPr>
            <w:r w:rsidRPr="00955510">
              <w:rPr>
                <w:rFonts w:ascii="Times New Roman" w:hAnsi="Times New Roman"/>
                <w:b/>
                <w:noProof/>
                <w:lang w:val="en-US" w:eastAsia="es-CO"/>
              </w:rPr>
              <w:t xml:space="preserve">No. </w:t>
            </w:r>
            <w:r w:rsidR="0083261F" w:rsidRPr="00955510">
              <w:rPr>
                <w:rFonts w:ascii="Times New Roman" w:hAnsi="Times New Roman"/>
                <w:b/>
                <w:noProof/>
                <w:lang w:val="en-US" w:eastAsia="es-CO"/>
              </w:rPr>
              <w:t>T</w:t>
            </w:r>
            <w:r w:rsidR="00782F03" w:rsidRPr="00955510">
              <w:rPr>
                <w:rFonts w:ascii="Times New Roman" w:hAnsi="Times New Roman"/>
                <w:b/>
                <w:noProof/>
                <w:lang w:val="en-US" w:eastAsia="es-CO"/>
              </w:rPr>
              <w:t>ypology</w:t>
            </w:r>
          </w:p>
        </w:tc>
        <w:tc>
          <w:tcPr>
            <w:tcW w:w="7027" w:type="dxa"/>
            <w:shd w:val="clear" w:color="auto" w:fill="D9D9D9"/>
          </w:tcPr>
          <w:p w:rsidR="0083261F" w:rsidRPr="00955510" w:rsidRDefault="00782F03" w:rsidP="00833EC4">
            <w:pPr>
              <w:autoSpaceDE w:val="0"/>
              <w:autoSpaceDN w:val="0"/>
              <w:adjustRightInd w:val="0"/>
              <w:spacing w:after="0" w:line="240" w:lineRule="auto"/>
              <w:jc w:val="center"/>
              <w:rPr>
                <w:rFonts w:ascii="Times New Roman" w:hAnsi="Times New Roman"/>
                <w:b/>
                <w:noProof/>
                <w:lang w:val="en-US" w:eastAsia="es-CO"/>
              </w:rPr>
            </w:pPr>
            <w:r w:rsidRPr="00955510">
              <w:rPr>
                <w:rFonts w:ascii="Times New Roman" w:hAnsi="Times New Roman"/>
                <w:b/>
                <w:noProof/>
                <w:lang w:val="en-US" w:eastAsia="es-CO"/>
              </w:rPr>
              <w:t>Description of variables</w:t>
            </w:r>
          </w:p>
        </w:tc>
      </w:tr>
      <w:tr w:rsidR="0083261F" w:rsidRPr="00955510" w:rsidTr="0088196D">
        <w:trPr>
          <w:jc w:val="center"/>
        </w:trPr>
        <w:tc>
          <w:tcPr>
            <w:tcW w:w="1526" w:type="dxa"/>
            <w:vAlign w:val="center"/>
          </w:tcPr>
          <w:p w:rsidR="0083261F" w:rsidRPr="00955510" w:rsidRDefault="0083261F" w:rsidP="00833EC4">
            <w:pPr>
              <w:autoSpaceDE w:val="0"/>
              <w:autoSpaceDN w:val="0"/>
              <w:adjustRightInd w:val="0"/>
              <w:spacing w:after="0" w:line="240" w:lineRule="auto"/>
              <w:jc w:val="center"/>
              <w:rPr>
                <w:rFonts w:ascii="Times New Roman" w:hAnsi="Times New Roman"/>
                <w:b/>
                <w:noProof/>
                <w:lang w:val="en-US" w:eastAsia="es-CO"/>
              </w:rPr>
            </w:pPr>
            <w:r w:rsidRPr="00955510">
              <w:rPr>
                <w:rFonts w:ascii="Times New Roman" w:hAnsi="Times New Roman"/>
                <w:b/>
                <w:noProof/>
                <w:lang w:val="en-US" w:eastAsia="es-CO"/>
              </w:rPr>
              <w:t>1</w:t>
            </w:r>
          </w:p>
        </w:tc>
        <w:tc>
          <w:tcPr>
            <w:tcW w:w="7027" w:type="dxa"/>
          </w:tcPr>
          <w:p w:rsidR="0083261F" w:rsidRPr="00955510" w:rsidRDefault="00363403" w:rsidP="00833EC4">
            <w:pPr>
              <w:autoSpaceDE w:val="0"/>
              <w:autoSpaceDN w:val="0"/>
              <w:adjustRightInd w:val="0"/>
              <w:spacing w:after="0" w:line="240" w:lineRule="auto"/>
              <w:rPr>
                <w:rFonts w:ascii="Times New Roman" w:hAnsi="Times New Roman"/>
                <w:noProof/>
                <w:lang w:val="en-US" w:eastAsia="es-CO"/>
              </w:rPr>
            </w:pPr>
            <w:r w:rsidRPr="00955510">
              <w:rPr>
                <w:rStyle w:val="hps"/>
                <w:rFonts w:ascii="Times New Roman" w:hAnsi="Times New Roman"/>
                <w:noProof/>
                <w:color w:val="000000"/>
                <w:lang w:val="en-US"/>
              </w:rPr>
              <w:t>All</w:t>
            </w:r>
            <w:r w:rsidRPr="00955510">
              <w:rPr>
                <w:rFonts w:ascii="Times New Roman" w:hAnsi="Times New Roman"/>
                <w:noProof/>
                <w:color w:val="000000"/>
                <w:lang w:val="en-US"/>
              </w:rPr>
              <w:t xml:space="preserve"> </w:t>
            </w:r>
            <w:r w:rsidRPr="00955510">
              <w:rPr>
                <w:rStyle w:val="hps"/>
                <w:rFonts w:ascii="Times New Roman" w:hAnsi="Times New Roman"/>
                <w:noProof/>
                <w:color w:val="000000"/>
                <w:lang w:val="en-US"/>
              </w:rPr>
              <w:t>73 variables</w:t>
            </w:r>
          </w:p>
        </w:tc>
      </w:tr>
      <w:tr w:rsidR="0083261F" w:rsidRPr="00955510" w:rsidTr="0088196D">
        <w:trPr>
          <w:jc w:val="center"/>
        </w:trPr>
        <w:tc>
          <w:tcPr>
            <w:tcW w:w="1526" w:type="dxa"/>
            <w:vAlign w:val="center"/>
          </w:tcPr>
          <w:p w:rsidR="0083261F" w:rsidRPr="00955510" w:rsidRDefault="0083261F" w:rsidP="00833EC4">
            <w:pPr>
              <w:autoSpaceDE w:val="0"/>
              <w:autoSpaceDN w:val="0"/>
              <w:adjustRightInd w:val="0"/>
              <w:spacing w:after="0" w:line="240" w:lineRule="auto"/>
              <w:jc w:val="center"/>
              <w:rPr>
                <w:rFonts w:ascii="Times New Roman" w:hAnsi="Times New Roman"/>
                <w:b/>
                <w:noProof/>
                <w:lang w:val="en-US" w:eastAsia="es-CO"/>
              </w:rPr>
            </w:pPr>
            <w:r w:rsidRPr="00955510">
              <w:rPr>
                <w:rFonts w:ascii="Times New Roman" w:hAnsi="Times New Roman"/>
                <w:b/>
                <w:noProof/>
                <w:lang w:val="en-US" w:eastAsia="es-CO"/>
              </w:rPr>
              <w:t>2</w:t>
            </w:r>
          </w:p>
        </w:tc>
        <w:tc>
          <w:tcPr>
            <w:tcW w:w="7027" w:type="dxa"/>
          </w:tcPr>
          <w:p w:rsidR="0083261F" w:rsidRPr="00955510" w:rsidRDefault="00363403" w:rsidP="00833EC4">
            <w:pPr>
              <w:autoSpaceDE w:val="0"/>
              <w:autoSpaceDN w:val="0"/>
              <w:adjustRightInd w:val="0"/>
              <w:spacing w:after="0" w:line="240" w:lineRule="auto"/>
              <w:rPr>
                <w:rFonts w:ascii="Times New Roman" w:hAnsi="Times New Roman"/>
                <w:noProof/>
                <w:lang w:val="en-US" w:eastAsia="es-CO"/>
              </w:rPr>
            </w:pPr>
            <w:r w:rsidRPr="00955510">
              <w:rPr>
                <w:rFonts w:ascii="Times New Roman" w:hAnsi="Times New Roman"/>
                <w:noProof/>
                <w:lang w:val="en-US" w:eastAsia="es-CO"/>
              </w:rPr>
              <w:t>The 34 variables corresponding to the indicator parameters of hydrologic alteration obtained of IHA program</w:t>
            </w:r>
          </w:p>
        </w:tc>
      </w:tr>
      <w:tr w:rsidR="0083261F" w:rsidRPr="00955510" w:rsidTr="0088196D">
        <w:trPr>
          <w:jc w:val="center"/>
        </w:trPr>
        <w:tc>
          <w:tcPr>
            <w:tcW w:w="1526" w:type="dxa"/>
            <w:vAlign w:val="center"/>
          </w:tcPr>
          <w:p w:rsidR="0083261F" w:rsidRPr="00955510" w:rsidRDefault="0083261F" w:rsidP="00833EC4">
            <w:pPr>
              <w:autoSpaceDE w:val="0"/>
              <w:autoSpaceDN w:val="0"/>
              <w:adjustRightInd w:val="0"/>
              <w:spacing w:after="0" w:line="240" w:lineRule="auto"/>
              <w:jc w:val="center"/>
              <w:rPr>
                <w:rFonts w:ascii="Times New Roman" w:hAnsi="Times New Roman"/>
                <w:b/>
                <w:noProof/>
                <w:lang w:val="en-US" w:eastAsia="es-CO"/>
              </w:rPr>
            </w:pPr>
            <w:r w:rsidRPr="00955510">
              <w:rPr>
                <w:rFonts w:ascii="Times New Roman" w:hAnsi="Times New Roman"/>
                <w:b/>
                <w:noProof/>
                <w:lang w:val="en-US" w:eastAsia="es-CO"/>
              </w:rPr>
              <w:t>3</w:t>
            </w:r>
          </w:p>
        </w:tc>
        <w:tc>
          <w:tcPr>
            <w:tcW w:w="7027" w:type="dxa"/>
          </w:tcPr>
          <w:p w:rsidR="0083261F" w:rsidRPr="00955510" w:rsidRDefault="00363403" w:rsidP="00833EC4">
            <w:pPr>
              <w:autoSpaceDE w:val="0"/>
              <w:autoSpaceDN w:val="0"/>
              <w:adjustRightInd w:val="0"/>
              <w:spacing w:after="0" w:line="240" w:lineRule="auto"/>
              <w:rPr>
                <w:rFonts w:ascii="Times New Roman" w:hAnsi="Times New Roman"/>
                <w:noProof/>
                <w:lang w:val="en-US" w:eastAsia="es-CO"/>
              </w:rPr>
            </w:pPr>
            <w:r w:rsidRPr="00955510">
              <w:rPr>
                <w:rFonts w:ascii="Times New Roman" w:hAnsi="Times New Roman"/>
                <w:noProof/>
                <w:lang w:val="en-US" w:eastAsia="es-CO"/>
              </w:rPr>
              <w:t>The 34 variables corresponding to parameters related to environmental flow components obtained from IHA program.</w:t>
            </w:r>
          </w:p>
        </w:tc>
      </w:tr>
      <w:tr w:rsidR="0083261F" w:rsidRPr="00955510" w:rsidTr="0088196D">
        <w:trPr>
          <w:jc w:val="center"/>
        </w:trPr>
        <w:tc>
          <w:tcPr>
            <w:tcW w:w="1526" w:type="dxa"/>
            <w:vAlign w:val="center"/>
          </w:tcPr>
          <w:p w:rsidR="0083261F" w:rsidRPr="00955510" w:rsidRDefault="0083261F" w:rsidP="00833EC4">
            <w:pPr>
              <w:autoSpaceDE w:val="0"/>
              <w:autoSpaceDN w:val="0"/>
              <w:adjustRightInd w:val="0"/>
              <w:spacing w:after="0" w:line="240" w:lineRule="auto"/>
              <w:jc w:val="center"/>
              <w:rPr>
                <w:rFonts w:ascii="Times New Roman" w:hAnsi="Times New Roman"/>
                <w:b/>
                <w:noProof/>
                <w:lang w:val="en-US" w:eastAsia="es-CO"/>
              </w:rPr>
            </w:pPr>
            <w:r w:rsidRPr="00955510">
              <w:rPr>
                <w:rFonts w:ascii="Times New Roman" w:hAnsi="Times New Roman"/>
                <w:b/>
                <w:noProof/>
                <w:lang w:val="en-US" w:eastAsia="es-CO"/>
              </w:rPr>
              <w:t>4</w:t>
            </w:r>
          </w:p>
        </w:tc>
        <w:tc>
          <w:tcPr>
            <w:tcW w:w="7027" w:type="dxa"/>
          </w:tcPr>
          <w:p w:rsidR="0083261F" w:rsidRPr="00955510" w:rsidRDefault="00363403" w:rsidP="00363403">
            <w:pPr>
              <w:autoSpaceDE w:val="0"/>
              <w:autoSpaceDN w:val="0"/>
              <w:adjustRightInd w:val="0"/>
              <w:spacing w:after="0" w:line="240" w:lineRule="auto"/>
              <w:rPr>
                <w:rFonts w:ascii="Times New Roman" w:hAnsi="Times New Roman"/>
                <w:noProof/>
                <w:lang w:val="en-US" w:eastAsia="es-CO"/>
              </w:rPr>
            </w:pPr>
            <w:r w:rsidRPr="00955510">
              <w:rPr>
                <w:rStyle w:val="hps"/>
                <w:rFonts w:ascii="Times New Roman" w:hAnsi="Times New Roman"/>
                <w:noProof/>
                <w:color w:val="000000"/>
                <w:lang w:val="en-US"/>
              </w:rPr>
              <w:t>The</w:t>
            </w:r>
            <w:r w:rsidRPr="00955510">
              <w:rPr>
                <w:rFonts w:ascii="Times New Roman" w:hAnsi="Times New Roman"/>
                <w:noProof/>
                <w:color w:val="000000"/>
                <w:lang w:val="en-US"/>
              </w:rPr>
              <w:t xml:space="preserve"> </w:t>
            </w:r>
            <w:r w:rsidRPr="00955510">
              <w:rPr>
                <w:rStyle w:val="hps"/>
                <w:rFonts w:ascii="Times New Roman" w:hAnsi="Times New Roman"/>
                <w:noProof/>
                <w:color w:val="000000"/>
                <w:lang w:val="en-US"/>
              </w:rPr>
              <w:t>26 variables</w:t>
            </w:r>
            <w:r w:rsidRPr="00955510">
              <w:rPr>
                <w:rFonts w:ascii="Times New Roman" w:hAnsi="Times New Roman"/>
                <w:noProof/>
                <w:color w:val="000000"/>
                <w:lang w:val="en-US"/>
              </w:rPr>
              <w:t xml:space="preserve"> </w:t>
            </w:r>
            <w:r w:rsidRPr="00955510">
              <w:rPr>
                <w:rStyle w:val="hps"/>
                <w:rFonts w:ascii="Times New Roman" w:hAnsi="Times New Roman"/>
                <w:noProof/>
                <w:color w:val="000000"/>
                <w:lang w:val="en-US"/>
              </w:rPr>
              <w:t>obtained</w:t>
            </w:r>
            <w:r w:rsidRPr="00955510">
              <w:rPr>
                <w:rFonts w:ascii="Times New Roman" w:hAnsi="Times New Roman"/>
                <w:noProof/>
                <w:color w:val="000000"/>
                <w:lang w:val="en-US"/>
              </w:rPr>
              <w:t xml:space="preserve"> </w:t>
            </w:r>
            <w:r w:rsidRPr="00955510">
              <w:rPr>
                <w:rStyle w:val="hps"/>
                <w:rFonts w:ascii="Times New Roman" w:hAnsi="Times New Roman"/>
                <w:noProof/>
                <w:color w:val="000000"/>
                <w:lang w:val="en-US"/>
              </w:rPr>
              <w:t>by</w:t>
            </w:r>
            <w:r w:rsidRPr="00955510">
              <w:rPr>
                <w:rFonts w:ascii="Times New Roman" w:hAnsi="Times New Roman"/>
                <w:noProof/>
                <w:color w:val="000000"/>
                <w:lang w:val="en-US"/>
              </w:rPr>
              <w:t xml:space="preserve"> </w:t>
            </w:r>
            <w:r w:rsidRPr="00955510">
              <w:rPr>
                <w:rStyle w:val="hps"/>
                <w:rFonts w:ascii="Times New Roman" w:hAnsi="Times New Roman"/>
                <w:noProof/>
                <w:color w:val="000000"/>
                <w:lang w:val="en-US"/>
              </w:rPr>
              <w:t>Ingfocol</w:t>
            </w:r>
            <w:r w:rsidRPr="00955510">
              <w:rPr>
                <w:rFonts w:ascii="Times New Roman" w:hAnsi="Times New Roman"/>
                <w:noProof/>
                <w:color w:val="000000"/>
                <w:lang w:val="en-US"/>
              </w:rPr>
              <w:t xml:space="preserve"> </w:t>
            </w:r>
            <w:r w:rsidRPr="00955510">
              <w:rPr>
                <w:rStyle w:val="hps"/>
                <w:rFonts w:ascii="Times New Roman" w:hAnsi="Times New Roman"/>
                <w:noProof/>
                <w:color w:val="000000"/>
                <w:lang w:val="en-US"/>
              </w:rPr>
              <w:t>in 2010</w:t>
            </w:r>
            <w:r w:rsidRPr="00955510">
              <w:rPr>
                <w:rFonts w:ascii="Times New Roman" w:hAnsi="Times New Roman"/>
                <w:noProof/>
                <w:color w:val="000000"/>
                <w:lang w:val="en-US"/>
              </w:rPr>
              <w:t xml:space="preserve"> </w:t>
            </w:r>
            <w:r w:rsidRPr="00955510">
              <w:rPr>
                <w:rStyle w:val="hps"/>
                <w:rFonts w:ascii="Times New Roman" w:hAnsi="Times New Roman"/>
                <w:noProof/>
                <w:color w:val="000000"/>
                <w:lang w:val="en-US"/>
              </w:rPr>
              <w:t>as</w:t>
            </w:r>
            <w:r w:rsidRPr="00955510">
              <w:rPr>
                <w:rFonts w:ascii="Times New Roman" w:hAnsi="Times New Roman"/>
                <w:noProof/>
                <w:color w:val="000000"/>
                <w:lang w:val="en-US"/>
              </w:rPr>
              <w:t xml:space="preserve"> </w:t>
            </w:r>
            <w:r w:rsidRPr="00955510">
              <w:rPr>
                <w:rStyle w:val="hps"/>
                <w:rFonts w:ascii="Times New Roman" w:hAnsi="Times New Roman"/>
                <w:noProof/>
                <w:color w:val="000000"/>
                <w:lang w:val="en-US"/>
              </w:rPr>
              <w:t>relevant</w:t>
            </w:r>
            <w:r w:rsidRPr="00955510">
              <w:rPr>
                <w:rFonts w:ascii="Times New Roman" w:hAnsi="Times New Roman"/>
                <w:noProof/>
                <w:color w:val="000000"/>
                <w:lang w:val="en-US"/>
              </w:rPr>
              <w:t xml:space="preserve"> </w:t>
            </w:r>
            <w:r w:rsidRPr="00955510">
              <w:rPr>
                <w:rStyle w:val="hps"/>
                <w:rFonts w:ascii="Times New Roman" w:hAnsi="Times New Roman"/>
                <w:noProof/>
                <w:color w:val="000000"/>
                <w:lang w:val="en-US"/>
              </w:rPr>
              <w:t>variables</w:t>
            </w:r>
          </w:p>
        </w:tc>
      </w:tr>
      <w:tr w:rsidR="0083261F" w:rsidRPr="00955510" w:rsidTr="0088196D">
        <w:trPr>
          <w:jc w:val="center"/>
        </w:trPr>
        <w:tc>
          <w:tcPr>
            <w:tcW w:w="1526" w:type="dxa"/>
            <w:vAlign w:val="center"/>
          </w:tcPr>
          <w:p w:rsidR="0083261F" w:rsidRPr="00955510" w:rsidRDefault="0083261F" w:rsidP="00833EC4">
            <w:pPr>
              <w:autoSpaceDE w:val="0"/>
              <w:autoSpaceDN w:val="0"/>
              <w:adjustRightInd w:val="0"/>
              <w:spacing w:after="0" w:line="240" w:lineRule="auto"/>
              <w:jc w:val="center"/>
              <w:rPr>
                <w:rFonts w:ascii="Times New Roman" w:hAnsi="Times New Roman"/>
                <w:b/>
                <w:noProof/>
                <w:lang w:val="en-US" w:eastAsia="es-CO"/>
              </w:rPr>
            </w:pPr>
            <w:r w:rsidRPr="00955510">
              <w:rPr>
                <w:rFonts w:ascii="Times New Roman" w:hAnsi="Times New Roman"/>
                <w:b/>
                <w:noProof/>
                <w:lang w:val="en-US" w:eastAsia="es-CO"/>
              </w:rPr>
              <w:t>5</w:t>
            </w:r>
          </w:p>
        </w:tc>
        <w:tc>
          <w:tcPr>
            <w:tcW w:w="7027" w:type="dxa"/>
          </w:tcPr>
          <w:p w:rsidR="0083261F" w:rsidRPr="00955510" w:rsidRDefault="00363403" w:rsidP="00833EC4">
            <w:pPr>
              <w:autoSpaceDE w:val="0"/>
              <w:autoSpaceDN w:val="0"/>
              <w:adjustRightInd w:val="0"/>
              <w:spacing w:after="0" w:line="240" w:lineRule="auto"/>
              <w:rPr>
                <w:rFonts w:ascii="Times New Roman" w:hAnsi="Times New Roman"/>
                <w:noProof/>
                <w:lang w:val="en-US" w:eastAsia="es-CO"/>
              </w:rPr>
            </w:pPr>
            <w:r w:rsidRPr="00955510">
              <w:rPr>
                <w:rFonts w:ascii="Times New Roman" w:hAnsi="Times New Roman"/>
                <w:noProof/>
                <w:lang w:val="en-US" w:eastAsia="es-CO"/>
              </w:rPr>
              <w:t>The 12 average flows of each month and the station elevation</w:t>
            </w:r>
          </w:p>
        </w:tc>
      </w:tr>
      <w:tr w:rsidR="0083261F" w:rsidRPr="00955510" w:rsidTr="0088196D">
        <w:trPr>
          <w:jc w:val="center"/>
        </w:trPr>
        <w:tc>
          <w:tcPr>
            <w:tcW w:w="1526" w:type="dxa"/>
            <w:vAlign w:val="center"/>
          </w:tcPr>
          <w:p w:rsidR="0083261F" w:rsidRPr="00955510" w:rsidRDefault="0083261F" w:rsidP="00833EC4">
            <w:pPr>
              <w:autoSpaceDE w:val="0"/>
              <w:autoSpaceDN w:val="0"/>
              <w:adjustRightInd w:val="0"/>
              <w:spacing w:after="0" w:line="240" w:lineRule="auto"/>
              <w:jc w:val="center"/>
              <w:rPr>
                <w:rFonts w:ascii="Times New Roman" w:hAnsi="Times New Roman"/>
                <w:b/>
                <w:noProof/>
                <w:lang w:val="en-US" w:eastAsia="es-CO"/>
              </w:rPr>
            </w:pPr>
            <w:r w:rsidRPr="00955510">
              <w:rPr>
                <w:rFonts w:ascii="Times New Roman" w:hAnsi="Times New Roman"/>
                <w:b/>
                <w:noProof/>
                <w:lang w:val="en-US" w:eastAsia="es-CO"/>
              </w:rPr>
              <w:t>6</w:t>
            </w:r>
          </w:p>
        </w:tc>
        <w:tc>
          <w:tcPr>
            <w:tcW w:w="7027" w:type="dxa"/>
          </w:tcPr>
          <w:p w:rsidR="0083261F" w:rsidRPr="00955510" w:rsidRDefault="00363403" w:rsidP="00833EC4">
            <w:pPr>
              <w:autoSpaceDE w:val="0"/>
              <w:autoSpaceDN w:val="0"/>
              <w:adjustRightInd w:val="0"/>
              <w:spacing w:after="0" w:line="240" w:lineRule="auto"/>
              <w:rPr>
                <w:rFonts w:ascii="Times New Roman" w:hAnsi="Times New Roman"/>
                <w:noProof/>
                <w:lang w:val="en-US" w:eastAsia="es-CO"/>
              </w:rPr>
            </w:pPr>
            <w:r w:rsidRPr="00955510">
              <w:rPr>
                <w:rFonts w:ascii="Times New Roman" w:hAnsi="Times New Roman"/>
                <w:noProof/>
                <w:lang w:val="en-US" w:eastAsia="es-CO"/>
              </w:rPr>
              <w:t>The quarter that presents the highest flow, the extremely low average flow, the average flow of large floods, the average flow of the series and the station elevation</w:t>
            </w:r>
          </w:p>
        </w:tc>
      </w:tr>
    </w:tbl>
    <w:p w:rsidR="0083261F" w:rsidRPr="00955510" w:rsidRDefault="00363403" w:rsidP="0083261F">
      <w:pPr>
        <w:autoSpaceDE w:val="0"/>
        <w:autoSpaceDN w:val="0"/>
        <w:adjustRightInd w:val="0"/>
        <w:spacing w:after="0" w:line="240" w:lineRule="auto"/>
        <w:jc w:val="center"/>
        <w:rPr>
          <w:rFonts w:ascii="Times New Roman" w:hAnsi="Times New Roman"/>
          <w:b/>
          <w:noProof/>
          <w:lang w:val="en-US"/>
        </w:rPr>
      </w:pPr>
      <w:r w:rsidRPr="00955510">
        <w:rPr>
          <w:rStyle w:val="hps"/>
          <w:rFonts w:ascii="Times New Roman" w:hAnsi="Times New Roman"/>
          <w:b/>
          <w:noProof/>
          <w:color w:val="000000"/>
          <w:lang w:val="en-US"/>
        </w:rPr>
        <w:t>Source</w:t>
      </w:r>
      <w:r w:rsidRPr="00955510">
        <w:rPr>
          <w:rStyle w:val="shorttext"/>
          <w:rFonts w:ascii="Times New Roman" w:hAnsi="Times New Roman"/>
          <w:b/>
          <w:noProof/>
          <w:color w:val="000000"/>
          <w:lang w:val="en-US"/>
        </w:rPr>
        <w:t xml:space="preserve">: </w:t>
      </w:r>
      <w:r w:rsidRPr="00955510">
        <w:rPr>
          <w:rStyle w:val="hps"/>
          <w:rFonts w:ascii="Times New Roman" w:hAnsi="Times New Roman"/>
          <w:b/>
          <w:noProof/>
          <w:color w:val="000000"/>
          <w:lang w:val="en-US"/>
        </w:rPr>
        <w:t>Authors'</w:t>
      </w:r>
      <w:r w:rsidRPr="00955510">
        <w:rPr>
          <w:rStyle w:val="shorttext"/>
          <w:rFonts w:ascii="Times New Roman" w:hAnsi="Times New Roman"/>
          <w:b/>
          <w:noProof/>
          <w:color w:val="000000"/>
          <w:lang w:val="en-US"/>
        </w:rPr>
        <w:t xml:space="preserve"> </w:t>
      </w:r>
      <w:r w:rsidRPr="00955510">
        <w:rPr>
          <w:rStyle w:val="hps"/>
          <w:rFonts w:ascii="Times New Roman" w:hAnsi="Times New Roman"/>
          <w:b/>
          <w:noProof/>
          <w:color w:val="000000"/>
          <w:lang w:val="en-US"/>
        </w:rPr>
        <w:t>own research</w:t>
      </w:r>
      <w:r w:rsidR="0083261F" w:rsidRPr="00955510">
        <w:rPr>
          <w:rFonts w:ascii="Times New Roman" w:hAnsi="Times New Roman"/>
          <w:b/>
          <w:noProof/>
          <w:lang w:val="en-US"/>
        </w:rPr>
        <w:t>.</w:t>
      </w:r>
    </w:p>
    <w:p w:rsidR="0083261F" w:rsidRPr="00955510" w:rsidRDefault="0083261F" w:rsidP="00D04844">
      <w:pPr>
        <w:autoSpaceDE w:val="0"/>
        <w:autoSpaceDN w:val="0"/>
        <w:adjustRightInd w:val="0"/>
        <w:spacing w:after="0" w:line="240" w:lineRule="auto"/>
        <w:jc w:val="both"/>
        <w:rPr>
          <w:rFonts w:ascii="Times New Roman" w:hAnsi="Times New Roman"/>
          <w:noProof/>
          <w:sz w:val="24"/>
          <w:szCs w:val="24"/>
          <w:lang w:val="en-US" w:eastAsia="es-CO"/>
        </w:rPr>
      </w:pPr>
    </w:p>
    <w:p w:rsidR="00ED6568" w:rsidRPr="00955510" w:rsidRDefault="0090741B" w:rsidP="00D04844">
      <w:pPr>
        <w:autoSpaceDE w:val="0"/>
        <w:autoSpaceDN w:val="0"/>
        <w:adjustRightInd w:val="0"/>
        <w:spacing w:after="0" w:line="240" w:lineRule="auto"/>
        <w:jc w:val="both"/>
        <w:rPr>
          <w:rFonts w:ascii="Times New Roman" w:hAnsi="Times New Roman"/>
          <w:noProof/>
          <w:sz w:val="24"/>
          <w:szCs w:val="24"/>
          <w:lang w:val="en-US" w:eastAsia="es-CO"/>
        </w:rPr>
      </w:pPr>
      <w:r w:rsidRPr="00955510">
        <w:rPr>
          <w:rFonts w:ascii="Times New Roman" w:hAnsi="Times New Roman"/>
          <w:noProof/>
          <w:sz w:val="24"/>
          <w:szCs w:val="24"/>
          <w:lang w:val="en-US" w:eastAsia="es-CO"/>
        </w:rPr>
        <w:t>As you can see, the first four typologies contain a lot of variables, while the last two are made by a small number of variables that are directly related to the hydrograph characteristic of each season</w:t>
      </w:r>
      <w:r w:rsidR="00F31DAE" w:rsidRPr="00955510">
        <w:rPr>
          <w:rFonts w:ascii="Times New Roman" w:hAnsi="Times New Roman"/>
          <w:noProof/>
          <w:sz w:val="24"/>
          <w:szCs w:val="24"/>
          <w:lang w:val="en-US" w:eastAsia="es-CO"/>
        </w:rPr>
        <w:t>.</w:t>
      </w:r>
    </w:p>
    <w:p w:rsidR="00F31DAE" w:rsidRPr="00955510" w:rsidRDefault="00F31DAE" w:rsidP="00D04844">
      <w:pPr>
        <w:autoSpaceDE w:val="0"/>
        <w:autoSpaceDN w:val="0"/>
        <w:adjustRightInd w:val="0"/>
        <w:spacing w:after="0" w:line="240" w:lineRule="auto"/>
        <w:jc w:val="both"/>
        <w:rPr>
          <w:rFonts w:ascii="Times New Roman" w:hAnsi="Times New Roman"/>
          <w:noProof/>
          <w:sz w:val="24"/>
          <w:szCs w:val="24"/>
          <w:lang w:val="en-US" w:eastAsia="es-CO"/>
        </w:rPr>
      </w:pPr>
    </w:p>
    <w:p w:rsidR="00B67C4D" w:rsidRPr="00955510" w:rsidRDefault="0090741B" w:rsidP="00D04844">
      <w:pPr>
        <w:autoSpaceDE w:val="0"/>
        <w:autoSpaceDN w:val="0"/>
        <w:adjustRightInd w:val="0"/>
        <w:spacing w:after="0" w:line="240" w:lineRule="auto"/>
        <w:jc w:val="both"/>
        <w:rPr>
          <w:rFonts w:ascii="Times New Roman" w:hAnsi="Times New Roman"/>
          <w:noProof/>
          <w:sz w:val="24"/>
          <w:szCs w:val="24"/>
          <w:lang w:val="en-US" w:eastAsia="es-CO"/>
        </w:rPr>
      </w:pPr>
      <w:r w:rsidRPr="00955510">
        <w:rPr>
          <w:rFonts w:ascii="Times New Roman" w:hAnsi="Times New Roman"/>
          <w:noProof/>
          <w:sz w:val="24"/>
          <w:szCs w:val="24"/>
          <w:lang w:val="en-US" w:eastAsia="es-CO"/>
        </w:rPr>
        <w:t xml:space="preserve">As for the </w:t>
      </w:r>
      <w:r w:rsidRPr="00955510">
        <w:rPr>
          <w:rFonts w:ascii="Times New Roman" w:hAnsi="Times New Roman"/>
          <w:i/>
          <w:noProof/>
          <w:sz w:val="24"/>
          <w:szCs w:val="24"/>
          <w:lang w:val="en-US" w:eastAsia="es-CO"/>
        </w:rPr>
        <w:t>Kohonen</w:t>
      </w:r>
      <w:r w:rsidRPr="00955510">
        <w:rPr>
          <w:rFonts w:ascii="Times New Roman" w:hAnsi="Times New Roman"/>
          <w:noProof/>
          <w:sz w:val="24"/>
          <w:szCs w:val="24"/>
          <w:lang w:val="en-US" w:eastAsia="es-CO"/>
        </w:rPr>
        <w:t xml:space="preserve"> method for each typology of variable, was tested models from 5 to 900 neurons in the </w:t>
      </w:r>
      <w:r w:rsidRPr="00955510">
        <w:rPr>
          <w:rFonts w:ascii="Times New Roman" w:hAnsi="Times New Roman"/>
          <w:i/>
          <w:noProof/>
          <w:sz w:val="24"/>
          <w:szCs w:val="24"/>
          <w:lang w:val="en-US" w:eastAsia="es-CO"/>
        </w:rPr>
        <w:t>Kohonen</w:t>
      </w:r>
      <w:r w:rsidRPr="00955510">
        <w:rPr>
          <w:rFonts w:ascii="Times New Roman" w:hAnsi="Times New Roman"/>
          <w:noProof/>
          <w:sz w:val="24"/>
          <w:szCs w:val="24"/>
          <w:lang w:val="en-US" w:eastAsia="es-CO"/>
        </w:rPr>
        <w:t xml:space="preserve"> layer. Models that clearly evidenced the number of groups of the 174 patterns or streams were selected.</w:t>
      </w:r>
    </w:p>
    <w:p w:rsidR="0090741B" w:rsidRPr="00955510" w:rsidRDefault="0090741B" w:rsidP="00D04844">
      <w:pPr>
        <w:autoSpaceDE w:val="0"/>
        <w:autoSpaceDN w:val="0"/>
        <w:adjustRightInd w:val="0"/>
        <w:spacing w:after="0" w:line="240" w:lineRule="auto"/>
        <w:jc w:val="both"/>
        <w:rPr>
          <w:rFonts w:ascii="Times New Roman" w:hAnsi="Times New Roman"/>
          <w:noProof/>
          <w:sz w:val="24"/>
          <w:szCs w:val="24"/>
          <w:lang w:val="en-US" w:eastAsia="es-CO"/>
        </w:rPr>
      </w:pPr>
    </w:p>
    <w:p w:rsidR="004867DC" w:rsidRPr="00955510" w:rsidRDefault="0090741B" w:rsidP="00D04844">
      <w:pPr>
        <w:autoSpaceDE w:val="0"/>
        <w:autoSpaceDN w:val="0"/>
        <w:adjustRightInd w:val="0"/>
        <w:spacing w:after="0" w:line="240" w:lineRule="auto"/>
        <w:jc w:val="both"/>
        <w:rPr>
          <w:rFonts w:ascii="Times New Roman" w:hAnsi="Times New Roman"/>
          <w:noProof/>
          <w:sz w:val="24"/>
          <w:szCs w:val="24"/>
          <w:lang w:val="en-US" w:eastAsia="es-CO"/>
        </w:rPr>
      </w:pPr>
      <w:r w:rsidRPr="00955510">
        <w:rPr>
          <w:rFonts w:ascii="Times New Roman" w:hAnsi="Times New Roman"/>
          <w:noProof/>
          <w:sz w:val="24"/>
          <w:szCs w:val="24"/>
          <w:lang w:val="en-US" w:eastAsia="es-CO"/>
        </w:rPr>
        <w:t xml:space="preserve">The classification prepared by Ingfocol in 2010 was used as validation reference for the classification process of the 6 typologies of variables tested with </w:t>
      </w:r>
      <w:r w:rsidRPr="00955510">
        <w:rPr>
          <w:rFonts w:ascii="Times New Roman" w:hAnsi="Times New Roman"/>
          <w:i/>
          <w:noProof/>
          <w:sz w:val="24"/>
          <w:szCs w:val="24"/>
          <w:lang w:val="en-US" w:eastAsia="es-CO"/>
        </w:rPr>
        <w:t>Kohonen</w:t>
      </w:r>
      <w:r w:rsidRPr="00955510">
        <w:rPr>
          <w:rFonts w:ascii="Times New Roman" w:hAnsi="Times New Roman"/>
          <w:noProof/>
          <w:sz w:val="24"/>
          <w:szCs w:val="24"/>
          <w:lang w:val="en-US" w:eastAsia="es-CO"/>
        </w:rPr>
        <w:t xml:space="preserve"> method. The criteria to determine which typologies of variables are more appropriate to classify streams of Magdalena-Cauca basin by the </w:t>
      </w:r>
      <w:r w:rsidRPr="00955510">
        <w:rPr>
          <w:rFonts w:ascii="Times New Roman" w:hAnsi="Times New Roman"/>
          <w:i/>
          <w:noProof/>
          <w:sz w:val="24"/>
          <w:szCs w:val="24"/>
          <w:lang w:val="en-US" w:eastAsia="es-CO"/>
        </w:rPr>
        <w:t>Kohonen</w:t>
      </w:r>
      <w:r w:rsidRPr="00955510">
        <w:rPr>
          <w:rFonts w:ascii="Times New Roman" w:hAnsi="Times New Roman"/>
          <w:noProof/>
          <w:sz w:val="24"/>
          <w:szCs w:val="24"/>
          <w:lang w:val="en-US" w:eastAsia="es-CO"/>
        </w:rPr>
        <w:t xml:space="preserve"> method under </w:t>
      </w:r>
      <w:r w:rsidRPr="00955510">
        <w:rPr>
          <w:rFonts w:ascii="Times New Roman" w:hAnsi="Times New Roman"/>
          <w:i/>
          <w:noProof/>
          <w:sz w:val="24"/>
          <w:szCs w:val="24"/>
          <w:lang w:val="en-US" w:eastAsia="es-CO"/>
        </w:rPr>
        <w:t>ELOHA</w:t>
      </w:r>
      <w:r w:rsidRPr="00955510">
        <w:rPr>
          <w:rFonts w:ascii="Times New Roman" w:hAnsi="Times New Roman"/>
          <w:noProof/>
          <w:sz w:val="24"/>
          <w:szCs w:val="24"/>
          <w:lang w:val="en-US" w:eastAsia="es-CO"/>
        </w:rPr>
        <w:t>, it is that the number of clusters obtained was similar to the number of clusters obtained by Ingfocol, ie 23 groups.</w:t>
      </w:r>
    </w:p>
    <w:p w:rsidR="0090741B" w:rsidRPr="00955510" w:rsidRDefault="0090741B" w:rsidP="00D04844">
      <w:pPr>
        <w:autoSpaceDE w:val="0"/>
        <w:autoSpaceDN w:val="0"/>
        <w:adjustRightInd w:val="0"/>
        <w:spacing w:after="0" w:line="240" w:lineRule="auto"/>
        <w:jc w:val="both"/>
        <w:rPr>
          <w:rFonts w:ascii="Times New Roman" w:hAnsi="Times New Roman"/>
          <w:noProof/>
          <w:sz w:val="24"/>
          <w:szCs w:val="24"/>
          <w:lang w:val="en-US" w:eastAsia="es-CO"/>
        </w:rPr>
      </w:pPr>
    </w:p>
    <w:p w:rsidR="00F4730D" w:rsidRPr="00955510" w:rsidRDefault="00F4730D" w:rsidP="00F4730D">
      <w:pPr>
        <w:pStyle w:val="Prrafodelista"/>
        <w:numPr>
          <w:ilvl w:val="0"/>
          <w:numId w:val="1"/>
        </w:numPr>
        <w:spacing w:after="60"/>
        <w:jc w:val="both"/>
        <w:rPr>
          <w:rFonts w:ascii="Times New Roman" w:hAnsi="Times New Roman"/>
          <w:b/>
          <w:noProof/>
          <w:sz w:val="24"/>
          <w:szCs w:val="24"/>
          <w:lang w:val="en-US"/>
        </w:rPr>
      </w:pPr>
      <w:r w:rsidRPr="00955510">
        <w:rPr>
          <w:rFonts w:ascii="Times New Roman" w:hAnsi="Times New Roman"/>
          <w:b/>
          <w:noProof/>
          <w:sz w:val="24"/>
          <w:szCs w:val="24"/>
          <w:lang w:val="en-US"/>
        </w:rPr>
        <w:t>Re</w:t>
      </w:r>
      <w:r w:rsidR="00326C74" w:rsidRPr="00955510">
        <w:rPr>
          <w:rFonts w:ascii="Times New Roman" w:hAnsi="Times New Roman"/>
          <w:b/>
          <w:noProof/>
          <w:sz w:val="24"/>
          <w:szCs w:val="24"/>
          <w:lang w:val="en-US"/>
        </w:rPr>
        <w:t>sult</w:t>
      </w:r>
      <w:r w:rsidRPr="00955510">
        <w:rPr>
          <w:rFonts w:ascii="Times New Roman" w:hAnsi="Times New Roman"/>
          <w:b/>
          <w:noProof/>
          <w:sz w:val="24"/>
          <w:szCs w:val="24"/>
          <w:lang w:val="en-US"/>
        </w:rPr>
        <w:t>s</w:t>
      </w:r>
    </w:p>
    <w:p w:rsidR="00F4730D" w:rsidRPr="00955510" w:rsidRDefault="00F4730D" w:rsidP="003739CF">
      <w:pPr>
        <w:pStyle w:val="Prrafodelista"/>
        <w:spacing w:after="60"/>
        <w:ind w:left="786"/>
        <w:jc w:val="both"/>
        <w:rPr>
          <w:rFonts w:ascii="Times New Roman" w:hAnsi="Times New Roman"/>
          <w:b/>
          <w:noProof/>
          <w:color w:val="FF0000"/>
          <w:sz w:val="24"/>
          <w:szCs w:val="24"/>
          <w:lang w:val="en-US"/>
        </w:rPr>
      </w:pPr>
    </w:p>
    <w:p w:rsidR="003A0F21" w:rsidRPr="00955510" w:rsidRDefault="00326C74" w:rsidP="00F0142E">
      <w:pPr>
        <w:autoSpaceDE w:val="0"/>
        <w:autoSpaceDN w:val="0"/>
        <w:adjustRightInd w:val="0"/>
        <w:spacing w:after="0" w:line="240" w:lineRule="auto"/>
        <w:jc w:val="both"/>
        <w:rPr>
          <w:rFonts w:ascii="Times New Roman" w:hAnsi="Times New Roman"/>
          <w:noProof/>
          <w:sz w:val="24"/>
          <w:szCs w:val="24"/>
          <w:lang w:val="en-US" w:eastAsia="es-CO"/>
        </w:rPr>
      </w:pPr>
      <w:r w:rsidRPr="00955510">
        <w:rPr>
          <w:rFonts w:ascii="Times New Roman" w:hAnsi="Times New Roman"/>
          <w:noProof/>
          <w:sz w:val="24"/>
          <w:szCs w:val="24"/>
          <w:lang w:val="en-US" w:eastAsia="es-CO"/>
        </w:rPr>
        <w:t xml:space="preserve">One of the main maps for determining the number of groups within the </w:t>
      </w:r>
      <w:r w:rsidRPr="00955510">
        <w:rPr>
          <w:rFonts w:ascii="Times New Roman" w:hAnsi="Times New Roman"/>
          <w:i/>
          <w:noProof/>
          <w:sz w:val="24"/>
          <w:szCs w:val="24"/>
          <w:lang w:val="en-US" w:eastAsia="es-CO"/>
        </w:rPr>
        <w:t>Kohonen</w:t>
      </w:r>
      <w:r w:rsidRPr="00955510">
        <w:rPr>
          <w:rFonts w:ascii="Times New Roman" w:hAnsi="Times New Roman"/>
          <w:noProof/>
          <w:sz w:val="24"/>
          <w:szCs w:val="24"/>
          <w:lang w:val="en-US" w:eastAsia="es-CO"/>
        </w:rPr>
        <w:t xml:space="preserve"> method is called </w:t>
      </w:r>
      <w:r w:rsidRPr="00955510">
        <w:rPr>
          <w:rFonts w:ascii="Times New Roman" w:hAnsi="Times New Roman"/>
          <w:i/>
          <w:noProof/>
          <w:sz w:val="24"/>
          <w:szCs w:val="24"/>
          <w:lang w:val="en-US" w:eastAsia="es-CO"/>
        </w:rPr>
        <w:t>U-Matrix</w:t>
      </w:r>
      <w:r w:rsidRPr="00955510">
        <w:rPr>
          <w:rFonts w:ascii="Times New Roman" w:hAnsi="Times New Roman"/>
          <w:noProof/>
          <w:sz w:val="24"/>
          <w:szCs w:val="24"/>
          <w:lang w:val="en-US" w:eastAsia="es-CO"/>
        </w:rPr>
        <w:t xml:space="preserve"> map, which shows in a color scale the magnitude of the Euclidean distance between neurons. The greater the distance between two neurons, the color is darker, while similar neurons or from the same group tend to form colored areas especially yellow. With </w:t>
      </w:r>
      <w:r w:rsidRPr="00955510">
        <w:rPr>
          <w:rFonts w:ascii="Times New Roman" w:hAnsi="Times New Roman"/>
          <w:noProof/>
          <w:sz w:val="24"/>
          <w:szCs w:val="24"/>
          <w:lang w:val="en-US" w:eastAsia="es-CO"/>
        </w:rPr>
        <w:lastRenderedPageBreak/>
        <w:t>this map it can quickly view the structure and the number of groups that characterized the classification of the analyzed information.</w:t>
      </w:r>
    </w:p>
    <w:p w:rsidR="009D173C" w:rsidRPr="00955510" w:rsidRDefault="00326C74" w:rsidP="009D173C">
      <w:pPr>
        <w:autoSpaceDE w:val="0"/>
        <w:autoSpaceDN w:val="0"/>
        <w:adjustRightInd w:val="0"/>
        <w:spacing w:after="0" w:line="240" w:lineRule="auto"/>
        <w:jc w:val="both"/>
        <w:rPr>
          <w:rStyle w:val="hps"/>
          <w:rFonts w:ascii="Times New Roman" w:hAnsi="Times New Roman"/>
          <w:noProof/>
          <w:color w:val="000000"/>
          <w:sz w:val="24"/>
          <w:szCs w:val="24"/>
          <w:lang w:val="en-US"/>
        </w:rPr>
      </w:pPr>
      <w:r w:rsidRPr="00955510">
        <w:rPr>
          <w:rFonts w:ascii="Times New Roman" w:hAnsi="Times New Roman"/>
          <w:noProof/>
          <w:sz w:val="24"/>
          <w:szCs w:val="24"/>
          <w:lang w:val="en-US" w:eastAsia="es-CO"/>
        </w:rPr>
        <w:t>In the maps shown in Figure 5, only in typologies No. 5 and 6 are identified with the respective number of group, the centroids obtained, since only these two typologies obtained a number of groups of similar streams to the number of groups obtained by Ingfocol in 2010 (23 groups). The others four typologies clearly provided a much larger number of groups that the reference number</w:t>
      </w:r>
      <w:r w:rsidR="003A0F21" w:rsidRPr="00955510">
        <w:rPr>
          <w:rFonts w:ascii="Times New Roman" w:hAnsi="Times New Roman"/>
          <w:noProof/>
          <w:sz w:val="24"/>
          <w:szCs w:val="24"/>
          <w:lang w:val="en-US" w:eastAsia="es-CO"/>
        </w:rPr>
        <w:t xml:space="preserve">. </w:t>
      </w:r>
      <w:r w:rsidR="009D173C" w:rsidRPr="00955510">
        <w:rPr>
          <w:rStyle w:val="hps"/>
          <w:rFonts w:ascii="Times New Roman" w:hAnsi="Times New Roman"/>
          <w:noProof/>
          <w:color w:val="000000"/>
          <w:sz w:val="24"/>
          <w:szCs w:val="24"/>
          <w:lang w:val="en-US"/>
        </w:rPr>
        <w:t>The two typologies of variables that best approached to the classification realized by Ingfocol in terms of the number of groups correspond to the typologies with fewer variables that in addition also are characterized because those typologies were constructed with a synthetic representation of each stream hydrograph.</w:t>
      </w:r>
    </w:p>
    <w:p w:rsidR="003A0F21" w:rsidRPr="00955510" w:rsidRDefault="003A0F21" w:rsidP="003A0F21">
      <w:pPr>
        <w:autoSpaceDE w:val="0"/>
        <w:autoSpaceDN w:val="0"/>
        <w:adjustRightInd w:val="0"/>
        <w:spacing w:after="0" w:line="240" w:lineRule="auto"/>
        <w:jc w:val="both"/>
        <w:rPr>
          <w:rFonts w:ascii="Times New Roman" w:hAnsi="Times New Roman"/>
          <w:noProof/>
          <w:sz w:val="24"/>
          <w:szCs w:val="24"/>
          <w:lang w:val="en-US" w:eastAsia="es-CO"/>
        </w:rPr>
      </w:pPr>
    </w:p>
    <w:p w:rsidR="00F0142E" w:rsidRPr="00955510" w:rsidRDefault="00326C74" w:rsidP="00F0142E">
      <w:pPr>
        <w:autoSpaceDE w:val="0"/>
        <w:autoSpaceDN w:val="0"/>
        <w:adjustRightInd w:val="0"/>
        <w:spacing w:after="0" w:line="240" w:lineRule="auto"/>
        <w:jc w:val="both"/>
        <w:rPr>
          <w:rFonts w:ascii="Times New Roman" w:hAnsi="Times New Roman"/>
          <w:noProof/>
          <w:sz w:val="24"/>
          <w:szCs w:val="24"/>
          <w:lang w:val="en-US"/>
        </w:rPr>
      </w:pPr>
      <w:r w:rsidRPr="00955510">
        <w:rPr>
          <w:rFonts w:ascii="Times New Roman" w:hAnsi="Times New Roman"/>
          <w:noProof/>
          <w:sz w:val="24"/>
          <w:szCs w:val="24"/>
          <w:lang w:val="en-US" w:eastAsia="es-CO"/>
        </w:rPr>
        <w:t xml:space="preserve">Table 2 shows a summary of the classification process by the Kohonen method for each </w:t>
      </w:r>
      <w:r w:rsidR="009D173C" w:rsidRPr="00955510">
        <w:rPr>
          <w:rFonts w:ascii="Times New Roman" w:hAnsi="Times New Roman"/>
          <w:noProof/>
          <w:sz w:val="24"/>
          <w:szCs w:val="24"/>
          <w:lang w:val="en-US" w:eastAsia="es-CO"/>
        </w:rPr>
        <w:t>typology</w:t>
      </w:r>
      <w:r w:rsidRPr="00955510">
        <w:rPr>
          <w:rFonts w:ascii="Times New Roman" w:hAnsi="Times New Roman"/>
          <w:noProof/>
          <w:sz w:val="24"/>
          <w:szCs w:val="24"/>
          <w:lang w:val="en-US" w:eastAsia="es-CO"/>
        </w:rPr>
        <w:t xml:space="preserve"> of variables.</w:t>
      </w:r>
    </w:p>
    <w:p w:rsidR="003A0F21" w:rsidRPr="00955510" w:rsidRDefault="003A0F21" w:rsidP="00F0142E">
      <w:pPr>
        <w:autoSpaceDE w:val="0"/>
        <w:autoSpaceDN w:val="0"/>
        <w:adjustRightInd w:val="0"/>
        <w:spacing w:after="0" w:line="240" w:lineRule="auto"/>
        <w:jc w:val="both"/>
        <w:rPr>
          <w:rFonts w:ascii="Times New Roman" w:hAnsi="Times New Roman"/>
          <w:noProof/>
          <w:sz w:val="24"/>
          <w:szCs w:val="24"/>
          <w:lang w:val="en-US"/>
        </w:rPr>
      </w:pPr>
    </w:p>
    <w:p w:rsidR="00F0142E" w:rsidRPr="00955510" w:rsidRDefault="00326C74" w:rsidP="00F0142E">
      <w:pPr>
        <w:autoSpaceDE w:val="0"/>
        <w:autoSpaceDN w:val="0"/>
        <w:adjustRightInd w:val="0"/>
        <w:spacing w:after="0" w:line="240" w:lineRule="auto"/>
        <w:jc w:val="center"/>
        <w:rPr>
          <w:rFonts w:ascii="Times New Roman" w:hAnsi="Times New Roman"/>
          <w:b/>
          <w:noProof/>
          <w:lang w:val="en-US"/>
        </w:rPr>
      </w:pPr>
      <w:r w:rsidRPr="00955510">
        <w:rPr>
          <w:rFonts w:ascii="Times New Roman" w:hAnsi="Times New Roman"/>
          <w:b/>
          <w:noProof/>
          <w:lang w:val="en-US"/>
        </w:rPr>
        <w:t>Figure</w:t>
      </w:r>
      <w:r w:rsidR="00F0142E" w:rsidRPr="00955510">
        <w:rPr>
          <w:rFonts w:ascii="Times New Roman" w:hAnsi="Times New Roman"/>
          <w:b/>
          <w:noProof/>
          <w:lang w:val="en-US"/>
        </w:rPr>
        <w:t xml:space="preserve"> 5. </w:t>
      </w:r>
      <w:r w:rsidR="009D173C" w:rsidRPr="00955510">
        <w:rPr>
          <w:rFonts w:ascii="Times New Roman" w:hAnsi="Times New Roman"/>
          <w:b/>
          <w:noProof/>
          <w:lang w:val="en-US"/>
        </w:rPr>
        <w:t>U-Matrix maps for the 6 typologies of variables tested.</w:t>
      </w:r>
    </w:p>
    <w:tbl>
      <w:tblPr>
        <w:tblW w:w="0" w:type="auto"/>
        <w:tblLook w:val="04A0"/>
      </w:tblPr>
      <w:tblGrid>
        <w:gridCol w:w="4489"/>
        <w:gridCol w:w="4489"/>
      </w:tblGrid>
      <w:tr w:rsidR="00F0142E" w:rsidRPr="00955510" w:rsidTr="00833EC4">
        <w:tc>
          <w:tcPr>
            <w:tcW w:w="4489" w:type="dxa"/>
          </w:tcPr>
          <w:p w:rsidR="00587BE7" w:rsidRPr="00955510" w:rsidRDefault="00587BE7" w:rsidP="00833EC4">
            <w:pPr>
              <w:autoSpaceDE w:val="0"/>
              <w:autoSpaceDN w:val="0"/>
              <w:adjustRightInd w:val="0"/>
              <w:spacing w:after="0" w:line="240" w:lineRule="auto"/>
              <w:jc w:val="center"/>
              <w:rPr>
                <w:rFonts w:ascii="Times New Roman" w:hAnsi="Times New Roman"/>
                <w:b/>
                <w:noProof/>
                <w:lang w:val="en-US"/>
              </w:rPr>
            </w:pPr>
            <w:r w:rsidRPr="00955510">
              <w:rPr>
                <w:rFonts w:ascii="Times New Roman" w:hAnsi="Times New Roman"/>
                <w:b/>
                <w:noProof/>
                <w:lang w:val="en-US"/>
              </w:rPr>
              <w:t>T</w:t>
            </w:r>
            <w:r w:rsidR="0067333F" w:rsidRPr="00955510">
              <w:rPr>
                <w:rFonts w:ascii="Times New Roman" w:hAnsi="Times New Roman"/>
                <w:b/>
                <w:noProof/>
                <w:lang w:val="en-US"/>
              </w:rPr>
              <w:t>ypology</w:t>
            </w:r>
            <w:r w:rsidRPr="00955510">
              <w:rPr>
                <w:rFonts w:ascii="Times New Roman" w:hAnsi="Times New Roman"/>
                <w:b/>
                <w:noProof/>
                <w:lang w:val="en-US"/>
              </w:rPr>
              <w:t xml:space="preserve"> No. 1</w:t>
            </w:r>
          </w:p>
          <w:p w:rsidR="00F0142E" w:rsidRPr="00955510" w:rsidRDefault="00587BE7" w:rsidP="00833EC4">
            <w:pPr>
              <w:autoSpaceDE w:val="0"/>
              <w:autoSpaceDN w:val="0"/>
              <w:adjustRightInd w:val="0"/>
              <w:spacing w:after="0" w:line="240" w:lineRule="auto"/>
              <w:jc w:val="center"/>
              <w:rPr>
                <w:rFonts w:cs="Arial"/>
                <w:noProof/>
                <w:lang w:val="en-US"/>
              </w:rPr>
            </w:pPr>
            <w:r w:rsidRPr="00955510">
              <w:rPr>
                <w:rFonts w:cs="Arial"/>
                <w:noProof/>
                <w:lang w:val="en-US"/>
              </w:rPr>
              <w:pict>
                <v:shape id="_x0000_i1031" type="#_x0000_t75" style="width:212.25pt;height:185.25pt">
                  <v:imagedata r:id="rId14" o:title="1_900N_Umatrix" croptop="4136f" cropbottom="4891f" cropleft="8948f" cropright="7728f"/>
                </v:shape>
              </w:pict>
            </w:r>
          </w:p>
          <w:p w:rsidR="0067333F" w:rsidRPr="00955510" w:rsidRDefault="0067333F" w:rsidP="00833EC4">
            <w:pPr>
              <w:autoSpaceDE w:val="0"/>
              <w:autoSpaceDN w:val="0"/>
              <w:adjustRightInd w:val="0"/>
              <w:spacing w:after="0" w:line="240" w:lineRule="auto"/>
              <w:jc w:val="center"/>
              <w:rPr>
                <w:rFonts w:ascii="Times New Roman" w:hAnsi="Times New Roman"/>
                <w:noProof/>
                <w:sz w:val="24"/>
                <w:szCs w:val="24"/>
                <w:lang w:val="en-US" w:eastAsia="es-CO"/>
              </w:rPr>
            </w:pPr>
          </w:p>
        </w:tc>
        <w:tc>
          <w:tcPr>
            <w:tcW w:w="4489" w:type="dxa"/>
          </w:tcPr>
          <w:p w:rsidR="00587BE7" w:rsidRPr="00955510" w:rsidRDefault="0067333F" w:rsidP="00587BE7">
            <w:pPr>
              <w:autoSpaceDE w:val="0"/>
              <w:autoSpaceDN w:val="0"/>
              <w:adjustRightInd w:val="0"/>
              <w:spacing w:after="0" w:line="240" w:lineRule="auto"/>
              <w:jc w:val="center"/>
              <w:rPr>
                <w:rFonts w:ascii="Times New Roman" w:hAnsi="Times New Roman"/>
                <w:b/>
                <w:noProof/>
                <w:lang w:val="en-US"/>
              </w:rPr>
            </w:pPr>
            <w:r w:rsidRPr="00955510">
              <w:rPr>
                <w:rFonts w:ascii="Times New Roman" w:hAnsi="Times New Roman"/>
                <w:b/>
                <w:noProof/>
                <w:lang w:val="en-US"/>
              </w:rPr>
              <w:t>Typology</w:t>
            </w:r>
            <w:r w:rsidR="00587BE7" w:rsidRPr="00955510">
              <w:rPr>
                <w:rFonts w:ascii="Times New Roman" w:hAnsi="Times New Roman"/>
                <w:b/>
                <w:noProof/>
                <w:lang w:val="en-US"/>
              </w:rPr>
              <w:t xml:space="preserve"> No. 2</w:t>
            </w:r>
          </w:p>
          <w:p w:rsidR="0067333F" w:rsidRPr="00955510" w:rsidRDefault="00587BE7" w:rsidP="0067333F">
            <w:pPr>
              <w:autoSpaceDE w:val="0"/>
              <w:autoSpaceDN w:val="0"/>
              <w:adjustRightInd w:val="0"/>
              <w:spacing w:after="0" w:line="240" w:lineRule="auto"/>
              <w:jc w:val="center"/>
              <w:rPr>
                <w:rFonts w:cs="Arial"/>
                <w:noProof/>
                <w:lang w:val="en-US"/>
              </w:rPr>
            </w:pPr>
            <w:r w:rsidRPr="00955510">
              <w:rPr>
                <w:rFonts w:cs="Arial"/>
                <w:noProof/>
                <w:lang w:val="en-US"/>
              </w:rPr>
              <w:pict>
                <v:shape id="_x0000_i1032" type="#_x0000_t75" style="width:212.25pt;height:181.5pt">
                  <v:imagedata r:id="rId15" o:title="2_900N_Umatrix" croptop="4321f" cropbottom="4907f" cropleft="8452f" cropright="7714f"/>
                </v:shape>
              </w:pict>
            </w:r>
          </w:p>
          <w:p w:rsidR="0067333F" w:rsidRPr="00955510" w:rsidRDefault="0067333F" w:rsidP="00833EC4">
            <w:pPr>
              <w:autoSpaceDE w:val="0"/>
              <w:autoSpaceDN w:val="0"/>
              <w:adjustRightInd w:val="0"/>
              <w:spacing w:after="0" w:line="240" w:lineRule="auto"/>
              <w:jc w:val="center"/>
              <w:rPr>
                <w:rFonts w:ascii="Times New Roman" w:hAnsi="Times New Roman"/>
                <w:noProof/>
                <w:sz w:val="24"/>
                <w:szCs w:val="24"/>
                <w:lang w:val="en-US" w:eastAsia="es-CO"/>
              </w:rPr>
            </w:pPr>
          </w:p>
        </w:tc>
      </w:tr>
      <w:tr w:rsidR="00F0142E" w:rsidRPr="00955510" w:rsidTr="00833EC4">
        <w:tc>
          <w:tcPr>
            <w:tcW w:w="4489" w:type="dxa"/>
          </w:tcPr>
          <w:p w:rsidR="00587BE7" w:rsidRPr="00955510" w:rsidRDefault="0067333F" w:rsidP="00587BE7">
            <w:pPr>
              <w:autoSpaceDE w:val="0"/>
              <w:autoSpaceDN w:val="0"/>
              <w:adjustRightInd w:val="0"/>
              <w:spacing w:after="0" w:line="240" w:lineRule="auto"/>
              <w:jc w:val="center"/>
              <w:rPr>
                <w:rFonts w:ascii="Times New Roman" w:hAnsi="Times New Roman"/>
                <w:b/>
                <w:noProof/>
                <w:lang w:val="en-US"/>
              </w:rPr>
            </w:pPr>
            <w:r w:rsidRPr="00955510">
              <w:rPr>
                <w:rFonts w:ascii="Times New Roman" w:hAnsi="Times New Roman"/>
                <w:b/>
                <w:noProof/>
                <w:lang w:val="en-US"/>
              </w:rPr>
              <w:t>Typology</w:t>
            </w:r>
            <w:r w:rsidR="00587BE7" w:rsidRPr="00955510">
              <w:rPr>
                <w:rFonts w:ascii="Times New Roman" w:hAnsi="Times New Roman"/>
                <w:b/>
                <w:noProof/>
                <w:lang w:val="en-US"/>
              </w:rPr>
              <w:t xml:space="preserve"> No. 3</w:t>
            </w:r>
          </w:p>
          <w:p w:rsidR="00F0142E" w:rsidRPr="00955510" w:rsidRDefault="00587BE7" w:rsidP="00833EC4">
            <w:pPr>
              <w:autoSpaceDE w:val="0"/>
              <w:autoSpaceDN w:val="0"/>
              <w:adjustRightInd w:val="0"/>
              <w:spacing w:after="0" w:line="240" w:lineRule="auto"/>
              <w:jc w:val="center"/>
              <w:rPr>
                <w:rFonts w:cs="Arial"/>
                <w:noProof/>
                <w:lang w:val="en-US"/>
              </w:rPr>
            </w:pPr>
            <w:r w:rsidRPr="00955510">
              <w:rPr>
                <w:rFonts w:cs="Arial"/>
                <w:noProof/>
                <w:lang w:val="en-US"/>
              </w:rPr>
              <w:pict>
                <v:shape id="_x0000_i1033" type="#_x0000_t75" style="width:212.25pt;height:183pt">
                  <v:imagedata r:id="rId16" o:title="3_900N_Umatrix" croptop="4440f" cropbottom="5182f" cropleft="8649f" cropright="8225f"/>
                </v:shape>
              </w:pict>
            </w:r>
          </w:p>
          <w:p w:rsidR="0067333F" w:rsidRPr="00955510" w:rsidRDefault="0067333F" w:rsidP="004849E6">
            <w:pPr>
              <w:autoSpaceDE w:val="0"/>
              <w:autoSpaceDN w:val="0"/>
              <w:adjustRightInd w:val="0"/>
              <w:spacing w:after="0" w:line="240" w:lineRule="auto"/>
              <w:rPr>
                <w:rFonts w:ascii="Times New Roman" w:hAnsi="Times New Roman"/>
                <w:noProof/>
                <w:sz w:val="24"/>
                <w:szCs w:val="24"/>
                <w:lang w:val="en-US" w:eastAsia="es-CO"/>
              </w:rPr>
            </w:pPr>
          </w:p>
        </w:tc>
        <w:tc>
          <w:tcPr>
            <w:tcW w:w="4489" w:type="dxa"/>
          </w:tcPr>
          <w:p w:rsidR="00587BE7" w:rsidRPr="00955510" w:rsidRDefault="0067333F" w:rsidP="00587BE7">
            <w:pPr>
              <w:autoSpaceDE w:val="0"/>
              <w:autoSpaceDN w:val="0"/>
              <w:adjustRightInd w:val="0"/>
              <w:spacing w:after="0" w:line="240" w:lineRule="auto"/>
              <w:jc w:val="center"/>
              <w:rPr>
                <w:rFonts w:ascii="Times New Roman" w:hAnsi="Times New Roman"/>
                <w:b/>
                <w:noProof/>
                <w:lang w:val="en-US"/>
              </w:rPr>
            </w:pPr>
            <w:r w:rsidRPr="00955510">
              <w:rPr>
                <w:rFonts w:ascii="Times New Roman" w:hAnsi="Times New Roman"/>
                <w:b/>
                <w:noProof/>
                <w:lang w:val="en-US"/>
              </w:rPr>
              <w:t>Typology</w:t>
            </w:r>
            <w:r w:rsidR="00587BE7" w:rsidRPr="00955510">
              <w:rPr>
                <w:rFonts w:ascii="Times New Roman" w:hAnsi="Times New Roman"/>
                <w:b/>
                <w:noProof/>
                <w:lang w:val="en-US"/>
              </w:rPr>
              <w:t xml:space="preserve"> No. 4</w:t>
            </w:r>
          </w:p>
          <w:p w:rsidR="00F0142E" w:rsidRPr="00955510" w:rsidRDefault="00587BE7" w:rsidP="00833EC4">
            <w:pPr>
              <w:autoSpaceDE w:val="0"/>
              <w:autoSpaceDN w:val="0"/>
              <w:adjustRightInd w:val="0"/>
              <w:spacing w:after="0" w:line="240" w:lineRule="auto"/>
              <w:jc w:val="center"/>
              <w:rPr>
                <w:rFonts w:cs="Arial"/>
                <w:noProof/>
                <w:lang w:val="en-US"/>
              </w:rPr>
            </w:pPr>
            <w:r w:rsidRPr="00955510">
              <w:rPr>
                <w:rFonts w:cs="Arial"/>
                <w:noProof/>
                <w:lang w:val="en-US"/>
              </w:rPr>
              <w:pict>
                <v:shape id="_x0000_i1034" type="#_x0000_t75" style="width:212.25pt;height:183pt">
                  <v:imagedata r:id="rId17" o:title="4_900N_Umatrix" croptop="4455f" cropbottom="5189f" cropleft="9013f" cropright="7789f"/>
                </v:shape>
              </w:pict>
            </w:r>
          </w:p>
          <w:p w:rsidR="0067333F" w:rsidRPr="00955510" w:rsidRDefault="0067333F" w:rsidP="00833EC4">
            <w:pPr>
              <w:autoSpaceDE w:val="0"/>
              <w:autoSpaceDN w:val="0"/>
              <w:adjustRightInd w:val="0"/>
              <w:spacing w:after="0" w:line="240" w:lineRule="auto"/>
              <w:jc w:val="center"/>
              <w:rPr>
                <w:rFonts w:ascii="Times New Roman" w:hAnsi="Times New Roman"/>
                <w:noProof/>
                <w:sz w:val="24"/>
                <w:szCs w:val="24"/>
                <w:lang w:val="en-US" w:eastAsia="es-CO"/>
              </w:rPr>
            </w:pPr>
          </w:p>
        </w:tc>
      </w:tr>
      <w:tr w:rsidR="00F0142E" w:rsidRPr="00955510" w:rsidTr="00833EC4">
        <w:tc>
          <w:tcPr>
            <w:tcW w:w="4489" w:type="dxa"/>
          </w:tcPr>
          <w:p w:rsidR="00587BE7" w:rsidRPr="00955510" w:rsidRDefault="0067333F" w:rsidP="00587BE7">
            <w:pPr>
              <w:autoSpaceDE w:val="0"/>
              <w:autoSpaceDN w:val="0"/>
              <w:adjustRightInd w:val="0"/>
              <w:spacing w:after="0" w:line="240" w:lineRule="auto"/>
              <w:jc w:val="center"/>
              <w:rPr>
                <w:rFonts w:ascii="Times New Roman" w:hAnsi="Times New Roman"/>
                <w:b/>
                <w:noProof/>
                <w:lang w:val="en-US"/>
              </w:rPr>
            </w:pPr>
            <w:r w:rsidRPr="00955510">
              <w:rPr>
                <w:rFonts w:ascii="Times New Roman" w:hAnsi="Times New Roman"/>
                <w:b/>
                <w:noProof/>
                <w:lang w:val="en-US"/>
              </w:rPr>
              <w:lastRenderedPageBreak/>
              <w:t>Typology</w:t>
            </w:r>
            <w:r w:rsidR="00587BE7" w:rsidRPr="00955510">
              <w:rPr>
                <w:rFonts w:ascii="Times New Roman" w:hAnsi="Times New Roman"/>
                <w:b/>
                <w:noProof/>
                <w:lang w:val="en-US"/>
              </w:rPr>
              <w:t xml:space="preserve"> No. 5</w:t>
            </w:r>
          </w:p>
          <w:p w:rsidR="00F0142E" w:rsidRPr="00955510" w:rsidRDefault="00587BE7" w:rsidP="00833EC4">
            <w:pPr>
              <w:autoSpaceDE w:val="0"/>
              <w:autoSpaceDN w:val="0"/>
              <w:adjustRightInd w:val="0"/>
              <w:spacing w:after="0" w:line="240" w:lineRule="auto"/>
              <w:jc w:val="center"/>
              <w:rPr>
                <w:rFonts w:ascii="Times New Roman" w:hAnsi="Times New Roman"/>
                <w:noProof/>
                <w:sz w:val="24"/>
                <w:szCs w:val="24"/>
                <w:lang w:val="en-US" w:eastAsia="es-CO"/>
              </w:rPr>
            </w:pPr>
            <w:r w:rsidRPr="00955510">
              <w:rPr>
                <w:rFonts w:cs="Arial"/>
                <w:noProof/>
                <w:lang w:val="en-US"/>
              </w:rPr>
              <w:pict>
                <v:shape id="_x0000_i1035" type="#_x0000_t75" style="width:212.25pt;height:180pt">
                  <v:imagedata r:id="rId18" o:title="" croptop="8635f" cropbottom="6054f" cropleft="39166f" cropright="2448f"/>
                </v:shape>
              </w:pict>
            </w:r>
          </w:p>
        </w:tc>
        <w:tc>
          <w:tcPr>
            <w:tcW w:w="4489" w:type="dxa"/>
          </w:tcPr>
          <w:p w:rsidR="00587BE7" w:rsidRPr="00955510" w:rsidRDefault="0067333F" w:rsidP="00587BE7">
            <w:pPr>
              <w:autoSpaceDE w:val="0"/>
              <w:autoSpaceDN w:val="0"/>
              <w:adjustRightInd w:val="0"/>
              <w:spacing w:after="0" w:line="240" w:lineRule="auto"/>
              <w:jc w:val="center"/>
              <w:rPr>
                <w:rFonts w:ascii="Times New Roman" w:hAnsi="Times New Roman"/>
                <w:b/>
                <w:noProof/>
                <w:lang w:val="en-US"/>
              </w:rPr>
            </w:pPr>
            <w:r w:rsidRPr="00955510">
              <w:rPr>
                <w:rFonts w:ascii="Times New Roman" w:hAnsi="Times New Roman"/>
                <w:b/>
                <w:noProof/>
                <w:lang w:val="en-US"/>
              </w:rPr>
              <w:t>Typology</w:t>
            </w:r>
            <w:r w:rsidR="00587BE7" w:rsidRPr="00955510">
              <w:rPr>
                <w:rFonts w:ascii="Times New Roman" w:hAnsi="Times New Roman"/>
                <w:b/>
                <w:noProof/>
                <w:lang w:val="en-US"/>
              </w:rPr>
              <w:t xml:space="preserve"> No. 6</w:t>
            </w:r>
          </w:p>
          <w:p w:rsidR="00F0142E" w:rsidRPr="00955510" w:rsidRDefault="00587BE7" w:rsidP="00833EC4">
            <w:pPr>
              <w:autoSpaceDE w:val="0"/>
              <w:autoSpaceDN w:val="0"/>
              <w:adjustRightInd w:val="0"/>
              <w:spacing w:after="0" w:line="240" w:lineRule="auto"/>
              <w:jc w:val="center"/>
              <w:rPr>
                <w:rFonts w:ascii="Times New Roman" w:hAnsi="Times New Roman"/>
                <w:noProof/>
                <w:sz w:val="24"/>
                <w:szCs w:val="24"/>
                <w:lang w:val="en-US" w:eastAsia="es-CO"/>
              </w:rPr>
            </w:pPr>
            <w:r w:rsidRPr="00955510">
              <w:rPr>
                <w:rFonts w:cs="Arial"/>
                <w:noProof/>
                <w:lang w:val="en-US"/>
              </w:rPr>
              <w:pict>
                <v:shape id="_x0000_i1036" type="#_x0000_t75" style="width:212.25pt;height:182.25pt">
                  <v:imagedata r:id="rId19" o:title="" croptop="8979f" cropbottom="5692f" cropleft="39170f" cropright="2614f"/>
                </v:shape>
              </w:pict>
            </w:r>
          </w:p>
        </w:tc>
      </w:tr>
    </w:tbl>
    <w:p w:rsidR="00F0142E" w:rsidRPr="00955510" w:rsidRDefault="0067333F" w:rsidP="0067333F">
      <w:pPr>
        <w:autoSpaceDE w:val="0"/>
        <w:autoSpaceDN w:val="0"/>
        <w:adjustRightInd w:val="0"/>
        <w:spacing w:after="0" w:line="240" w:lineRule="auto"/>
        <w:jc w:val="center"/>
        <w:rPr>
          <w:rFonts w:ascii="Times New Roman" w:hAnsi="Times New Roman"/>
          <w:b/>
          <w:noProof/>
          <w:color w:val="000000"/>
          <w:lang w:val="en-US"/>
        </w:rPr>
      </w:pPr>
      <w:r w:rsidRPr="00955510">
        <w:rPr>
          <w:rStyle w:val="hps"/>
          <w:rFonts w:ascii="Times New Roman" w:hAnsi="Times New Roman"/>
          <w:b/>
          <w:noProof/>
          <w:color w:val="000000"/>
          <w:lang w:val="en-US"/>
        </w:rPr>
        <w:t>Source</w:t>
      </w:r>
      <w:r w:rsidRPr="00955510">
        <w:rPr>
          <w:rStyle w:val="shorttext"/>
          <w:rFonts w:ascii="Times New Roman" w:hAnsi="Times New Roman"/>
          <w:b/>
          <w:noProof/>
          <w:color w:val="000000"/>
          <w:lang w:val="en-US"/>
        </w:rPr>
        <w:t xml:space="preserve">: </w:t>
      </w:r>
      <w:r w:rsidRPr="00955510">
        <w:rPr>
          <w:rStyle w:val="hps"/>
          <w:rFonts w:ascii="Times New Roman" w:hAnsi="Times New Roman"/>
          <w:b/>
          <w:noProof/>
          <w:color w:val="000000"/>
          <w:lang w:val="en-US"/>
        </w:rPr>
        <w:t>Authors'</w:t>
      </w:r>
      <w:r w:rsidRPr="00955510">
        <w:rPr>
          <w:rStyle w:val="shorttext"/>
          <w:rFonts w:ascii="Times New Roman" w:hAnsi="Times New Roman"/>
          <w:b/>
          <w:noProof/>
          <w:color w:val="000000"/>
          <w:lang w:val="en-US"/>
        </w:rPr>
        <w:t xml:space="preserve"> </w:t>
      </w:r>
      <w:r w:rsidRPr="00955510">
        <w:rPr>
          <w:rStyle w:val="hps"/>
          <w:rFonts w:ascii="Times New Roman" w:hAnsi="Times New Roman"/>
          <w:b/>
          <w:noProof/>
          <w:color w:val="000000"/>
          <w:lang w:val="en-US"/>
        </w:rPr>
        <w:t>own research</w:t>
      </w:r>
      <w:r w:rsidRPr="00955510">
        <w:rPr>
          <w:rStyle w:val="shorttext"/>
          <w:rFonts w:ascii="Times New Roman" w:hAnsi="Times New Roman"/>
          <w:b/>
          <w:noProof/>
          <w:color w:val="000000"/>
          <w:lang w:val="en-US"/>
        </w:rPr>
        <w:t>.</w:t>
      </w:r>
    </w:p>
    <w:p w:rsidR="006A3FBB" w:rsidRPr="00955510" w:rsidRDefault="006A3FBB" w:rsidP="006A3FBB">
      <w:pPr>
        <w:autoSpaceDE w:val="0"/>
        <w:autoSpaceDN w:val="0"/>
        <w:adjustRightInd w:val="0"/>
        <w:spacing w:after="0" w:line="240" w:lineRule="auto"/>
        <w:jc w:val="both"/>
        <w:rPr>
          <w:rFonts w:ascii="Times New Roman" w:hAnsi="Times New Roman"/>
          <w:noProof/>
          <w:sz w:val="24"/>
          <w:szCs w:val="24"/>
          <w:lang w:val="en-US" w:eastAsia="es-CO"/>
        </w:rPr>
      </w:pPr>
    </w:p>
    <w:p w:rsidR="001C2D79" w:rsidRPr="00955510" w:rsidRDefault="0034360D" w:rsidP="001C2D79">
      <w:pPr>
        <w:autoSpaceDE w:val="0"/>
        <w:autoSpaceDN w:val="0"/>
        <w:adjustRightInd w:val="0"/>
        <w:spacing w:after="0" w:line="240" w:lineRule="auto"/>
        <w:jc w:val="center"/>
        <w:rPr>
          <w:rFonts w:ascii="Times New Roman" w:hAnsi="Times New Roman"/>
          <w:noProof/>
          <w:sz w:val="24"/>
          <w:szCs w:val="24"/>
          <w:lang w:val="en-US"/>
        </w:rPr>
      </w:pPr>
      <w:r w:rsidRPr="00955510">
        <w:rPr>
          <w:rFonts w:ascii="Times New Roman" w:hAnsi="Times New Roman"/>
          <w:b/>
          <w:noProof/>
          <w:lang w:val="en-US"/>
        </w:rPr>
        <w:t>Table</w:t>
      </w:r>
      <w:r w:rsidR="001C2D79" w:rsidRPr="00955510">
        <w:rPr>
          <w:rFonts w:ascii="Times New Roman" w:hAnsi="Times New Roman"/>
          <w:b/>
          <w:noProof/>
          <w:lang w:val="en-US"/>
        </w:rPr>
        <w:t xml:space="preserve"> 2</w:t>
      </w:r>
      <w:r w:rsidR="00B828BF" w:rsidRPr="00955510">
        <w:rPr>
          <w:rFonts w:ascii="Times New Roman" w:hAnsi="Times New Roman"/>
          <w:b/>
          <w:noProof/>
          <w:lang w:val="en-US"/>
        </w:rPr>
        <w:t xml:space="preserve">. Summary of streams classification process through the </w:t>
      </w:r>
      <w:r w:rsidR="00B828BF" w:rsidRPr="00955510">
        <w:rPr>
          <w:rFonts w:ascii="Times New Roman" w:hAnsi="Times New Roman"/>
          <w:b/>
          <w:i/>
          <w:noProof/>
          <w:lang w:val="en-US"/>
        </w:rPr>
        <w:t>Kohonen</w:t>
      </w:r>
      <w:r w:rsidR="00B828BF" w:rsidRPr="00955510">
        <w:rPr>
          <w:rFonts w:ascii="Times New Roman" w:hAnsi="Times New Roman"/>
          <w:b/>
          <w:noProof/>
          <w:lang w:val="en-US"/>
        </w:rPr>
        <w:t xml:space="preserve"> method for different typologies of variables</w:t>
      </w:r>
      <w:r w:rsidR="001C2D79" w:rsidRPr="00955510">
        <w:rPr>
          <w:rFonts w:ascii="Times New Roman" w:hAnsi="Times New Roman"/>
          <w:b/>
          <w:noProof/>
          <w:lang w:val="en-US"/>
        </w:rPr>
        <w:t>.</w:t>
      </w:r>
    </w:p>
    <w:tbl>
      <w:tblPr>
        <w:tblW w:w="0" w:type="auto"/>
        <w:jc w:val="center"/>
        <w:tblInd w:w="53" w:type="dxa"/>
        <w:tblCellMar>
          <w:left w:w="70" w:type="dxa"/>
          <w:right w:w="70" w:type="dxa"/>
        </w:tblCellMar>
        <w:tblLook w:val="04A0"/>
      </w:tblPr>
      <w:tblGrid>
        <w:gridCol w:w="1342"/>
        <w:gridCol w:w="1362"/>
        <w:gridCol w:w="1261"/>
        <w:gridCol w:w="2009"/>
      </w:tblGrid>
      <w:tr w:rsidR="001C2D79" w:rsidRPr="00955510" w:rsidTr="001C2D79">
        <w:trPr>
          <w:trHeight w:val="28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1C2D79" w:rsidRPr="00955510" w:rsidRDefault="00B828BF" w:rsidP="001C2D79">
            <w:pPr>
              <w:pStyle w:val="Sinespaciado"/>
              <w:rPr>
                <w:b/>
                <w:noProof/>
                <w:lang w:val="en-US" w:eastAsia="es-CO"/>
              </w:rPr>
            </w:pPr>
            <w:r w:rsidRPr="00955510">
              <w:rPr>
                <w:b/>
                <w:noProof/>
                <w:lang w:val="en-US" w:eastAsia="es-CO"/>
              </w:rPr>
              <w:t>No. Typology</w:t>
            </w:r>
          </w:p>
        </w:tc>
        <w:tc>
          <w:tcPr>
            <w:tcW w:w="0" w:type="auto"/>
            <w:tcBorders>
              <w:top w:val="single" w:sz="4" w:space="0" w:color="auto"/>
              <w:left w:val="nil"/>
              <w:bottom w:val="single" w:sz="4" w:space="0" w:color="auto"/>
              <w:right w:val="single" w:sz="4" w:space="0" w:color="auto"/>
            </w:tcBorders>
            <w:shd w:val="clear" w:color="auto" w:fill="D9D9D9"/>
            <w:vAlign w:val="center"/>
            <w:hideMark/>
          </w:tcPr>
          <w:p w:rsidR="001C2D79" w:rsidRPr="00955510" w:rsidRDefault="001C2D79" w:rsidP="00B828BF">
            <w:pPr>
              <w:pStyle w:val="Sinespaciado"/>
              <w:rPr>
                <w:b/>
                <w:noProof/>
                <w:lang w:val="en-US" w:eastAsia="es-CO"/>
              </w:rPr>
            </w:pPr>
            <w:r w:rsidRPr="00955510">
              <w:rPr>
                <w:b/>
                <w:noProof/>
                <w:lang w:val="en-US" w:eastAsia="es-CO"/>
              </w:rPr>
              <w:t xml:space="preserve">No. </w:t>
            </w:r>
            <w:r w:rsidR="00B828BF" w:rsidRPr="00955510">
              <w:rPr>
                <w:b/>
                <w:noProof/>
                <w:lang w:val="en-US" w:eastAsia="es-CO"/>
              </w:rPr>
              <w:t>V</w:t>
            </w:r>
            <w:r w:rsidRPr="00955510">
              <w:rPr>
                <w:b/>
                <w:noProof/>
                <w:lang w:val="en-US" w:eastAsia="es-CO"/>
              </w:rPr>
              <w:t>ariables</w:t>
            </w:r>
          </w:p>
        </w:tc>
        <w:tc>
          <w:tcPr>
            <w:tcW w:w="0" w:type="auto"/>
            <w:tcBorders>
              <w:top w:val="single" w:sz="4" w:space="0" w:color="auto"/>
              <w:left w:val="nil"/>
              <w:bottom w:val="single" w:sz="4" w:space="0" w:color="auto"/>
              <w:right w:val="single" w:sz="4" w:space="0" w:color="auto"/>
            </w:tcBorders>
            <w:shd w:val="clear" w:color="auto" w:fill="D9D9D9"/>
            <w:vAlign w:val="center"/>
            <w:hideMark/>
          </w:tcPr>
          <w:p w:rsidR="001C2D79" w:rsidRPr="00955510" w:rsidRDefault="001C2D79" w:rsidP="00B828BF">
            <w:pPr>
              <w:pStyle w:val="Sinespaciado"/>
              <w:rPr>
                <w:b/>
                <w:noProof/>
                <w:lang w:val="en-US" w:eastAsia="es-CO"/>
              </w:rPr>
            </w:pPr>
            <w:r w:rsidRPr="00955510">
              <w:rPr>
                <w:b/>
                <w:noProof/>
                <w:lang w:val="en-US" w:eastAsia="es-CO"/>
              </w:rPr>
              <w:t>No. neuro</w:t>
            </w:r>
            <w:r w:rsidR="00B828BF" w:rsidRPr="00955510">
              <w:rPr>
                <w:b/>
                <w:noProof/>
                <w:lang w:val="en-US" w:eastAsia="es-CO"/>
              </w:rPr>
              <w:t>n</w:t>
            </w:r>
            <w:r w:rsidRPr="00955510">
              <w:rPr>
                <w:b/>
                <w:noProof/>
                <w:lang w:val="en-US" w:eastAsia="es-CO"/>
              </w:rPr>
              <w:t>s</w:t>
            </w:r>
          </w:p>
        </w:tc>
        <w:tc>
          <w:tcPr>
            <w:tcW w:w="0" w:type="auto"/>
            <w:tcBorders>
              <w:top w:val="single" w:sz="4" w:space="0" w:color="auto"/>
              <w:left w:val="nil"/>
              <w:bottom w:val="single" w:sz="4" w:space="0" w:color="auto"/>
              <w:right w:val="single" w:sz="4" w:space="0" w:color="auto"/>
            </w:tcBorders>
            <w:shd w:val="clear" w:color="auto" w:fill="D9D9D9"/>
            <w:vAlign w:val="center"/>
            <w:hideMark/>
          </w:tcPr>
          <w:p w:rsidR="001C2D79" w:rsidRPr="00955510" w:rsidRDefault="001C2D79" w:rsidP="00B828BF">
            <w:pPr>
              <w:pStyle w:val="Sinespaciado"/>
              <w:rPr>
                <w:b/>
                <w:noProof/>
                <w:lang w:val="en-US" w:eastAsia="es-CO"/>
              </w:rPr>
            </w:pPr>
            <w:r w:rsidRPr="00955510">
              <w:rPr>
                <w:b/>
                <w:noProof/>
                <w:lang w:val="en-US" w:eastAsia="es-CO"/>
              </w:rPr>
              <w:t>No. gr</w:t>
            </w:r>
            <w:r w:rsidR="00B828BF" w:rsidRPr="00955510">
              <w:rPr>
                <w:b/>
                <w:noProof/>
                <w:lang w:val="en-US" w:eastAsia="es-CO"/>
              </w:rPr>
              <w:t>o</w:t>
            </w:r>
            <w:r w:rsidRPr="00955510">
              <w:rPr>
                <w:b/>
                <w:noProof/>
                <w:lang w:val="en-US" w:eastAsia="es-CO"/>
              </w:rPr>
              <w:t>u</w:t>
            </w:r>
            <w:r w:rsidR="00B828BF" w:rsidRPr="00955510">
              <w:rPr>
                <w:b/>
                <w:noProof/>
                <w:lang w:val="en-US" w:eastAsia="es-CO"/>
              </w:rPr>
              <w:t>p</w:t>
            </w:r>
            <w:r w:rsidRPr="00955510">
              <w:rPr>
                <w:b/>
                <w:noProof/>
                <w:lang w:val="en-US" w:eastAsia="es-CO"/>
              </w:rPr>
              <w:t>s obt</w:t>
            </w:r>
            <w:r w:rsidR="00B828BF" w:rsidRPr="00955510">
              <w:rPr>
                <w:b/>
                <w:noProof/>
                <w:lang w:val="en-US" w:eastAsia="es-CO"/>
              </w:rPr>
              <w:t>ai</w:t>
            </w:r>
            <w:r w:rsidRPr="00955510">
              <w:rPr>
                <w:b/>
                <w:noProof/>
                <w:lang w:val="en-US" w:eastAsia="es-CO"/>
              </w:rPr>
              <w:t>n</w:t>
            </w:r>
            <w:r w:rsidR="00B828BF" w:rsidRPr="00955510">
              <w:rPr>
                <w:b/>
                <w:noProof/>
                <w:lang w:val="en-US" w:eastAsia="es-CO"/>
              </w:rPr>
              <w:t>e</w:t>
            </w:r>
            <w:r w:rsidRPr="00955510">
              <w:rPr>
                <w:b/>
                <w:noProof/>
                <w:lang w:val="en-US" w:eastAsia="es-CO"/>
              </w:rPr>
              <w:t>d</w:t>
            </w:r>
          </w:p>
        </w:tc>
      </w:tr>
      <w:tr w:rsidR="001C2D79" w:rsidRPr="00955510" w:rsidTr="001C2D79">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b/>
                <w:noProof/>
                <w:lang w:val="en-US" w:eastAsia="es-CO"/>
              </w:rPr>
            </w:pPr>
            <w:r w:rsidRPr="00955510">
              <w:rPr>
                <w:b/>
                <w:noProof/>
                <w:lang w:val="en-US"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noProof/>
                <w:lang w:val="en-US" w:eastAsia="es-CO"/>
              </w:rPr>
            </w:pPr>
            <w:r w:rsidRPr="00955510">
              <w:rPr>
                <w:noProof/>
                <w:lang w:val="en-US" w:eastAsia="es-CO"/>
              </w:rPr>
              <w:t>73</w:t>
            </w:r>
          </w:p>
        </w:tc>
        <w:tc>
          <w:tcPr>
            <w:tcW w:w="0" w:type="auto"/>
            <w:tcBorders>
              <w:top w:val="nil"/>
              <w:left w:val="nil"/>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noProof/>
                <w:lang w:val="en-US" w:eastAsia="es-CO"/>
              </w:rPr>
            </w:pPr>
            <w:r w:rsidRPr="00955510">
              <w:rPr>
                <w:noProof/>
                <w:lang w:val="en-US" w:eastAsia="es-CO"/>
              </w:rPr>
              <w:t>900</w:t>
            </w:r>
          </w:p>
        </w:tc>
        <w:tc>
          <w:tcPr>
            <w:tcW w:w="0" w:type="auto"/>
            <w:tcBorders>
              <w:top w:val="nil"/>
              <w:left w:val="nil"/>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noProof/>
                <w:lang w:val="en-US" w:eastAsia="es-CO"/>
              </w:rPr>
            </w:pPr>
            <w:r w:rsidRPr="00955510">
              <w:rPr>
                <w:noProof/>
                <w:lang w:val="en-US" w:eastAsia="es-CO"/>
              </w:rPr>
              <w:t>&gt;&gt; 23</w:t>
            </w:r>
          </w:p>
        </w:tc>
      </w:tr>
      <w:tr w:rsidR="001C2D79" w:rsidRPr="00955510" w:rsidTr="001C2D7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b/>
                <w:noProof/>
                <w:lang w:val="en-US" w:eastAsia="es-CO"/>
              </w:rPr>
            </w:pPr>
            <w:r w:rsidRPr="00955510">
              <w:rPr>
                <w:b/>
                <w:noProof/>
                <w:lang w:val="en-US"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noProof/>
                <w:lang w:val="en-US" w:eastAsia="es-CO"/>
              </w:rPr>
            </w:pPr>
            <w:r w:rsidRPr="00955510">
              <w:rPr>
                <w:noProof/>
                <w:lang w:val="en-US" w:eastAsia="es-CO"/>
              </w:rPr>
              <w:t>34</w:t>
            </w:r>
          </w:p>
        </w:tc>
        <w:tc>
          <w:tcPr>
            <w:tcW w:w="0" w:type="auto"/>
            <w:tcBorders>
              <w:top w:val="nil"/>
              <w:left w:val="nil"/>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noProof/>
                <w:lang w:val="en-US" w:eastAsia="es-CO"/>
              </w:rPr>
            </w:pPr>
            <w:r w:rsidRPr="00955510">
              <w:rPr>
                <w:noProof/>
                <w:lang w:val="en-US" w:eastAsia="es-CO"/>
              </w:rPr>
              <w:t>900</w:t>
            </w:r>
          </w:p>
        </w:tc>
        <w:tc>
          <w:tcPr>
            <w:tcW w:w="0" w:type="auto"/>
            <w:tcBorders>
              <w:top w:val="nil"/>
              <w:left w:val="nil"/>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noProof/>
                <w:lang w:val="en-US" w:eastAsia="es-CO"/>
              </w:rPr>
            </w:pPr>
            <w:r w:rsidRPr="00955510">
              <w:rPr>
                <w:noProof/>
                <w:lang w:val="en-US" w:eastAsia="es-CO"/>
              </w:rPr>
              <w:t>&gt;&gt; 23</w:t>
            </w:r>
          </w:p>
        </w:tc>
      </w:tr>
      <w:tr w:rsidR="001C2D79" w:rsidRPr="00955510" w:rsidTr="001C2D79">
        <w:trPr>
          <w:trHeight w:val="19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b/>
                <w:noProof/>
                <w:lang w:val="en-US" w:eastAsia="es-CO"/>
              </w:rPr>
            </w:pPr>
            <w:r w:rsidRPr="00955510">
              <w:rPr>
                <w:b/>
                <w:noProof/>
                <w:lang w:val="en-US"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noProof/>
                <w:lang w:val="en-US" w:eastAsia="es-CO"/>
              </w:rPr>
            </w:pPr>
            <w:r w:rsidRPr="00955510">
              <w:rPr>
                <w:noProof/>
                <w:lang w:val="en-US" w:eastAsia="es-CO"/>
              </w:rPr>
              <w:t>34</w:t>
            </w:r>
          </w:p>
        </w:tc>
        <w:tc>
          <w:tcPr>
            <w:tcW w:w="0" w:type="auto"/>
            <w:tcBorders>
              <w:top w:val="nil"/>
              <w:left w:val="nil"/>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noProof/>
                <w:lang w:val="en-US" w:eastAsia="es-CO"/>
              </w:rPr>
            </w:pPr>
            <w:r w:rsidRPr="00955510">
              <w:rPr>
                <w:noProof/>
                <w:lang w:val="en-US" w:eastAsia="es-CO"/>
              </w:rPr>
              <w:t>900</w:t>
            </w:r>
          </w:p>
        </w:tc>
        <w:tc>
          <w:tcPr>
            <w:tcW w:w="0" w:type="auto"/>
            <w:tcBorders>
              <w:top w:val="nil"/>
              <w:left w:val="nil"/>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noProof/>
                <w:lang w:val="en-US" w:eastAsia="es-CO"/>
              </w:rPr>
            </w:pPr>
            <w:r w:rsidRPr="00955510">
              <w:rPr>
                <w:noProof/>
                <w:lang w:val="en-US" w:eastAsia="es-CO"/>
              </w:rPr>
              <w:t>&gt;&gt; 23</w:t>
            </w:r>
          </w:p>
        </w:tc>
      </w:tr>
      <w:tr w:rsidR="001C2D79" w:rsidRPr="00955510" w:rsidTr="001C2D7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b/>
                <w:noProof/>
                <w:lang w:val="en-US" w:eastAsia="es-CO"/>
              </w:rPr>
            </w:pPr>
            <w:r w:rsidRPr="00955510">
              <w:rPr>
                <w:b/>
                <w:noProof/>
                <w:lang w:val="en-US" w:eastAsia="es-CO"/>
              </w:rPr>
              <w:t>4</w:t>
            </w:r>
          </w:p>
        </w:tc>
        <w:tc>
          <w:tcPr>
            <w:tcW w:w="0" w:type="auto"/>
            <w:tcBorders>
              <w:top w:val="nil"/>
              <w:left w:val="nil"/>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noProof/>
                <w:lang w:val="en-US" w:eastAsia="es-CO"/>
              </w:rPr>
            </w:pPr>
            <w:r w:rsidRPr="00955510">
              <w:rPr>
                <w:noProof/>
                <w:lang w:val="en-US" w:eastAsia="es-CO"/>
              </w:rPr>
              <w:t>26</w:t>
            </w:r>
          </w:p>
        </w:tc>
        <w:tc>
          <w:tcPr>
            <w:tcW w:w="0" w:type="auto"/>
            <w:tcBorders>
              <w:top w:val="nil"/>
              <w:left w:val="nil"/>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noProof/>
                <w:lang w:val="en-US" w:eastAsia="es-CO"/>
              </w:rPr>
            </w:pPr>
            <w:r w:rsidRPr="00955510">
              <w:rPr>
                <w:noProof/>
                <w:lang w:val="en-US" w:eastAsia="es-CO"/>
              </w:rPr>
              <w:t>900</w:t>
            </w:r>
          </w:p>
        </w:tc>
        <w:tc>
          <w:tcPr>
            <w:tcW w:w="0" w:type="auto"/>
            <w:tcBorders>
              <w:top w:val="nil"/>
              <w:left w:val="nil"/>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noProof/>
                <w:lang w:val="en-US" w:eastAsia="es-CO"/>
              </w:rPr>
            </w:pPr>
            <w:r w:rsidRPr="00955510">
              <w:rPr>
                <w:noProof/>
                <w:lang w:val="en-US" w:eastAsia="es-CO"/>
              </w:rPr>
              <w:t>&gt;&gt; 23</w:t>
            </w:r>
          </w:p>
        </w:tc>
      </w:tr>
      <w:tr w:rsidR="001C2D79" w:rsidRPr="00955510" w:rsidTr="001C2D7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b/>
                <w:noProof/>
                <w:lang w:val="en-US" w:eastAsia="es-CO"/>
              </w:rPr>
            </w:pPr>
            <w:r w:rsidRPr="00955510">
              <w:rPr>
                <w:b/>
                <w:noProof/>
                <w:lang w:val="en-US"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noProof/>
                <w:lang w:val="en-US" w:eastAsia="es-CO"/>
              </w:rPr>
            </w:pPr>
            <w:r w:rsidRPr="00955510">
              <w:rPr>
                <w:noProof/>
                <w:lang w:val="en-US" w:eastAsia="es-CO"/>
              </w:rPr>
              <w:t>13</w:t>
            </w:r>
          </w:p>
        </w:tc>
        <w:tc>
          <w:tcPr>
            <w:tcW w:w="0" w:type="auto"/>
            <w:tcBorders>
              <w:top w:val="nil"/>
              <w:left w:val="nil"/>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noProof/>
                <w:lang w:val="en-US" w:eastAsia="es-CO"/>
              </w:rPr>
            </w:pPr>
            <w:r w:rsidRPr="00955510">
              <w:rPr>
                <w:noProof/>
                <w:lang w:val="en-US" w:eastAsia="es-CO"/>
              </w:rPr>
              <w:t>225</w:t>
            </w:r>
          </w:p>
        </w:tc>
        <w:tc>
          <w:tcPr>
            <w:tcW w:w="0" w:type="auto"/>
            <w:tcBorders>
              <w:top w:val="nil"/>
              <w:left w:val="nil"/>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noProof/>
                <w:lang w:val="en-US" w:eastAsia="es-CO"/>
              </w:rPr>
            </w:pPr>
            <w:r w:rsidRPr="00955510">
              <w:rPr>
                <w:noProof/>
                <w:lang w:val="en-US" w:eastAsia="es-CO"/>
              </w:rPr>
              <w:t>20</w:t>
            </w:r>
          </w:p>
        </w:tc>
      </w:tr>
      <w:tr w:rsidR="001C2D79" w:rsidRPr="00955510" w:rsidTr="001C2D7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b/>
                <w:noProof/>
                <w:lang w:val="en-US" w:eastAsia="es-CO"/>
              </w:rPr>
            </w:pPr>
            <w:r w:rsidRPr="00955510">
              <w:rPr>
                <w:b/>
                <w:noProof/>
                <w:lang w:val="en-US" w:eastAsia="es-CO"/>
              </w:rPr>
              <w:t>6</w:t>
            </w:r>
          </w:p>
        </w:tc>
        <w:tc>
          <w:tcPr>
            <w:tcW w:w="0" w:type="auto"/>
            <w:tcBorders>
              <w:top w:val="nil"/>
              <w:left w:val="nil"/>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noProof/>
                <w:lang w:val="en-US" w:eastAsia="es-CO"/>
              </w:rPr>
            </w:pPr>
            <w:r w:rsidRPr="00955510">
              <w:rPr>
                <w:noProof/>
                <w:lang w:val="en-US"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noProof/>
                <w:lang w:val="en-US" w:eastAsia="es-CO"/>
              </w:rPr>
            </w:pPr>
            <w:r w:rsidRPr="00955510">
              <w:rPr>
                <w:noProof/>
                <w:lang w:val="en-US" w:eastAsia="es-CO"/>
              </w:rPr>
              <w:t>400</w:t>
            </w:r>
          </w:p>
        </w:tc>
        <w:tc>
          <w:tcPr>
            <w:tcW w:w="0" w:type="auto"/>
            <w:tcBorders>
              <w:top w:val="nil"/>
              <w:left w:val="nil"/>
              <w:bottom w:val="single" w:sz="4" w:space="0" w:color="auto"/>
              <w:right w:val="single" w:sz="4" w:space="0" w:color="auto"/>
            </w:tcBorders>
            <w:shd w:val="clear" w:color="auto" w:fill="auto"/>
            <w:noWrap/>
            <w:vAlign w:val="bottom"/>
            <w:hideMark/>
          </w:tcPr>
          <w:p w:rsidR="001C2D79" w:rsidRPr="00955510" w:rsidRDefault="001C2D79" w:rsidP="001C2D79">
            <w:pPr>
              <w:pStyle w:val="Sinespaciado"/>
              <w:jc w:val="center"/>
              <w:rPr>
                <w:noProof/>
                <w:lang w:val="en-US" w:eastAsia="es-CO"/>
              </w:rPr>
            </w:pPr>
            <w:r w:rsidRPr="00955510">
              <w:rPr>
                <w:noProof/>
                <w:lang w:val="en-US" w:eastAsia="es-CO"/>
              </w:rPr>
              <w:t>25</w:t>
            </w:r>
          </w:p>
        </w:tc>
      </w:tr>
    </w:tbl>
    <w:p w:rsidR="0034360D" w:rsidRPr="00955510" w:rsidRDefault="0034360D" w:rsidP="0034360D">
      <w:pPr>
        <w:autoSpaceDE w:val="0"/>
        <w:autoSpaceDN w:val="0"/>
        <w:adjustRightInd w:val="0"/>
        <w:spacing w:after="0" w:line="240" w:lineRule="auto"/>
        <w:jc w:val="center"/>
        <w:rPr>
          <w:rFonts w:ascii="Times New Roman" w:hAnsi="Times New Roman"/>
          <w:b/>
          <w:noProof/>
          <w:color w:val="000000"/>
          <w:lang w:val="en-US"/>
        </w:rPr>
      </w:pPr>
      <w:r w:rsidRPr="00955510">
        <w:rPr>
          <w:rStyle w:val="hps"/>
          <w:rFonts w:ascii="Times New Roman" w:hAnsi="Times New Roman"/>
          <w:b/>
          <w:noProof/>
          <w:color w:val="000000"/>
          <w:lang w:val="en-US"/>
        </w:rPr>
        <w:t>Source</w:t>
      </w:r>
      <w:r w:rsidRPr="00955510">
        <w:rPr>
          <w:rStyle w:val="shorttext"/>
          <w:rFonts w:ascii="Times New Roman" w:hAnsi="Times New Roman"/>
          <w:b/>
          <w:noProof/>
          <w:color w:val="000000"/>
          <w:lang w:val="en-US"/>
        </w:rPr>
        <w:t xml:space="preserve">: </w:t>
      </w:r>
      <w:r w:rsidRPr="00955510">
        <w:rPr>
          <w:rStyle w:val="hps"/>
          <w:rFonts w:ascii="Times New Roman" w:hAnsi="Times New Roman"/>
          <w:b/>
          <w:noProof/>
          <w:color w:val="000000"/>
          <w:lang w:val="en-US"/>
        </w:rPr>
        <w:t>Authors'</w:t>
      </w:r>
      <w:r w:rsidRPr="00955510">
        <w:rPr>
          <w:rStyle w:val="shorttext"/>
          <w:rFonts w:ascii="Times New Roman" w:hAnsi="Times New Roman"/>
          <w:b/>
          <w:noProof/>
          <w:color w:val="000000"/>
          <w:lang w:val="en-US"/>
        </w:rPr>
        <w:t xml:space="preserve"> </w:t>
      </w:r>
      <w:r w:rsidRPr="00955510">
        <w:rPr>
          <w:rStyle w:val="hps"/>
          <w:rFonts w:ascii="Times New Roman" w:hAnsi="Times New Roman"/>
          <w:b/>
          <w:noProof/>
          <w:color w:val="000000"/>
          <w:lang w:val="en-US"/>
        </w:rPr>
        <w:t>own research</w:t>
      </w:r>
      <w:r w:rsidRPr="00955510">
        <w:rPr>
          <w:rStyle w:val="shorttext"/>
          <w:rFonts w:ascii="Times New Roman" w:hAnsi="Times New Roman"/>
          <w:b/>
          <w:noProof/>
          <w:color w:val="000000"/>
          <w:lang w:val="en-US"/>
        </w:rPr>
        <w:t>.</w:t>
      </w:r>
    </w:p>
    <w:p w:rsidR="001C2D79" w:rsidRPr="00955510" w:rsidRDefault="001C2D79" w:rsidP="006A3FBB">
      <w:pPr>
        <w:autoSpaceDE w:val="0"/>
        <w:autoSpaceDN w:val="0"/>
        <w:adjustRightInd w:val="0"/>
        <w:spacing w:after="0" w:line="240" w:lineRule="auto"/>
        <w:jc w:val="both"/>
        <w:rPr>
          <w:rFonts w:ascii="Times New Roman" w:hAnsi="Times New Roman"/>
          <w:noProof/>
          <w:sz w:val="24"/>
          <w:szCs w:val="24"/>
          <w:lang w:val="en-US" w:eastAsia="es-CO"/>
        </w:rPr>
      </w:pPr>
    </w:p>
    <w:p w:rsidR="005458E5" w:rsidRPr="00955510" w:rsidRDefault="005458E5" w:rsidP="005458E5">
      <w:pPr>
        <w:autoSpaceDE w:val="0"/>
        <w:autoSpaceDN w:val="0"/>
        <w:adjustRightInd w:val="0"/>
        <w:spacing w:after="0" w:line="240" w:lineRule="auto"/>
        <w:jc w:val="both"/>
        <w:rPr>
          <w:rFonts w:ascii="Times New Roman" w:hAnsi="Times New Roman"/>
          <w:noProof/>
          <w:color w:val="000000"/>
          <w:sz w:val="24"/>
          <w:szCs w:val="24"/>
          <w:lang w:val="en-US" w:eastAsia="es-CO"/>
        </w:rPr>
      </w:pPr>
      <w:r w:rsidRPr="00955510">
        <w:rPr>
          <w:rFonts w:ascii="Times New Roman" w:hAnsi="Times New Roman"/>
          <w:noProof/>
          <w:color w:val="000000"/>
          <w:sz w:val="24"/>
          <w:szCs w:val="24"/>
          <w:lang w:val="en-US" w:eastAsia="es-CO"/>
        </w:rPr>
        <w:t xml:space="preserve">Further analysis showed that the results obtained with the </w:t>
      </w:r>
      <w:r w:rsidRPr="00955510">
        <w:rPr>
          <w:rFonts w:ascii="Times New Roman" w:hAnsi="Times New Roman"/>
          <w:i/>
          <w:noProof/>
          <w:color w:val="000000"/>
          <w:sz w:val="24"/>
          <w:szCs w:val="24"/>
          <w:lang w:val="en-US" w:eastAsia="es-CO"/>
        </w:rPr>
        <w:t>Kohonen</w:t>
      </w:r>
      <w:r w:rsidRPr="00955510">
        <w:rPr>
          <w:rFonts w:ascii="Times New Roman" w:hAnsi="Times New Roman"/>
          <w:noProof/>
          <w:color w:val="000000"/>
          <w:sz w:val="24"/>
          <w:szCs w:val="24"/>
          <w:lang w:val="en-US" w:eastAsia="es-CO"/>
        </w:rPr>
        <w:t xml:space="preserve"> method for the typologies No. 5 and 6 showed a great invariant percentage of similar streams between 80 and 90%, meaning that between 140 and 157 patterns formed groups with at least two invariant streams - which remain in the same group - with respect to the classification made by Ingfocol in 2010. Specific results shown in this article can be found in detail in the document of degree project of the Master in Hydrosystems of la Pontificia Universidad Javeriana, titled "</w:t>
      </w:r>
      <w:r w:rsidRPr="00955510">
        <w:rPr>
          <w:rFonts w:ascii="Times New Roman" w:hAnsi="Times New Roman"/>
          <w:i/>
          <w:noProof/>
          <w:color w:val="000000"/>
          <w:sz w:val="24"/>
          <w:szCs w:val="24"/>
          <w:lang w:val="en-US" w:eastAsia="es-CO"/>
        </w:rPr>
        <w:t>Ecohydrological grouping of streams in Magdalena-Cauca basin within the framework ELOHA, using self-organizing maps of Kohonen</w:t>
      </w:r>
      <w:r w:rsidRPr="00955510">
        <w:rPr>
          <w:rFonts w:ascii="Times New Roman" w:hAnsi="Times New Roman"/>
          <w:noProof/>
          <w:color w:val="000000"/>
          <w:sz w:val="24"/>
          <w:szCs w:val="24"/>
          <w:lang w:val="en-US" w:eastAsia="es-CO"/>
        </w:rPr>
        <w:t>".</w:t>
      </w:r>
    </w:p>
    <w:p w:rsidR="006A3FBB" w:rsidRPr="00955510" w:rsidRDefault="006A3FBB" w:rsidP="006A3FBB">
      <w:pPr>
        <w:autoSpaceDE w:val="0"/>
        <w:autoSpaceDN w:val="0"/>
        <w:adjustRightInd w:val="0"/>
        <w:spacing w:after="0" w:line="240" w:lineRule="auto"/>
        <w:jc w:val="both"/>
        <w:rPr>
          <w:rFonts w:ascii="Times New Roman" w:hAnsi="Times New Roman"/>
          <w:noProof/>
          <w:sz w:val="24"/>
          <w:szCs w:val="24"/>
          <w:lang w:val="en-US"/>
        </w:rPr>
      </w:pPr>
    </w:p>
    <w:p w:rsidR="00F4730D" w:rsidRPr="00955510" w:rsidRDefault="00F4730D" w:rsidP="00F4730D">
      <w:pPr>
        <w:pStyle w:val="Prrafodelista"/>
        <w:numPr>
          <w:ilvl w:val="0"/>
          <w:numId w:val="1"/>
        </w:numPr>
        <w:spacing w:after="60"/>
        <w:jc w:val="both"/>
        <w:rPr>
          <w:rFonts w:ascii="Times New Roman" w:hAnsi="Times New Roman"/>
          <w:b/>
          <w:noProof/>
          <w:sz w:val="24"/>
          <w:szCs w:val="24"/>
          <w:lang w:val="en-US"/>
        </w:rPr>
      </w:pPr>
      <w:r w:rsidRPr="00955510">
        <w:rPr>
          <w:rFonts w:ascii="Times New Roman" w:hAnsi="Times New Roman"/>
          <w:b/>
          <w:noProof/>
          <w:sz w:val="24"/>
          <w:szCs w:val="24"/>
          <w:lang w:val="en-US"/>
        </w:rPr>
        <w:t>Conclusions</w:t>
      </w:r>
    </w:p>
    <w:p w:rsidR="00F4730D" w:rsidRPr="00955510" w:rsidRDefault="00F4730D" w:rsidP="003739CF">
      <w:pPr>
        <w:pStyle w:val="Prrafodelista"/>
        <w:spacing w:after="60"/>
        <w:ind w:left="786"/>
        <w:jc w:val="both"/>
        <w:rPr>
          <w:rFonts w:ascii="Times New Roman" w:hAnsi="Times New Roman"/>
          <w:b/>
          <w:noProof/>
          <w:color w:val="FF0000"/>
          <w:sz w:val="24"/>
          <w:szCs w:val="24"/>
          <w:lang w:val="en-US"/>
        </w:rPr>
      </w:pPr>
    </w:p>
    <w:p w:rsidR="00A41213" w:rsidRPr="00955510" w:rsidRDefault="005458E5" w:rsidP="003937ED">
      <w:pPr>
        <w:autoSpaceDE w:val="0"/>
        <w:autoSpaceDN w:val="0"/>
        <w:adjustRightInd w:val="0"/>
        <w:spacing w:after="0" w:line="240" w:lineRule="auto"/>
        <w:jc w:val="both"/>
        <w:rPr>
          <w:rStyle w:val="hps"/>
          <w:rFonts w:ascii="Times New Roman" w:hAnsi="Times New Roman"/>
          <w:noProof/>
          <w:color w:val="000000"/>
          <w:sz w:val="24"/>
          <w:szCs w:val="24"/>
          <w:lang w:val="en-US"/>
        </w:rPr>
      </w:pPr>
      <w:r w:rsidRPr="00955510">
        <w:rPr>
          <w:rStyle w:val="hps"/>
          <w:rFonts w:ascii="Times New Roman" w:hAnsi="Times New Roman"/>
          <w:noProof/>
          <w:color w:val="000000"/>
          <w:sz w:val="24"/>
          <w:szCs w:val="24"/>
          <w:lang w:val="en-US"/>
        </w:rPr>
        <w:t xml:space="preserve">The </w:t>
      </w:r>
      <w:r w:rsidRPr="00955510">
        <w:rPr>
          <w:rStyle w:val="hps"/>
          <w:rFonts w:ascii="Times New Roman" w:hAnsi="Times New Roman"/>
          <w:i/>
          <w:noProof/>
          <w:color w:val="000000"/>
          <w:sz w:val="24"/>
          <w:szCs w:val="24"/>
          <w:lang w:val="en-US"/>
        </w:rPr>
        <w:t>Kohonen</w:t>
      </w:r>
      <w:r w:rsidRPr="00955510">
        <w:rPr>
          <w:rStyle w:val="hps"/>
          <w:rFonts w:ascii="Times New Roman" w:hAnsi="Times New Roman"/>
          <w:noProof/>
          <w:color w:val="000000"/>
          <w:sz w:val="24"/>
          <w:szCs w:val="24"/>
          <w:lang w:val="en-US"/>
        </w:rPr>
        <w:t xml:space="preserve"> method for classification of hydrological information has not been used extensively, however, is clear the great potential of this tool, especially if you consider you do not need by default the number of groups and it is possible to understand and visualize the results easily.</w:t>
      </w:r>
    </w:p>
    <w:p w:rsidR="005458E5" w:rsidRPr="00955510" w:rsidRDefault="005458E5" w:rsidP="003937ED">
      <w:pPr>
        <w:autoSpaceDE w:val="0"/>
        <w:autoSpaceDN w:val="0"/>
        <w:adjustRightInd w:val="0"/>
        <w:spacing w:after="0" w:line="240" w:lineRule="auto"/>
        <w:jc w:val="both"/>
        <w:rPr>
          <w:rFonts w:ascii="Times New Roman" w:hAnsi="Times New Roman"/>
          <w:noProof/>
          <w:sz w:val="24"/>
          <w:szCs w:val="24"/>
          <w:lang w:val="en-US" w:eastAsia="es-CO"/>
        </w:rPr>
      </w:pPr>
    </w:p>
    <w:p w:rsidR="00C9242F" w:rsidRPr="00955510" w:rsidRDefault="00C9242F" w:rsidP="00C9242F">
      <w:pPr>
        <w:autoSpaceDE w:val="0"/>
        <w:autoSpaceDN w:val="0"/>
        <w:adjustRightInd w:val="0"/>
        <w:spacing w:after="0" w:line="240" w:lineRule="auto"/>
        <w:jc w:val="both"/>
        <w:rPr>
          <w:rStyle w:val="hps"/>
          <w:rFonts w:ascii="Times New Roman" w:hAnsi="Times New Roman"/>
          <w:noProof/>
          <w:color w:val="000000"/>
          <w:sz w:val="24"/>
          <w:szCs w:val="24"/>
          <w:lang w:val="en-US"/>
        </w:rPr>
      </w:pPr>
      <w:r w:rsidRPr="00955510">
        <w:rPr>
          <w:rStyle w:val="hps"/>
          <w:rFonts w:ascii="Times New Roman" w:hAnsi="Times New Roman"/>
          <w:noProof/>
          <w:color w:val="000000"/>
          <w:sz w:val="24"/>
          <w:szCs w:val="24"/>
          <w:lang w:val="en-US"/>
        </w:rPr>
        <w:t xml:space="preserve">According to the results of the streams classification on basin Magdalena-Cauca with </w:t>
      </w:r>
      <w:r w:rsidRPr="00955510">
        <w:rPr>
          <w:rStyle w:val="hps"/>
          <w:rFonts w:ascii="Times New Roman" w:hAnsi="Times New Roman"/>
          <w:i/>
          <w:noProof/>
          <w:color w:val="000000"/>
          <w:sz w:val="24"/>
          <w:szCs w:val="24"/>
          <w:lang w:val="en-US"/>
        </w:rPr>
        <w:t>Kohonen</w:t>
      </w:r>
      <w:r w:rsidRPr="00955510">
        <w:rPr>
          <w:rStyle w:val="hps"/>
          <w:rFonts w:ascii="Times New Roman" w:hAnsi="Times New Roman"/>
          <w:noProof/>
          <w:color w:val="000000"/>
          <w:sz w:val="24"/>
          <w:szCs w:val="24"/>
          <w:lang w:val="en-US"/>
        </w:rPr>
        <w:t xml:space="preserve"> method and taking as reference the process performed in 2010 for Ingfocol oriented to </w:t>
      </w:r>
      <w:r w:rsidRPr="00955510">
        <w:rPr>
          <w:rStyle w:val="hps"/>
          <w:rFonts w:ascii="Times New Roman" w:hAnsi="Times New Roman"/>
          <w:i/>
          <w:noProof/>
          <w:color w:val="000000"/>
          <w:sz w:val="24"/>
          <w:szCs w:val="24"/>
          <w:lang w:val="en-US"/>
        </w:rPr>
        <w:t>ELOHA</w:t>
      </w:r>
      <w:r w:rsidRPr="00955510">
        <w:rPr>
          <w:rStyle w:val="hps"/>
          <w:rFonts w:ascii="Times New Roman" w:hAnsi="Times New Roman"/>
          <w:noProof/>
          <w:color w:val="000000"/>
          <w:sz w:val="24"/>
          <w:szCs w:val="24"/>
          <w:lang w:val="en-US"/>
        </w:rPr>
        <w:t xml:space="preserve">, it can be seen that the typologies with fewer variables (typologies No. </w:t>
      </w:r>
      <w:r w:rsidRPr="00955510">
        <w:rPr>
          <w:rStyle w:val="hps"/>
          <w:rFonts w:ascii="Times New Roman" w:hAnsi="Times New Roman"/>
          <w:noProof/>
          <w:color w:val="000000"/>
          <w:sz w:val="24"/>
          <w:szCs w:val="24"/>
          <w:lang w:val="en-US"/>
        </w:rPr>
        <w:lastRenderedPageBreak/>
        <w:t>5 and 6) were the typologies that provided better results, because the number of groups obtained in these two cases was very similar to that obtained by Ingfocol.</w:t>
      </w:r>
    </w:p>
    <w:p w:rsidR="00377F40" w:rsidRPr="00955510" w:rsidRDefault="00377F40" w:rsidP="003937ED">
      <w:pPr>
        <w:autoSpaceDE w:val="0"/>
        <w:autoSpaceDN w:val="0"/>
        <w:adjustRightInd w:val="0"/>
        <w:spacing w:after="0" w:line="240" w:lineRule="auto"/>
        <w:jc w:val="both"/>
        <w:rPr>
          <w:rFonts w:ascii="Times New Roman" w:hAnsi="Times New Roman"/>
          <w:noProof/>
          <w:sz w:val="24"/>
          <w:szCs w:val="24"/>
          <w:lang w:val="en-US" w:eastAsia="es-CO"/>
        </w:rPr>
      </w:pPr>
    </w:p>
    <w:p w:rsidR="00600C1C" w:rsidRPr="00955510" w:rsidRDefault="00600C1C" w:rsidP="00600C1C">
      <w:pPr>
        <w:autoSpaceDE w:val="0"/>
        <w:autoSpaceDN w:val="0"/>
        <w:adjustRightInd w:val="0"/>
        <w:spacing w:after="0" w:line="240" w:lineRule="auto"/>
        <w:jc w:val="both"/>
        <w:rPr>
          <w:rStyle w:val="hps"/>
          <w:rFonts w:ascii="Times New Roman" w:hAnsi="Times New Roman"/>
          <w:noProof/>
          <w:color w:val="000000"/>
          <w:sz w:val="24"/>
          <w:szCs w:val="24"/>
          <w:lang w:val="en-US"/>
        </w:rPr>
      </w:pPr>
      <w:r w:rsidRPr="00955510">
        <w:rPr>
          <w:rStyle w:val="hps"/>
          <w:rFonts w:ascii="Times New Roman" w:hAnsi="Times New Roman"/>
          <w:noProof/>
          <w:color w:val="000000"/>
          <w:sz w:val="24"/>
          <w:szCs w:val="24"/>
          <w:lang w:val="en-US"/>
        </w:rPr>
        <w:t xml:space="preserve">The typologies of variables No. 5 and 6 were raised in order to characterize each stream hydrograph with variables that were relatively easy to obtain. Considering that these yielded the best results, it is clear that for the stream classification within </w:t>
      </w:r>
      <w:r w:rsidRPr="00955510">
        <w:rPr>
          <w:rStyle w:val="hps"/>
          <w:rFonts w:ascii="Times New Roman" w:hAnsi="Times New Roman"/>
          <w:i/>
          <w:noProof/>
          <w:color w:val="000000"/>
          <w:sz w:val="24"/>
          <w:szCs w:val="24"/>
          <w:lang w:val="en-US"/>
        </w:rPr>
        <w:t>ELOHA</w:t>
      </w:r>
      <w:r w:rsidRPr="00955510">
        <w:rPr>
          <w:rStyle w:val="hps"/>
          <w:rFonts w:ascii="Times New Roman" w:hAnsi="Times New Roman"/>
          <w:noProof/>
          <w:color w:val="000000"/>
          <w:sz w:val="24"/>
          <w:szCs w:val="24"/>
          <w:lang w:val="en-US"/>
        </w:rPr>
        <w:t xml:space="preserve"> by </w:t>
      </w:r>
      <w:r w:rsidRPr="00955510">
        <w:rPr>
          <w:rStyle w:val="hps"/>
          <w:rFonts w:ascii="Times New Roman" w:hAnsi="Times New Roman"/>
          <w:i/>
          <w:noProof/>
          <w:color w:val="000000"/>
          <w:sz w:val="24"/>
          <w:szCs w:val="24"/>
          <w:lang w:val="en-US"/>
        </w:rPr>
        <w:t>Kohonen</w:t>
      </w:r>
      <w:r w:rsidRPr="00955510">
        <w:rPr>
          <w:rStyle w:val="hps"/>
          <w:rFonts w:ascii="Times New Roman" w:hAnsi="Times New Roman"/>
          <w:noProof/>
          <w:color w:val="000000"/>
          <w:sz w:val="24"/>
          <w:szCs w:val="24"/>
          <w:lang w:val="en-US"/>
        </w:rPr>
        <w:t xml:space="preserve"> method not only be used a limited number of variables but they should be closely related to a hydrographical characterization summary of each flow series analyzed.</w:t>
      </w:r>
    </w:p>
    <w:p w:rsidR="00185D19" w:rsidRPr="00955510" w:rsidRDefault="00185D19" w:rsidP="003937ED">
      <w:pPr>
        <w:autoSpaceDE w:val="0"/>
        <w:autoSpaceDN w:val="0"/>
        <w:adjustRightInd w:val="0"/>
        <w:spacing w:after="0" w:line="240" w:lineRule="auto"/>
        <w:jc w:val="both"/>
        <w:rPr>
          <w:rFonts w:ascii="Times New Roman" w:hAnsi="Times New Roman"/>
          <w:noProof/>
          <w:sz w:val="24"/>
          <w:szCs w:val="24"/>
          <w:lang w:val="en-US" w:eastAsia="es-CO"/>
        </w:rPr>
      </w:pPr>
    </w:p>
    <w:p w:rsidR="00EF3E33" w:rsidRPr="00955510" w:rsidRDefault="00EF3E33" w:rsidP="00EF3E33">
      <w:pPr>
        <w:autoSpaceDE w:val="0"/>
        <w:autoSpaceDN w:val="0"/>
        <w:adjustRightInd w:val="0"/>
        <w:spacing w:after="0" w:line="240" w:lineRule="auto"/>
        <w:jc w:val="both"/>
        <w:rPr>
          <w:rFonts w:ascii="Times New Roman" w:hAnsi="Times New Roman"/>
          <w:noProof/>
          <w:color w:val="000000"/>
          <w:sz w:val="24"/>
          <w:szCs w:val="24"/>
          <w:lang w:val="en-US" w:eastAsia="es-CO"/>
        </w:rPr>
      </w:pPr>
      <w:r w:rsidRPr="00955510">
        <w:rPr>
          <w:rStyle w:val="hps"/>
          <w:rFonts w:ascii="Times New Roman" w:hAnsi="Times New Roman"/>
          <w:noProof/>
          <w:color w:val="000000"/>
          <w:sz w:val="24"/>
          <w:szCs w:val="24"/>
          <w:lang w:val="en-US"/>
        </w:rPr>
        <w:t>In this respect, it is recommended for stream classification within ELOHA, average flows for each month and the station elevation (typology of variables No. 5). These variables are of easy achievement for any flow series and provide good results, at least in a first approximation.</w:t>
      </w:r>
    </w:p>
    <w:p w:rsidR="00600C1C" w:rsidRPr="00955510" w:rsidRDefault="00600C1C" w:rsidP="003937ED">
      <w:pPr>
        <w:autoSpaceDE w:val="0"/>
        <w:autoSpaceDN w:val="0"/>
        <w:adjustRightInd w:val="0"/>
        <w:spacing w:after="0" w:line="240" w:lineRule="auto"/>
        <w:jc w:val="both"/>
        <w:rPr>
          <w:rFonts w:ascii="Times New Roman" w:hAnsi="Times New Roman"/>
          <w:noProof/>
          <w:sz w:val="24"/>
          <w:szCs w:val="24"/>
          <w:lang w:val="en-US" w:eastAsia="es-CO"/>
        </w:rPr>
      </w:pPr>
    </w:p>
    <w:p w:rsidR="00EF3E33" w:rsidRPr="00955510" w:rsidRDefault="00EF3E33" w:rsidP="00EF3E33">
      <w:pPr>
        <w:autoSpaceDE w:val="0"/>
        <w:autoSpaceDN w:val="0"/>
        <w:adjustRightInd w:val="0"/>
        <w:spacing w:after="0" w:line="240" w:lineRule="auto"/>
        <w:jc w:val="both"/>
        <w:rPr>
          <w:rFonts w:ascii="Times New Roman" w:hAnsi="Times New Roman"/>
          <w:noProof/>
          <w:color w:val="000000"/>
          <w:sz w:val="24"/>
          <w:szCs w:val="24"/>
          <w:lang w:val="en-US" w:eastAsia="es-CO"/>
        </w:rPr>
      </w:pPr>
      <w:r w:rsidRPr="00955510">
        <w:rPr>
          <w:rStyle w:val="hps"/>
          <w:rFonts w:ascii="Times New Roman" w:hAnsi="Times New Roman"/>
          <w:noProof/>
          <w:color w:val="000000"/>
          <w:sz w:val="24"/>
          <w:szCs w:val="24"/>
          <w:lang w:val="en-US"/>
        </w:rPr>
        <w:t xml:space="preserve">According to the results obtained by Ingfocol in 2010, the Self-organizing maps of </w:t>
      </w:r>
      <w:r w:rsidRPr="00955510">
        <w:rPr>
          <w:rStyle w:val="hps"/>
          <w:rFonts w:ascii="Times New Roman" w:hAnsi="Times New Roman"/>
          <w:i/>
          <w:noProof/>
          <w:color w:val="000000"/>
          <w:sz w:val="24"/>
          <w:szCs w:val="24"/>
          <w:lang w:val="en-US"/>
        </w:rPr>
        <w:t>Kohonen</w:t>
      </w:r>
      <w:r w:rsidRPr="00955510">
        <w:rPr>
          <w:rStyle w:val="hps"/>
          <w:rFonts w:ascii="Times New Roman" w:hAnsi="Times New Roman"/>
          <w:noProof/>
          <w:color w:val="000000"/>
          <w:sz w:val="24"/>
          <w:szCs w:val="24"/>
          <w:lang w:val="en-US"/>
        </w:rPr>
        <w:t xml:space="preserve"> do not achieve a 100% of stream classification within the framework of </w:t>
      </w:r>
      <w:r w:rsidRPr="00955510">
        <w:rPr>
          <w:rStyle w:val="hps"/>
          <w:rFonts w:ascii="Times New Roman" w:hAnsi="Times New Roman"/>
          <w:i/>
          <w:noProof/>
          <w:color w:val="000000"/>
          <w:sz w:val="24"/>
          <w:szCs w:val="24"/>
          <w:lang w:val="en-US"/>
        </w:rPr>
        <w:t>ELOHA</w:t>
      </w:r>
      <w:r w:rsidRPr="00955510">
        <w:rPr>
          <w:rStyle w:val="hps"/>
          <w:rFonts w:ascii="Times New Roman" w:hAnsi="Times New Roman"/>
          <w:noProof/>
          <w:color w:val="000000"/>
          <w:sz w:val="24"/>
          <w:szCs w:val="24"/>
          <w:lang w:val="en-US"/>
        </w:rPr>
        <w:t xml:space="preserve">. It is necessary to first establish the relevant variables for the classification process and then supplement the classification obtained by the </w:t>
      </w:r>
      <w:r w:rsidRPr="00955510">
        <w:rPr>
          <w:rStyle w:val="hps"/>
          <w:rFonts w:ascii="Times New Roman" w:hAnsi="Times New Roman"/>
          <w:i/>
          <w:noProof/>
          <w:color w:val="000000"/>
          <w:sz w:val="24"/>
          <w:szCs w:val="24"/>
          <w:lang w:val="en-US"/>
        </w:rPr>
        <w:t>Kohonen</w:t>
      </w:r>
      <w:r w:rsidRPr="00955510">
        <w:rPr>
          <w:rStyle w:val="hps"/>
          <w:rFonts w:ascii="Times New Roman" w:hAnsi="Times New Roman"/>
          <w:noProof/>
          <w:color w:val="000000"/>
          <w:sz w:val="24"/>
          <w:szCs w:val="24"/>
          <w:lang w:val="en-US"/>
        </w:rPr>
        <w:t xml:space="preserve"> method using expert knowledge, data mining techniques and / or data clustering methods which may include a second time the </w:t>
      </w:r>
      <w:r w:rsidRPr="00955510">
        <w:rPr>
          <w:rStyle w:val="hps"/>
          <w:rFonts w:ascii="Times New Roman" w:hAnsi="Times New Roman"/>
          <w:i/>
          <w:noProof/>
          <w:color w:val="000000"/>
          <w:sz w:val="24"/>
          <w:szCs w:val="24"/>
          <w:lang w:val="en-US"/>
        </w:rPr>
        <w:t>Kohonen</w:t>
      </w:r>
      <w:r w:rsidRPr="00955510">
        <w:rPr>
          <w:rStyle w:val="hps"/>
          <w:rFonts w:ascii="Times New Roman" w:hAnsi="Times New Roman"/>
          <w:noProof/>
          <w:color w:val="000000"/>
          <w:sz w:val="24"/>
          <w:szCs w:val="24"/>
          <w:lang w:val="en-US"/>
        </w:rPr>
        <w:t xml:space="preserve"> method.</w:t>
      </w:r>
    </w:p>
    <w:p w:rsidR="003937ED" w:rsidRPr="00955510" w:rsidRDefault="003937ED" w:rsidP="003937ED">
      <w:pPr>
        <w:autoSpaceDE w:val="0"/>
        <w:autoSpaceDN w:val="0"/>
        <w:adjustRightInd w:val="0"/>
        <w:spacing w:after="0" w:line="240" w:lineRule="auto"/>
        <w:jc w:val="both"/>
        <w:rPr>
          <w:rFonts w:ascii="Times New Roman" w:hAnsi="Times New Roman"/>
          <w:noProof/>
          <w:sz w:val="24"/>
          <w:szCs w:val="24"/>
          <w:lang w:val="en-US"/>
        </w:rPr>
      </w:pPr>
    </w:p>
    <w:p w:rsidR="00F4730D" w:rsidRPr="00955510" w:rsidRDefault="00EF3E33" w:rsidP="00F4730D">
      <w:pPr>
        <w:pStyle w:val="Prrafodelista"/>
        <w:numPr>
          <w:ilvl w:val="0"/>
          <w:numId w:val="1"/>
        </w:numPr>
        <w:spacing w:after="60"/>
        <w:jc w:val="both"/>
        <w:rPr>
          <w:rFonts w:ascii="Times New Roman" w:hAnsi="Times New Roman"/>
          <w:b/>
          <w:noProof/>
          <w:sz w:val="24"/>
          <w:szCs w:val="24"/>
          <w:lang w:val="en-US"/>
        </w:rPr>
      </w:pPr>
      <w:r w:rsidRPr="00955510">
        <w:rPr>
          <w:rFonts w:ascii="Times New Roman" w:hAnsi="Times New Roman"/>
          <w:b/>
          <w:noProof/>
          <w:sz w:val="24"/>
          <w:szCs w:val="24"/>
          <w:lang w:val="en-US"/>
        </w:rPr>
        <w:t>Reference</w:t>
      </w:r>
      <w:r w:rsidR="00F4730D" w:rsidRPr="00955510">
        <w:rPr>
          <w:rFonts w:ascii="Times New Roman" w:hAnsi="Times New Roman"/>
          <w:b/>
          <w:noProof/>
          <w:sz w:val="24"/>
          <w:szCs w:val="24"/>
          <w:lang w:val="en-US"/>
        </w:rPr>
        <w:t>s</w:t>
      </w:r>
    </w:p>
    <w:p w:rsidR="00F4730D" w:rsidRPr="00955510" w:rsidRDefault="00F4730D" w:rsidP="00F906CA">
      <w:pPr>
        <w:pStyle w:val="Prrafodelista"/>
        <w:spacing w:after="60"/>
        <w:ind w:left="786"/>
        <w:jc w:val="both"/>
        <w:rPr>
          <w:rFonts w:ascii="Times New Roman" w:hAnsi="Times New Roman"/>
          <w:b/>
          <w:noProof/>
          <w:color w:val="FF0000"/>
          <w:sz w:val="24"/>
          <w:szCs w:val="24"/>
          <w:lang w:val="en-US"/>
        </w:rPr>
      </w:pPr>
    </w:p>
    <w:p w:rsidR="00F906CA" w:rsidRPr="00955510" w:rsidRDefault="00B63182" w:rsidP="007F03FF">
      <w:pPr>
        <w:autoSpaceDE w:val="0"/>
        <w:autoSpaceDN w:val="0"/>
        <w:adjustRightInd w:val="0"/>
        <w:spacing w:after="0" w:line="240" w:lineRule="auto"/>
        <w:ind w:left="426" w:hanging="426"/>
        <w:jc w:val="both"/>
        <w:rPr>
          <w:rFonts w:ascii="Times New Roman" w:hAnsi="Times New Roman"/>
          <w:noProof/>
          <w:sz w:val="24"/>
          <w:szCs w:val="24"/>
          <w:lang w:val="en-US" w:eastAsia="es-CO"/>
        </w:rPr>
      </w:pPr>
      <w:r w:rsidRPr="00955510">
        <w:rPr>
          <w:rFonts w:ascii="Times New Roman" w:hAnsi="Times New Roman"/>
          <w:noProof/>
          <w:sz w:val="24"/>
          <w:szCs w:val="24"/>
          <w:lang w:val="en-US" w:eastAsia="es-CO"/>
        </w:rPr>
        <w:t>ARTHINGTON</w:t>
      </w:r>
      <w:r w:rsidR="000D615A" w:rsidRPr="00955510">
        <w:rPr>
          <w:rFonts w:ascii="Times New Roman" w:hAnsi="Times New Roman"/>
          <w:noProof/>
          <w:sz w:val="24"/>
          <w:szCs w:val="24"/>
          <w:lang w:val="en-US" w:eastAsia="es-CO"/>
        </w:rPr>
        <w:t>, A. H.; BUNN</w:t>
      </w:r>
      <w:r w:rsidR="007761C5" w:rsidRPr="00955510">
        <w:rPr>
          <w:rFonts w:ascii="Times New Roman" w:hAnsi="Times New Roman"/>
          <w:noProof/>
          <w:sz w:val="24"/>
          <w:szCs w:val="24"/>
          <w:lang w:val="en-US" w:eastAsia="es-CO"/>
        </w:rPr>
        <w:t>,</w:t>
      </w:r>
      <w:r w:rsidR="000D615A" w:rsidRPr="00955510">
        <w:rPr>
          <w:rFonts w:ascii="Times New Roman" w:hAnsi="Times New Roman"/>
          <w:noProof/>
          <w:sz w:val="24"/>
          <w:szCs w:val="24"/>
          <w:lang w:val="en-US" w:eastAsia="es-CO"/>
        </w:rPr>
        <w:t xml:space="preserve"> S. E.;</w:t>
      </w:r>
      <w:r w:rsidRPr="00955510">
        <w:rPr>
          <w:rFonts w:ascii="Times New Roman" w:hAnsi="Times New Roman"/>
          <w:noProof/>
          <w:sz w:val="24"/>
          <w:szCs w:val="24"/>
          <w:lang w:val="en-US" w:eastAsia="es-CO"/>
        </w:rPr>
        <w:t xml:space="preserve"> POFF</w:t>
      </w:r>
      <w:r w:rsidR="007761C5" w:rsidRPr="00955510">
        <w:rPr>
          <w:rFonts w:ascii="Times New Roman" w:hAnsi="Times New Roman"/>
          <w:noProof/>
          <w:sz w:val="24"/>
          <w:szCs w:val="24"/>
          <w:lang w:val="en-US" w:eastAsia="es-CO"/>
        </w:rPr>
        <w:t>,</w:t>
      </w:r>
      <w:r w:rsidRPr="00955510">
        <w:rPr>
          <w:rFonts w:ascii="Times New Roman" w:hAnsi="Times New Roman"/>
          <w:noProof/>
          <w:sz w:val="24"/>
          <w:szCs w:val="24"/>
          <w:lang w:val="en-US" w:eastAsia="es-CO"/>
        </w:rPr>
        <w:t xml:space="preserve"> N. L. </w:t>
      </w:r>
      <w:r w:rsidR="00792759">
        <w:rPr>
          <w:rFonts w:ascii="Times New Roman" w:hAnsi="Times New Roman"/>
          <w:noProof/>
          <w:sz w:val="24"/>
          <w:szCs w:val="24"/>
          <w:lang w:val="en-US" w:eastAsia="es-CO"/>
        </w:rPr>
        <w:t>AND</w:t>
      </w:r>
      <w:r w:rsidRPr="00955510">
        <w:rPr>
          <w:rFonts w:ascii="Times New Roman" w:hAnsi="Times New Roman"/>
          <w:noProof/>
          <w:sz w:val="24"/>
          <w:szCs w:val="24"/>
          <w:lang w:val="en-US" w:eastAsia="es-CO"/>
        </w:rPr>
        <w:t xml:space="preserve"> NAIMAN</w:t>
      </w:r>
      <w:r w:rsidR="007761C5" w:rsidRPr="00955510">
        <w:rPr>
          <w:rFonts w:ascii="Times New Roman" w:hAnsi="Times New Roman"/>
          <w:noProof/>
          <w:sz w:val="24"/>
          <w:szCs w:val="24"/>
          <w:lang w:val="en-US" w:eastAsia="es-CO"/>
        </w:rPr>
        <w:t>,</w:t>
      </w:r>
      <w:r w:rsidRPr="00955510">
        <w:rPr>
          <w:rFonts w:ascii="Times New Roman" w:hAnsi="Times New Roman"/>
          <w:noProof/>
          <w:sz w:val="24"/>
          <w:szCs w:val="24"/>
          <w:lang w:val="en-US" w:eastAsia="es-CO"/>
        </w:rPr>
        <w:t xml:space="preserve"> R. J</w:t>
      </w:r>
      <w:r w:rsidR="00F906CA" w:rsidRPr="00955510">
        <w:rPr>
          <w:rFonts w:ascii="Times New Roman" w:hAnsi="Times New Roman"/>
          <w:noProof/>
          <w:sz w:val="24"/>
          <w:szCs w:val="24"/>
          <w:lang w:val="en-US" w:eastAsia="es-CO"/>
        </w:rPr>
        <w:t>. The challenge of providing environmental flow rules to sustain river ecosystems. Ecological Applications</w:t>
      </w:r>
      <w:r w:rsidR="007F03FF" w:rsidRPr="00955510">
        <w:rPr>
          <w:rFonts w:ascii="Times New Roman" w:hAnsi="Times New Roman"/>
          <w:noProof/>
          <w:sz w:val="24"/>
          <w:szCs w:val="24"/>
          <w:lang w:val="en-US" w:eastAsia="es-CO"/>
        </w:rPr>
        <w:t>. 2006, Vol. 16, No. 4</w:t>
      </w:r>
      <w:r w:rsidR="00F906CA" w:rsidRPr="00955510">
        <w:rPr>
          <w:rFonts w:ascii="Times New Roman" w:hAnsi="Times New Roman"/>
          <w:noProof/>
          <w:sz w:val="24"/>
          <w:szCs w:val="24"/>
          <w:lang w:val="en-US" w:eastAsia="es-CO"/>
        </w:rPr>
        <w:t xml:space="preserve">, </w:t>
      </w:r>
      <w:r w:rsidR="007F03FF" w:rsidRPr="00955510">
        <w:rPr>
          <w:rFonts w:ascii="Times New Roman" w:hAnsi="Times New Roman"/>
          <w:noProof/>
          <w:sz w:val="24"/>
          <w:szCs w:val="24"/>
          <w:lang w:val="en-US" w:eastAsia="es-CO"/>
        </w:rPr>
        <w:t xml:space="preserve">pp. </w:t>
      </w:r>
      <w:r w:rsidR="00F906CA" w:rsidRPr="00955510">
        <w:rPr>
          <w:rFonts w:ascii="Times New Roman" w:hAnsi="Times New Roman"/>
          <w:noProof/>
          <w:sz w:val="24"/>
          <w:szCs w:val="24"/>
          <w:lang w:val="en-US" w:eastAsia="es-CO"/>
        </w:rPr>
        <w:t>1311–1318.</w:t>
      </w:r>
    </w:p>
    <w:p w:rsidR="00F906CA" w:rsidRPr="00955510" w:rsidRDefault="002A77CE" w:rsidP="002A77CE">
      <w:pPr>
        <w:autoSpaceDE w:val="0"/>
        <w:autoSpaceDN w:val="0"/>
        <w:adjustRightInd w:val="0"/>
        <w:spacing w:after="0" w:line="240" w:lineRule="auto"/>
        <w:ind w:left="426" w:hanging="426"/>
        <w:jc w:val="both"/>
        <w:rPr>
          <w:rFonts w:ascii="Times New Roman" w:hAnsi="Times New Roman"/>
          <w:noProof/>
          <w:sz w:val="24"/>
          <w:szCs w:val="24"/>
          <w:lang w:val="en-US" w:eastAsia="es-CO"/>
        </w:rPr>
      </w:pPr>
      <w:r w:rsidRPr="00955510">
        <w:rPr>
          <w:rFonts w:ascii="Times New Roman" w:hAnsi="Times New Roman"/>
          <w:noProof/>
          <w:sz w:val="24"/>
          <w:szCs w:val="24"/>
          <w:lang w:val="en-US" w:eastAsia="es-CO"/>
        </w:rPr>
        <w:t>DE MOYA, M. E.</w:t>
      </w:r>
      <w:r w:rsidR="00F906CA" w:rsidRPr="00955510">
        <w:rPr>
          <w:rFonts w:ascii="Times New Roman" w:hAnsi="Times New Roman"/>
          <w:noProof/>
          <w:sz w:val="24"/>
          <w:szCs w:val="24"/>
          <w:lang w:val="en-US" w:eastAsia="es-CO"/>
        </w:rPr>
        <w:t xml:space="preserve"> Representación y clasificación de datos geoespaciales: comparación entre mapas autoorganizativos de Kohonen y el método Gas Neuronal. Revista Ingeniería e Investigación</w:t>
      </w:r>
      <w:r w:rsidRPr="00955510">
        <w:rPr>
          <w:rFonts w:ascii="Times New Roman" w:hAnsi="Times New Roman"/>
          <w:noProof/>
          <w:sz w:val="24"/>
          <w:szCs w:val="24"/>
          <w:lang w:val="en-US" w:eastAsia="es-CO"/>
        </w:rPr>
        <w:t xml:space="preserve">. 2003, Vol. </w:t>
      </w:r>
      <w:r w:rsidR="00F906CA" w:rsidRPr="00955510">
        <w:rPr>
          <w:rFonts w:ascii="Times New Roman" w:hAnsi="Times New Roman"/>
          <w:noProof/>
          <w:sz w:val="24"/>
          <w:szCs w:val="24"/>
          <w:lang w:val="en-US" w:eastAsia="es-CO"/>
        </w:rPr>
        <w:t>53</w:t>
      </w:r>
      <w:r w:rsidRPr="00955510">
        <w:rPr>
          <w:rFonts w:ascii="Times New Roman" w:hAnsi="Times New Roman"/>
          <w:noProof/>
          <w:sz w:val="24"/>
          <w:szCs w:val="24"/>
          <w:lang w:val="en-US" w:eastAsia="es-CO"/>
        </w:rPr>
        <w:t>, pp. 12 - 22</w:t>
      </w:r>
      <w:r w:rsidR="00F906CA" w:rsidRPr="00955510">
        <w:rPr>
          <w:rFonts w:ascii="Times New Roman" w:hAnsi="Times New Roman"/>
          <w:noProof/>
          <w:sz w:val="24"/>
          <w:szCs w:val="24"/>
          <w:lang w:val="en-US" w:eastAsia="es-CO"/>
        </w:rPr>
        <w:t>.</w:t>
      </w:r>
    </w:p>
    <w:p w:rsidR="00F906CA" w:rsidRPr="00955510" w:rsidRDefault="007F03FF" w:rsidP="007F03FF">
      <w:pPr>
        <w:autoSpaceDE w:val="0"/>
        <w:autoSpaceDN w:val="0"/>
        <w:adjustRightInd w:val="0"/>
        <w:spacing w:after="0" w:line="240" w:lineRule="auto"/>
        <w:ind w:left="426" w:hanging="426"/>
        <w:jc w:val="both"/>
        <w:rPr>
          <w:rFonts w:ascii="Times New Roman" w:hAnsi="Times New Roman"/>
          <w:noProof/>
          <w:sz w:val="24"/>
          <w:szCs w:val="24"/>
          <w:lang w:val="en-US" w:eastAsia="es-CO"/>
        </w:rPr>
      </w:pPr>
      <w:r w:rsidRPr="00955510">
        <w:rPr>
          <w:rFonts w:ascii="Times New Roman" w:hAnsi="Times New Roman"/>
          <w:noProof/>
          <w:sz w:val="24"/>
          <w:szCs w:val="24"/>
          <w:lang w:val="en-US" w:eastAsia="es-CO"/>
        </w:rPr>
        <w:t>DIEZ, J. M.</w:t>
      </w:r>
      <w:r w:rsidR="00F906CA" w:rsidRPr="00955510">
        <w:rPr>
          <w:rFonts w:ascii="Times New Roman" w:hAnsi="Times New Roman"/>
          <w:noProof/>
          <w:sz w:val="24"/>
          <w:szCs w:val="24"/>
          <w:lang w:val="en-US" w:eastAsia="es-CO"/>
        </w:rPr>
        <w:t xml:space="preserve"> Memorias del Curso-Taller “Modelamiento Ecohidráulico de Caudales Ecológicos”. Dictado dentro de la materia Ecohidrología y Ecohidráulica de la Maestría en Hidrosistemas de la Pontificia Universidad Javeriana.</w:t>
      </w:r>
      <w:r w:rsidRPr="00955510">
        <w:rPr>
          <w:rFonts w:ascii="Times New Roman" w:hAnsi="Times New Roman"/>
          <w:noProof/>
          <w:sz w:val="24"/>
          <w:szCs w:val="24"/>
          <w:lang w:val="en-US" w:eastAsia="es-CO"/>
        </w:rPr>
        <w:t xml:space="preserve"> 2008.</w:t>
      </w:r>
      <w:r w:rsidR="00F906CA" w:rsidRPr="00955510">
        <w:rPr>
          <w:rFonts w:ascii="Times New Roman" w:hAnsi="Times New Roman"/>
          <w:noProof/>
          <w:sz w:val="24"/>
          <w:szCs w:val="24"/>
          <w:lang w:val="en-US" w:eastAsia="es-CO"/>
        </w:rPr>
        <w:t xml:space="preserve"> </w:t>
      </w:r>
    </w:p>
    <w:p w:rsidR="00F906CA" w:rsidRPr="00955510" w:rsidRDefault="002A77CE" w:rsidP="002A77CE">
      <w:pPr>
        <w:autoSpaceDE w:val="0"/>
        <w:autoSpaceDN w:val="0"/>
        <w:adjustRightInd w:val="0"/>
        <w:spacing w:after="0" w:line="240" w:lineRule="auto"/>
        <w:ind w:left="426" w:hanging="426"/>
        <w:jc w:val="both"/>
        <w:rPr>
          <w:rFonts w:ascii="Times New Roman" w:hAnsi="Times New Roman"/>
          <w:noProof/>
          <w:sz w:val="24"/>
          <w:szCs w:val="24"/>
          <w:lang w:val="en-US" w:eastAsia="es-CO"/>
        </w:rPr>
      </w:pPr>
      <w:r w:rsidRPr="00955510">
        <w:rPr>
          <w:rFonts w:ascii="Times New Roman" w:hAnsi="Times New Roman"/>
          <w:noProof/>
          <w:sz w:val="24"/>
          <w:szCs w:val="24"/>
          <w:lang w:val="en-US" w:eastAsia="es-CO"/>
        </w:rPr>
        <w:t>GAITÁN, C. F.</w:t>
      </w:r>
      <w:r w:rsidR="00F906CA" w:rsidRPr="00955510">
        <w:rPr>
          <w:rFonts w:ascii="Times New Roman" w:hAnsi="Times New Roman"/>
          <w:noProof/>
          <w:sz w:val="24"/>
          <w:szCs w:val="24"/>
          <w:lang w:val="en-US" w:eastAsia="es-CO"/>
        </w:rPr>
        <w:t xml:space="preserve"> Vigilancia Tecnológica Científica de Ciclos Biogeoquímicos. Journal of Tec</w:t>
      </w:r>
      <w:r w:rsidRPr="00955510">
        <w:rPr>
          <w:rFonts w:ascii="Times New Roman" w:hAnsi="Times New Roman"/>
          <w:noProof/>
          <w:sz w:val="24"/>
          <w:szCs w:val="24"/>
          <w:lang w:val="en-US" w:eastAsia="es-CO"/>
        </w:rPr>
        <w:t>hnology Management &amp; Innovation. 2009,</w:t>
      </w:r>
      <w:r w:rsidR="00F906CA" w:rsidRPr="00955510">
        <w:rPr>
          <w:rFonts w:ascii="Times New Roman" w:hAnsi="Times New Roman"/>
          <w:noProof/>
          <w:sz w:val="24"/>
          <w:szCs w:val="24"/>
          <w:lang w:val="en-US" w:eastAsia="es-CO"/>
        </w:rPr>
        <w:t xml:space="preserve"> Vol</w:t>
      </w:r>
      <w:r w:rsidRPr="00955510">
        <w:rPr>
          <w:rFonts w:ascii="Times New Roman" w:hAnsi="Times New Roman"/>
          <w:noProof/>
          <w:sz w:val="24"/>
          <w:szCs w:val="24"/>
          <w:lang w:val="en-US" w:eastAsia="es-CO"/>
        </w:rPr>
        <w:t>. 4, Issue 2.</w:t>
      </w:r>
    </w:p>
    <w:p w:rsidR="00F906CA" w:rsidRPr="00955510" w:rsidRDefault="007F03FF" w:rsidP="007F03FF">
      <w:pPr>
        <w:autoSpaceDE w:val="0"/>
        <w:autoSpaceDN w:val="0"/>
        <w:adjustRightInd w:val="0"/>
        <w:spacing w:after="0" w:line="240" w:lineRule="auto"/>
        <w:ind w:left="426" w:hanging="426"/>
        <w:jc w:val="both"/>
        <w:rPr>
          <w:rFonts w:ascii="Times New Roman" w:hAnsi="Times New Roman"/>
          <w:noProof/>
          <w:sz w:val="24"/>
          <w:szCs w:val="24"/>
          <w:lang w:val="en-US" w:eastAsia="es-CO"/>
        </w:rPr>
      </w:pPr>
      <w:r w:rsidRPr="00955510">
        <w:rPr>
          <w:rFonts w:ascii="Times New Roman" w:hAnsi="Times New Roman"/>
          <w:noProof/>
          <w:sz w:val="24"/>
          <w:szCs w:val="24"/>
          <w:lang w:val="en-US" w:eastAsia="es-CO"/>
        </w:rPr>
        <w:t>INGFOCOL</w:t>
      </w:r>
      <w:r w:rsidR="00F906CA" w:rsidRPr="00955510">
        <w:rPr>
          <w:rFonts w:ascii="Times New Roman" w:hAnsi="Times New Roman"/>
          <w:noProof/>
          <w:sz w:val="24"/>
          <w:szCs w:val="24"/>
          <w:lang w:val="en-US" w:eastAsia="es-CO"/>
        </w:rPr>
        <w:t>. Informe Final de Consultoría: Implementación de la metodología ELOHA (Límites ecológicos de la alteración hidrológica) para la determinación de caudales ambientales regionales en la cuenca Magdalena-Cauca. Convenio entre The Nature Conservacy (TNC) y el Ministerio de Ambiente, Vivienda y Desarrollo Territorial (MAVDT).</w:t>
      </w:r>
      <w:r w:rsidR="002A77CE" w:rsidRPr="00955510">
        <w:rPr>
          <w:rFonts w:ascii="Times New Roman" w:hAnsi="Times New Roman"/>
          <w:noProof/>
          <w:sz w:val="24"/>
          <w:szCs w:val="24"/>
          <w:lang w:val="en-US" w:eastAsia="es-CO"/>
        </w:rPr>
        <w:t xml:space="preserve"> 2010.</w:t>
      </w:r>
    </w:p>
    <w:p w:rsidR="00F906CA" w:rsidRPr="00955510" w:rsidRDefault="007F03FF" w:rsidP="007F03FF">
      <w:pPr>
        <w:autoSpaceDE w:val="0"/>
        <w:autoSpaceDN w:val="0"/>
        <w:adjustRightInd w:val="0"/>
        <w:spacing w:after="0" w:line="240" w:lineRule="auto"/>
        <w:ind w:left="426" w:hanging="426"/>
        <w:jc w:val="both"/>
        <w:rPr>
          <w:rFonts w:ascii="Times New Roman" w:hAnsi="Times New Roman"/>
          <w:noProof/>
          <w:sz w:val="24"/>
          <w:szCs w:val="24"/>
          <w:lang w:val="en-US" w:eastAsia="es-CO"/>
        </w:rPr>
      </w:pPr>
      <w:r w:rsidRPr="00955510">
        <w:rPr>
          <w:rFonts w:ascii="Times New Roman" w:hAnsi="Times New Roman"/>
          <w:noProof/>
          <w:sz w:val="24"/>
          <w:szCs w:val="24"/>
          <w:lang w:val="en-US" w:eastAsia="es-CO"/>
        </w:rPr>
        <w:t xml:space="preserve">KENNARD, M. J.; PUSEY, B. J.; OLDEN, J. D.; MACKAY, S. J.; STEIN, J. L. </w:t>
      </w:r>
      <w:r w:rsidR="00792759">
        <w:rPr>
          <w:rFonts w:ascii="Times New Roman" w:hAnsi="Times New Roman"/>
          <w:noProof/>
          <w:sz w:val="24"/>
          <w:szCs w:val="24"/>
          <w:lang w:val="en-US" w:eastAsia="es-CO"/>
        </w:rPr>
        <w:t>AND</w:t>
      </w:r>
      <w:r w:rsidRPr="00955510">
        <w:rPr>
          <w:rFonts w:ascii="Times New Roman" w:hAnsi="Times New Roman"/>
          <w:noProof/>
          <w:sz w:val="24"/>
          <w:szCs w:val="24"/>
          <w:lang w:val="en-US" w:eastAsia="es-CO"/>
        </w:rPr>
        <w:t xml:space="preserve"> MARSH, N.</w:t>
      </w:r>
      <w:r w:rsidR="00F906CA" w:rsidRPr="00955510">
        <w:rPr>
          <w:rFonts w:ascii="Times New Roman" w:hAnsi="Times New Roman"/>
          <w:noProof/>
          <w:sz w:val="24"/>
          <w:szCs w:val="24"/>
          <w:lang w:val="en-US" w:eastAsia="es-CO"/>
        </w:rPr>
        <w:t xml:space="preserve"> Classification of natural flow regimes in Australia to support environmental flow management. Freshwater Biology</w:t>
      </w:r>
      <w:r w:rsidRPr="00955510">
        <w:rPr>
          <w:rFonts w:ascii="Times New Roman" w:hAnsi="Times New Roman"/>
          <w:noProof/>
          <w:sz w:val="24"/>
          <w:szCs w:val="24"/>
          <w:lang w:val="en-US" w:eastAsia="es-CO"/>
        </w:rPr>
        <w:t xml:space="preserve">. 2010, Vol. 55, pp. </w:t>
      </w:r>
      <w:r w:rsidR="00F906CA" w:rsidRPr="00955510">
        <w:rPr>
          <w:rFonts w:ascii="Times New Roman" w:hAnsi="Times New Roman"/>
          <w:noProof/>
          <w:sz w:val="24"/>
          <w:szCs w:val="24"/>
          <w:lang w:val="en-US" w:eastAsia="es-CO"/>
        </w:rPr>
        <w:t>171-193.</w:t>
      </w:r>
    </w:p>
    <w:p w:rsidR="00F906CA" w:rsidRPr="00955510" w:rsidRDefault="002A77CE" w:rsidP="002A77CE">
      <w:pPr>
        <w:autoSpaceDE w:val="0"/>
        <w:autoSpaceDN w:val="0"/>
        <w:adjustRightInd w:val="0"/>
        <w:spacing w:after="0" w:line="240" w:lineRule="auto"/>
        <w:ind w:left="426" w:hanging="426"/>
        <w:jc w:val="both"/>
        <w:rPr>
          <w:rFonts w:ascii="Times New Roman" w:hAnsi="Times New Roman"/>
          <w:noProof/>
          <w:sz w:val="24"/>
          <w:szCs w:val="24"/>
          <w:lang w:val="en-US" w:eastAsia="es-CO"/>
        </w:rPr>
      </w:pPr>
      <w:r w:rsidRPr="00955510">
        <w:rPr>
          <w:rFonts w:ascii="Times New Roman" w:hAnsi="Times New Roman"/>
          <w:noProof/>
          <w:sz w:val="24"/>
          <w:szCs w:val="24"/>
          <w:lang w:val="en-US" w:eastAsia="es-CO"/>
        </w:rPr>
        <w:t xml:space="preserve">LIN, G-F. </w:t>
      </w:r>
      <w:r w:rsidR="00792759">
        <w:rPr>
          <w:rFonts w:ascii="Times New Roman" w:hAnsi="Times New Roman"/>
          <w:noProof/>
          <w:sz w:val="24"/>
          <w:szCs w:val="24"/>
          <w:lang w:val="en-US" w:eastAsia="es-CO"/>
        </w:rPr>
        <w:t>AND</w:t>
      </w:r>
      <w:r w:rsidRPr="00955510">
        <w:rPr>
          <w:rFonts w:ascii="Times New Roman" w:hAnsi="Times New Roman"/>
          <w:noProof/>
          <w:sz w:val="24"/>
          <w:szCs w:val="24"/>
          <w:lang w:val="en-US" w:eastAsia="es-CO"/>
        </w:rPr>
        <w:t xml:space="preserve"> CHEN, L-H.</w:t>
      </w:r>
      <w:r w:rsidR="00F906CA" w:rsidRPr="00955510">
        <w:rPr>
          <w:rFonts w:ascii="Times New Roman" w:hAnsi="Times New Roman"/>
          <w:noProof/>
          <w:sz w:val="24"/>
          <w:szCs w:val="24"/>
          <w:lang w:val="en-US" w:eastAsia="es-CO"/>
        </w:rPr>
        <w:t xml:space="preserve"> Identification of homogeneous regions for regional frequency analysis using the self-organizing map. Journal of Hydrology</w:t>
      </w:r>
      <w:r w:rsidRPr="00955510">
        <w:rPr>
          <w:rFonts w:ascii="Times New Roman" w:hAnsi="Times New Roman"/>
          <w:noProof/>
          <w:sz w:val="24"/>
          <w:szCs w:val="24"/>
          <w:lang w:val="en-US" w:eastAsia="es-CO"/>
        </w:rPr>
        <w:t>. 2006, Vol. 324, pp.</w:t>
      </w:r>
      <w:r w:rsidR="00F906CA" w:rsidRPr="00955510">
        <w:rPr>
          <w:rFonts w:ascii="Times New Roman" w:hAnsi="Times New Roman"/>
          <w:noProof/>
          <w:sz w:val="24"/>
          <w:szCs w:val="24"/>
          <w:lang w:val="en-US" w:eastAsia="es-CO"/>
        </w:rPr>
        <w:t xml:space="preserve"> 1-9.</w:t>
      </w:r>
    </w:p>
    <w:p w:rsidR="00F906CA" w:rsidRPr="00955510" w:rsidRDefault="00792759" w:rsidP="002A77CE">
      <w:pPr>
        <w:autoSpaceDE w:val="0"/>
        <w:autoSpaceDN w:val="0"/>
        <w:adjustRightInd w:val="0"/>
        <w:spacing w:after="0" w:line="240" w:lineRule="auto"/>
        <w:ind w:left="426" w:hanging="426"/>
        <w:jc w:val="both"/>
        <w:rPr>
          <w:rFonts w:ascii="Times New Roman" w:hAnsi="Times New Roman"/>
          <w:noProof/>
          <w:sz w:val="24"/>
          <w:szCs w:val="24"/>
          <w:lang w:val="en-US" w:eastAsia="es-CO"/>
        </w:rPr>
      </w:pPr>
      <w:r>
        <w:rPr>
          <w:rFonts w:ascii="Times New Roman" w:hAnsi="Times New Roman"/>
          <w:noProof/>
          <w:sz w:val="24"/>
          <w:szCs w:val="24"/>
          <w:lang w:val="en-US" w:eastAsia="es-CO"/>
        </w:rPr>
        <w:lastRenderedPageBreak/>
        <w:t>MANGIAMELI, P.; CHEN, S. K. AND</w:t>
      </w:r>
      <w:r w:rsidR="002A77CE" w:rsidRPr="00955510">
        <w:rPr>
          <w:rFonts w:ascii="Times New Roman" w:hAnsi="Times New Roman"/>
          <w:noProof/>
          <w:sz w:val="24"/>
          <w:szCs w:val="24"/>
          <w:lang w:val="en-US" w:eastAsia="es-CO"/>
        </w:rPr>
        <w:t xml:space="preserve"> WEST, D.</w:t>
      </w:r>
      <w:r w:rsidR="00F906CA" w:rsidRPr="00955510">
        <w:rPr>
          <w:rFonts w:ascii="Times New Roman" w:hAnsi="Times New Roman"/>
          <w:noProof/>
          <w:sz w:val="24"/>
          <w:szCs w:val="24"/>
          <w:lang w:val="en-US" w:eastAsia="es-CO"/>
        </w:rPr>
        <w:t xml:space="preserve"> A comparison of SOM neural network and hierarchical clustering methods. European Journal of Operational Research</w:t>
      </w:r>
      <w:r w:rsidR="002A77CE" w:rsidRPr="00955510">
        <w:rPr>
          <w:rFonts w:ascii="Times New Roman" w:hAnsi="Times New Roman"/>
          <w:noProof/>
          <w:sz w:val="24"/>
          <w:szCs w:val="24"/>
          <w:lang w:val="en-US" w:eastAsia="es-CO"/>
        </w:rPr>
        <w:t>. 1996, Vol. 93, pp.</w:t>
      </w:r>
      <w:r w:rsidR="00F906CA" w:rsidRPr="00955510">
        <w:rPr>
          <w:rFonts w:ascii="Times New Roman" w:hAnsi="Times New Roman"/>
          <w:noProof/>
          <w:sz w:val="24"/>
          <w:szCs w:val="24"/>
          <w:lang w:val="en-US" w:eastAsia="es-CO"/>
        </w:rPr>
        <w:t xml:space="preserve"> 402–417.</w:t>
      </w:r>
    </w:p>
    <w:p w:rsidR="00F906CA" w:rsidRPr="00955510" w:rsidRDefault="002A77CE" w:rsidP="002C399F">
      <w:pPr>
        <w:autoSpaceDE w:val="0"/>
        <w:autoSpaceDN w:val="0"/>
        <w:adjustRightInd w:val="0"/>
        <w:spacing w:after="0" w:line="240" w:lineRule="auto"/>
        <w:ind w:left="426" w:hanging="426"/>
        <w:jc w:val="both"/>
        <w:rPr>
          <w:rFonts w:ascii="Times New Roman" w:hAnsi="Times New Roman"/>
          <w:noProof/>
          <w:sz w:val="24"/>
          <w:szCs w:val="24"/>
          <w:lang w:val="en-US" w:eastAsia="es-CO"/>
        </w:rPr>
      </w:pPr>
      <w:r w:rsidRPr="00955510">
        <w:rPr>
          <w:rFonts w:ascii="Times New Roman" w:hAnsi="Times New Roman"/>
          <w:noProof/>
          <w:sz w:val="24"/>
          <w:szCs w:val="24"/>
          <w:lang w:val="en-US" w:eastAsia="es-CO"/>
        </w:rPr>
        <w:t>POFF, N. L.; RICHTER, B. D.; ARTHINGTON, A. H.; BUNN, S. E.; NAIMAN, R. J.; KENDY, E.; ACREMAN, M.; APSE, C.; BLEDSOE, B.P.; FREEMAN, M. C.; HENRIKSEN, J.; JACOBSON, R. B.; KENNEN, J. G.; MERRITT, D. M.; O’KEEFFE, J. H.; OLDEN, J. D.; ROGERS, K.</w:t>
      </w:r>
      <w:r w:rsidR="00792759">
        <w:rPr>
          <w:rFonts w:ascii="Times New Roman" w:hAnsi="Times New Roman"/>
          <w:noProof/>
          <w:sz w:val="24"/>
          <w:szCs w:val="24"/>
          <w:lang w:val="en-US" w:eastAsia="es-CO"/>
        </w:rPr>
        <w:t>; THARME, R. E. AND</w:t>
      </w:r>
      <w:r w:rsidRPr="00955510">
        <w:rPr>
          <w:rFonts w:ascii="Times New Roman" w:hAnsi="Times New Roman"/>
          <w:noProof/>
          <w:sz w:val="24"/>
          <w:szCs w:val="24"/>
          <w:lang w:val="en-US" w:eastAsia="es-CO"/>
        </w:rPr>
        <w:t xml:space="preserve"> WARNER, A.</w:t>
      </w:r>
      <w:r w:rsidR="00F906CA" w:rsidRPr="00955510">
        <w:rPr>
          <w:rFonts w:ascii="Times New Roman" w:hAnsi="Times New Roman"/>
          <w:noProof/>
          <w:sz w:val="24"/>
          <w:szCs w:val="24"/>
          <w:lang w:val="en-US" w:eastAsia="es-CO"/>
        </w:rPr>
        <w:t xml:space="preserve"> The ecological limits of hydrologic alteration (ELOHA): a new framework for developing regional environmental flow standards. Freshwater Biology</w:t>
      </w:r>
      <w:r w:rsidR="007761C5" w:rsidRPr="00955510">
        <w:rPr>
          <w:rFonts w:ascii="Times New Roman" w:hAnsi="Times New Roman"/>
          <w:noProof/>
          <w:sz w:val="24"/>
          <w:szCs w:val="24"/>
          <w:lang w:val="en-US" w:eastAsia="es-CO"/>
        </w:rPr>
        <w:t>. 2010, Vol</w:t>
      </w:r>
      <w:r w:rsidR="00F906CA" w:rsidRPr="00955510">
        <w:rPr>
          <w:rFonts w:ascii="Times New Roman" w:hAnsi="Times New Roman"/>
          <w:noProof/>
          <w:sz w:val="24"/>
          <w:szCs w:val="24"/>
          <w:lang w:val="en-US" w:eastAsia="es-CO"/>
        </w:rPr>
        <w:t xml:space="preserve"> 55</w:t>
      </w:r>
      <w:r w:rsidR="007761C5" w:rsidRPr="00955510">
        <w:rPr>
          <w:rFonts w:ascii="Times New Roman" w:hAnsi="Times New Roman"/>
          <w:noProof/>
          <w:sz w:val="24"/>
          <w:szCs w:val="24"/>
          <w:lang w:val="en-US" w:eastAsia="es-CO"/>
        </w:rPr>
        <w:t>, pp.</w:t>
      </w:r>
      <w:r w:rsidR="00F906CA" w:rsidRPr="00955510">
        <w:rPr>
          <w:rFonts w:ascii="Times New Roman" w:hAnsi="Times New Roman"/>
          <w:noProof/>
          <w:sz w:val="24"/>
          <w:szCs w:val="24"/>
          <w:lang w:val="en-US" w:eastAsia="es-CO"/>
        </w:rPr>
        <w:t xml:space="preserve"> 147-170.</w:t>
      </w:r>
    </w:p>
    <w:sectPr w:rsidR="00F906CA" w:rsidRPr="00955510" w:rsidSect="00370647">
      <w:type w:val="continuous"/>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085" w:rsidRDefault="004B4085" w:rsidP="00E33858">
      <w:pPr>
        <w:spacing w:after="0" w:line="240" w:lineRule="auto"/>
      </w:pPr>
      <w:r>
        <w:separator/>
      </w:r>
    </w:p>
  </w:endnote>
  <w:endnote w:type="continuationSeparator" w:id="0">
    <w:p w:rsidR="004B4085" w:rsidRDefault="004B4085" w:rsidP="00E338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085" w:rsidRDefault="004B4085" w:rsidP="00E33858">
      <w:pPr>
        <w:spacing w:after="0" w:line="240" w:lineRule="auto"/>
      </w:pPr>
      <w:r>
        <w:separator/>
      </w:r>
    </w:p>
  </w:footnote>
  <w:footnote w:type="continuationSeparator" w:id="0">
    <w:p w:rsidR="004B4085" w:rsidRDefault="004B4085" w:rsidP="00E33858">
      <w:pPr>
        <w:spacing w:after="0" w:line="240" w:lineRule="auto"/>
      </w:pPr>
      <w:r>
        <w:continuationSeparator/>
      </w:r>
    </w:p>
  </w:footnote>
  <w:footnote w:id="1">
    <w:p w:rsidR="00E33858" w:rsidRDefault="00E33858" w:rsidP="008E5DE3">
      <w:pPr>
        <w:autoSpaceDE w:val="0"/>
        <w:autoSpaceDN w:val="0"/>
        <w:adjustRightInd w:val="0"/>
        <w:spacing w:after="0" w:line="240" w:lineRule="auto"/>
        <w:jc w:val="both"/>
      </w:pPr>
      <w:r>
        <w:rPr>
          <w:rStyle w:val="Refdenotaalpie"/>
        </w:rPr>
        <w:footnoteRef/>
      </w:r>
      <w:r w:rsidRPr="00FB2D9C">
        <w:rPr>
          <w:lang w:val="en-US"/>
        </w:rPr>
        <w:t xml:space="preserve"> </w:t>
      </w:r>
      <w:r w:rsidR="00772061" w:rsidRPr="00FB2D9C">
        <w:rPr>
          <w:lang w:val="en-US"/>
        </w:rPr>
        <w:t>Data Received</w:t>
      </w:r>
      <w:r w:rsidRPr="00FB2D9C">
        <w:rPr>
          <w:lang w:val="en-US"/>
        </w:rPr>
        <w:t xml:space="preserve">: </w:t>
      </w:r>
      <w:r w:rsidR="00AA58E3" w:rsidRPr="00FB2D9C">
        <w:rPr>
          <w:lang w:val="en-US"/>
        </w:rPr>
        <w:t>16-01-2012</w:t>
      </w:r>
      <w:r w:rsidRPr="00FB2D9C">
        <w:rPr>
          <w:lang w:val="en-US"/>
        </w:rPr>
        <w:t xml:space="preserve">. </w:t>
      </w:r>
      <w:proofErr w:type="gramStart"/>
      <w:r w:rsidR="00772061" w:rsidRPr="00FB2D9C">
        <w:rPr>
          <w:lang w:val="en-US"/>
        </w:rPr>
        <w:t>Accepted</w:t>
      </w:r>
      <w:r w:rsidRPr="00FB2D9C">
        <w:rPr>
          <w:lang w:val="en-US"/>
        </w:rPr>
        <w:t>: __________.</w:t>
      </w:r>
      <w:proofErr w:type="gramEnd"/>
      <w:r w:rsidRPr="00FB2D9C">
        <w:rPr>
          <w:lang w:val="en-US"/>
        </w:rPr>
        <w:t xml:space="preserve"> </w:t>
      </w:r>
      <w:r w:rsidR="00FB2D9C" w:rsidRPr="00FB2D9C">
        <w:rPr>
          <w:lang w:val="en-US"/>
        </w:rPr>
        <w:t>This article is derived from the research project entitled "</w:t>
      </w:r>
      <w:proofErr w:type="spellStart"/>
      <w:r w:rsidR="00FB2D9C" w:rsidRPr="005458E5">
        <w:rPr>
          <w:lang w:val="en-US"/>
        </w:rPr>
        <w:t>E</w:t>
      </w:r>
      <w:r w:rsidR="00FB2D9C" w:rsidRPr="005458E5">
        <w:rPr>
          <w:i/>
          <w:lang w:val="en-US"/>
        </w:rPr>
        <w:t>cohydrological</w:t>
      </w:r>
      <w:proofErr w:type="spellEnd"/>
      <w:r w:rsidR="00FB2D9C" w:rsidRPr="005458E5">
        <w:rPr>
          <w:i/>
          <w:lang w:val="en-US"/>
        </w:rPr>
        <w:t xml:space="preserve"> grouping of streams in Magdalena-Cauca basin w</w:t>
      </w:r>
      <w:r w:rsidR="005458E5" w:rsidRPr="005458E5">
        <w:rPr>
          <w:i/>
          <w:lang w:val="en-US"/>
        </w:rPr>
        <w:t>ithin the framework ELOHA, using</w:t>
      </w:r>
      <w:r w:rsidR="00FB2D9C" w:rsidRPr="005458E5">
        <w:rPr>
          <w:i/>
          <w:lang w:val="en-US"/>
        </w:rPr>
        <w:t xml:space="preserve"> self-organizing maps</w:t>
      </w:r>
      <w:r w:rsidR="005458E5" w:rsidRPr="005458E5">
        <w:rPr>
          <w:i/>
          <w:lang w:val="en-US"/>
        </w:rPr>
        <w:t xml:space="preserve"> of </w:t>
      </w:r>
      <w:proofErr w:type="spellStart"/>
      <w:r w:rsidR="005458E5" w:rsidRPr="005458E5">
        <w:rPr>
          <w:i/>
          <w:lang w:val="en-US"/>
        </w:rPr>
        <w:t>Kohonen</w:t>
      </w:r>
      <w:proofErr w:type="spellEnd"/>
      <w:r w:rsidR="00FB2D9C" w:rsidRPr="00FB2D9C">
        <w:rPr>
          <w:lang w:val="en-US"/>
        </w:rPr>
        <w:t xml:space="preserve">". </w:t>
      </w:r>
      <w:proofErr w:type="gramStart"/>
      <w:r w:rsidR="00FB2D9C" w:rsidRPr="00FB2D9C">
        <w:rPr>
          <w:lang w:val="en-US"/>
        </w:rPr>
        <w:t xml:space="preserve">Developed by the research group in Water and Environmental </w:t>
      </w:r>
      <w:r w:rsidR="00072218" w:rsidRPr="00FB2D9C">
        <w:rPr>
          <w:lang w:val="en-US"/>
        </w:rPr>
        <w:t>Engineering and</w:t>
      </w:r>
      <w:r w:rsidR="00FB2D9C" w:rsidRPr="00FB2D9C">
        <w:rPr>
          <w:lang w:val="en-US"/>
        </w:rPr>
        <w:t xml:space="preserve"> science at the Pontificia Universidad Javeriana, Bogotá D.C.,</w:t>
      </w:r>
      <w:r w:rsidR="00FB2D9C">
        <w:rPr>
          <w:lang w:val="en-US"/>
        </w:rPr>
        <w:t xml:space="preserve"> </w:t>
      </w:r>
      <w:r w:rsidR="00FB2D9C" w:rsidRPr="00FB2D9C">
        <w:rPr>
          <w:lang w:val="en-US"/>
        </w:rPr>
        <w:t>Colombia.</w:t>
      </w:r>
      <w:proofErr w:type="gramEnd"/>
    </w:p>
  </w:footnote>
  <w:footnote w:id="2">
    <w:p w:rsidR="008E5DE3" w:rsidRPr="00334A1C" w:rsidRDefault="00E33858" w:rsidP="008E5DE3">
      <w:pPr>
        <w:pStyle w:val="Textonotapie"/>
        <w:jc w:val="both"/>
        <w:rPr>
          <w:lang w:val="en-US"/>
        </w:rPr>
      </w:pPr>
      <w:r w:rsidRPr="00072218">
        <w:rPr>
          <w:vertAlign w:val="superscript"/>
        </w:rPr>
        <w:footnoteRef/>
      </w:r>
      <w:r w:rsidRPr="00072218">
        <w:t xml:space="preserve"> </w:t>
      </w:r>
      <w:proofErr w:type="gramStart"/>
      <w:r w:rsidR="00FB2D9C" w:rsidRPr="00072218">
        <w:rPr>
          <w:sz w:val="22"/>
          <w:szCs w:val="22"/>
          <w:lang w:val="en-US" w:eastAsia="en-US"/>
        </w:rPr>
        <w:t xml:space="preserve">Civil Engineer from the Universidad </w:t>
      </w:r>
      <w:proofErr w:type="spellStart"/>
      <w:r w:rsidR="00FB2D9C" w:rsidRPr="00072218">
        <w:rPr>
          <w:sz w:val="22"/>
          <w:szCs w:val="22"/>
          <w:lang w:val="en-US" w:eastAsia="en-US"/>
        </w:rPr>
        <w:t>Nacional</w:t>
      </w:r>
      <w:proofErr w:type="spellEnd"/>
      <w:r w:rsidR="00FB2D9C" w:rsidRPr="00072218">
        <w:rPr>
          <w:sz w:val="22"/>
          <w:szCs w:val="22"/>
          <w:lang w:val="en-US" w:eastAsia="en-US"/>
        </w:rPr>
        <w:t xml:space="preserve"> de Colombia.</w:t>
      </w:r>
      <w:proofErr w:type="gramEnd"/>
      <w:r w:rsidR="00FB2D9C" w:rsidRPr="00072218">
        <w:rPr>
          <w:sz w:val="22"/>
          <w:szCs w:val="22"/>
          <w:lang w:val="en-US" w:eastAsia="en-US"/>
        </w:rPr>
        <w:t xml:space="preserve"> </w:t>
      </w:r>
      <w:proofErr w:type="gramStart"/>
      <w:r w:rsidR="00334A1C">
        <w:rPr>
          <w:sz w:val="22"/>
          <w:szCs w:val="22"/>
          <w:lang w:val="en-US" w:eastAsia="en-US"/>
        </w:rPr>
        <w:t>Graduate</w:t>
      </w:r>
      <w:r w:rsidR="00FB2D9C" w:rsidRPr="00072218">
        <w:rPr>
          <w:sz w:val="22"/>
          <w:szCs w:val="22"/>
          <w:lang w:val="en-US" w:eastAsia="en-US"/>
        </w:rPr>
        <w:t xml:space="preserve"> of Master in </w:t>
      </w:r>
      <w:proofErr w:type="spellStart"/>
      <w:r w:rsidR="00FB2D9C" w:rsidRPr="00072218">
        <w:rPr>
          <w:sz w:val="22"/>
          <w:szCs w:val="22"/>
          <w:lang w:val="en-US" w:eastAsia="en-US"/>
        </w:rPr>
        <w:t>Hydrosystems</w:t>
      </w:r>
      <w:proofErr w:type="spellEnd"/>
      <w:r w:rsidR="00FB2D9C" w:rsidRPr="00072218">
        <w:rPr>
          <w:sz w:val="22"/>
          <w:szCs w:val="22"/>
          <w:lang w:val="en-US" w:eastAsia="en-US"/>
        </w:rPr>
        <w:t xml:space="preserve"> of the Pontificia Universidad Javeriana.</w:t>
      </w:r>
      <w:proofErr w:type="gramEnd"/>
      <w:r w:rsidR="00FB2D9C" w:rsidRPr="00072218">
        <w:rPr>
          <w:sz w:val="22"/>
          <w:szCs w:val="22"/>
          <w:lang w:val="en-US" w:eastAsia="en-US"/>
        </w:rPr>
        <w:t xml:space="preserve"> Bogotá D.C., Colombia. E-mail: fgonzalezc@gmail.com.</w:t>
      </w:r>
    </w:p>
  </w:footnote>
  <w:footnote w:id="3">
    <w:p w:rsidR="00036486" w:rsidRPr="00036486" w:rsidRDefault="00E33858" w:rsidP="008E5DE3">
      <w:pPr>
        <w:pStyle w:val="Textonotapie"/>
        <w:jc w:val="both"/>
        <w:rPr>
          <w:lang w:val="es-CO"/>
        </w:rPr>
      </w:pPr>
      <w:r w:rsidRPr="00072218">
        <w:rPr>
          <w:vertAlign w:val="superscript"/>
        </w:rPr>
        <w:footnoteRef/>
      </w:r>
      <w:r w:rsidRPr="00072218">
        <w:rPr>
          <w:vertAlign w:val="superscript"/>
        </w:rPr>
        <w:t xml:space="preserve"> </w:t>
      </w:r>
      <w:proofErr w:type="gramStart"/>
      <w:r w:rsidR="00FB2D9C" w:rsidRPr="00072218">
        <w:rPr>
          <w:sz w:val="22"/>
          <w:szCs w:val="22"/>
          <w:lang w:val="en-US" w:eastAsia="en-US"/>
        </w:rPr>
        <w:t>Civil Engineer from the Universidad Francisco de Paula Santander.</w:t>
      </w:r>
      <w:proofErr w:type="gramEnd"/>
      <w:r w:rsidR="00FB2D9C" w:rsidRPr="00072218">
        <w:rPr>
          <w:sz w:val="22"/>
          <w:szCs w:val="22"/>
          <w:lang w:val="en-US" w:eastAsia="en-US"/>
        </w:rPr>
        <w:t xml:space="preserve"> </w:t>
      </w:r>
      <w:proofErr w:type="gramStart"/>
      <w:r w:rsidR="00FB2D9C" w:rsidRPr="00072218">
        <w:rPr>
          <w:sz w:val="22"/>
          <w:szCs w:val="22"/>
          <w:lang w:val="en-US" w:eastAsia="en-US"/>
        </w:rPr>
        <w:t xml:space="preserve">Master in Civil Engineering with emphasis in Water Resources and Environment Engineering at the </w:t>
      </w:r>
      <w:r w:rsidR="000C33ED" w:rsidRPr="00072218">
        <w:rPr>
          <w:sz w:val="22"/>
          <w:szCs w:val="22"/>
          <w:lang w:val="en-US" w:eastAsia="en-US"/>
        </w:rPr>
        <w:t>Universidad de los</w:t>
      </w:r>
      <w:r w:rsidR="00FB2D9C" w:rsidRPr="00072218">
        <w:rPr>
          <w:sz w:val="22"/>
          <w:szCs w:val="22"/>
          <w:lang w:val="en-US" w:eastAsia="en-US"/>
        </w:rPr>
        <w:t xml:space="preserve"> Andes</w:t>
      </w:r>
      <w:r w:rsidR="000C33ED" w:rsidRPr="00072218">
        <w:rPr>
          <w:sz w:val="22"/>
          <w:szCs w:val="22"/>
          <w:lang w:val="en-US" w:eastAsia="en-US"/>
        </w:rPr>
        <w:t>.</w:t>
      </w:r>
      <w:proofErr w:type="gramEnd"/>
      <w:r w:rsidR="000C33ED" w:rsidRPr="00072218">
        <w:rPr>
          <w:sz w:val="22"/>
          <w:szCs w:val="22"/>
          <w:lang w:val="en-US" w:eastAsia="en-US"/>
        </w:rPr>
        <w:t xml:space="preserve"> </w:t>
      </w:r>
      <w:proofErr w:type="gramStart"/>
      <w:r w:rsidR="00FB2D9C" w:rsidRPr="00072218">
        <w:rPr>
          <w:sz w:val="22"/>
          <w:szCs w:val="22"/>
          <w:lang w:val="en-US" w:eastAsia="en-US"/>
        </w:rPr>
        <w:t>Ph.D. in Hydrology from the University of California-Davis.</w:t>
      </w:r>
      <w:proofErr w:type="gramEnd"/>
      <w:r w:rsidR="00FB2D9C" w:rsidRPr="00072218">
        <w:rPr>
          <w:sz w:val="22"/>
          <w:szCs w:val="22"/>
          <w:lang w:val="en-US" w:eastAsia="en-US"/>
        </w:rPr>
        <w:t xml:space="preserve"> </w:t>
      </w:r>
      <w:proofErr w:type="gramStart"/>
      <w:r w:rsidR="00FB2D9C" w:rsidRPr="00072218">
        <w:rPr>
          <w:sz w:val="22"/>
          <w:szCs w:val="22"/>
          <w:lang w:val="en-US" w:eastAsia="en-US"/>
        </w:rPr>
        <w:t xml:space="preserve">Professor </w:t>
      </w:r>
      <w:r w:rsidR="006A7C37" w:rsidRPr="00072218">
        <w:rPr>
          <w:sz w:val="22"/>
          <w:szCs w:val="22"/>
          <w:lang w:val="en-US" w:eastAsia="en-US"/>
        </w:rPr>
        <w:t xml:space="preserve">of the Civil and Agricultural Engineering Department </w:t>
      </w:r>
      <w:r w:rsidR="00FB2D9C" w:rsidRPr="00072218">
        <w:rPr>
          <w:sz w:val="22"/>
          <w:szCs w:val="22"/>
          <w:lang w:val="en-US" w:eastAsia="en-US"/>
        </w:rPr>
        <w:t xml:space="preserve">at the </w:t>
      </w:r>
      <w:r w:rsidR="006A7C37" w:rsidRPr="00072218">
        <w:rPr>
          <w:sz w:val="22"/>
          <w:szCs w:val="22"/>
          <w:lang w:val="en-US" w:eastAsia="en-US"/>
        </w:rPr>
        <w:t>Colombian National University</w:t>
      </w:r>
      <w:r w:rsidR="00FB2D9C" w:rsidRPr="00072218">
        <w:rPr>
          <w:sz w:val="22"/>
          <w:szCs w:val="22"/>
          <w:lang w:val="en-US" w:eastAsia="en-US"/>
        </w:rPr>
        <w:t>.</w:t>
      </w:r>
      <w:proofErr w:type="gramEnd"/>
      <w:r w:rsidR="00FB2D9C" w:rsidRPr="00072218">
        <w:rPr>
          <w:sz w:val="22"/>
          <w:szCs w:val="22"/>
          <w:lang w:val="en-US" w:eastAsia="en-US"/>
        </w:rPr>
        <w:t xml:space="preserve"> Bogotá D.C., Colombia. E-mail: </w:t>
      </w:r>
      <w:hyperlink r:id="rId1" w:history="1">
        <w:r w:rsidR="006A7C37" w:rsidRPr="00072218">
          <w:rPr>
            <w:rStyle w:val="Hipervnculo"/>
            <w:color w:val="auto"/>
            <w:sz w:val="22"/>
            <w:szCs w:val="22"/>
            <w:u w:val="none"/>
            <w:lang w:val="en-US" w:eastAsia="en-US"/>
          </w:rPr>
          <w:t>nobregonn@unal.edu.co</w:t>
        </w:r>
      </w:hyperlink>
      <w:r w:rsidR="00FB2D9C" w:rsidRPr="00072218">
        <w:rPr>
          <w:sz w:val="22"/>
          <w:szCs w:val="22"/>
          <w:lang w:val="en-US" w:eastAsia="en-US"/>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672A3"/>
    <w:multiLevelType w:val="hybridMultilevel"/>
    <w:tmpl w:val="54386B34"/>
    <w:lvl w:ilvl="0" w:tplc="268414CC">
      <w:start w:val="1"/>
      <w:numFmt w:val="decimal"/>
      <w:lvlText w:val="%1."/>
      <w:lvlJc w:val="left"/>
      <w:pPr>
        <w:ind w:left="928" w:hanging="360"/>
      </w:pPr>
      <w:rPr>
        <w:rFonts w:hint="default"/>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1">
    <w:nsid w:val="140E7E5D"/>
    <w:multiLevelType w:val="multilevel"/>
    <w:tmpl w:val="A6A8E850"/>
    <w:lvl w:ilvl="0">
      <w:start w:val="1"/>
      <w:numFmt w:val="decimal"/>
      <w:lvlText w:val="%1."/>
      <w:lvlJc w:val="left"/>
      <w:pPr>
        <w:ind w:left="786" w:hanging="360"/>
      </w:pPr>
    </w:lvl>
    <w:lvl w:ilvl="1">
      <w:start w:val="1"/>
      <w:numFmt w:val="decimal"/>
      <w:isLgl/>
      <w:lvlText w:val="%2."/>
      <w:lvlJc w:val="left"/>
      <w:pPr>
        <w:ind w:left="1080" w:hanging="360"/>
      </w:pPr>
      <w:rPr>
        <w:rFonts w:ascii="Times New Roman" w:eastAsia="Calibri" w:hAnsi="Times New Roman" w:cs="Times New Roman"/>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
    <w:nsid w:val="3ED40ACC"/>
    <w:multiLevelType w:val="hybridMultilevel"/>
    <w:tmpl w:val="793445F4"/>
    <w:lvl w:ilvl="0" w:tplc="C3CE3EA4">
      <w:start w:val="1"/>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612D4883"/>
    <w:multiLevelType w:val="multilevel"/>
    <w:tmpl w:val="0018D568"/>
    <w:lvl w:ilvl="0">
      <w:start w:val="1"/>
      <w:numFmt w:val="decimal"/>
      <w:lvlText w:val="%1"/>
      <w:lvlJc w:val="left"/>
      <w:pPr>
        <w:ind w:left="360" w:hanging="360"/>
      </w:pPr>
      <w:rPr>
        <w:rFonts w:eastAsia="Calibri" w:hint="default"/>
        <w:b/>
      </w:rPr>
    </w:lvl>
    <w:lvl w:ilvl="1">
      <w:start w:val="1"/>
      <w:numFmt w:val="decimal"/>
      <w:lvlText w:val="%1.%2"/>
      <w:lvlJc w:val="left"/>
      <w:pPr>
        <w:ind w:left="1080" w:hanging="360"/>
      </w:pPr>
      <w:rPr>
        <w:rFonts w:eastAsia="Calibri" w:hint="default"/>
        <w:b/>
      </w:rPr>
    </w:lvl>
    <w:lvl w:ilvl="2">
      <w:start w:val="1"/>
      <w:numFmt w:val="decimal"/>
      <w:lvlText w:val="%1.%2.%3"/>
      <w:lvlJc w:val="left"/>
      <w:pPr>
        <w:ind w:left="2160" w:hanging="720"/>
      </w:pPr>
      <w:rPr>
        <w:rFonts w:eastAsia="Calibri" w:hint="default"/>
        <w:b/>
      </w:rPr>
    </w:lvl>
    <w:lvl w:ilvl="3">
      <w:start w:val="1"/>
      <w:numFmt w:val="decimal"/>
      <w:lvlText w:val="%1.%2.%3.%4"/>
      <w:lvlJc w:val="left"/>
      <w:pPr>
        <w:ind w:left="2880" w:hanging="720"/>
      </w:pPr>
      <w:rPr>
        <w:rFonts w:eastAsia="Calibri" w:hint="default"/>
        <w:b/>
      </w:rPr>
    </w:lvl>
    <w:lvl w:ilvl="4">
      <w:start w:val="1"/>
      <w:numFmt w:val="decimal"/>
      <w:lvlText w:val="%1.%2.%3.%4.%5"/>
      <w:lvlJc w:val="left"/>
      <w:pPr>
        <w:ind w:left="3960" w:hanging="1080"/>
      </w:pPr>
      <w:rPr>
        <w:rFonts w:eastAsia="Calibri" w:hint="default"/>
        <w:b/>
      </w:rPr>
    </w:lvl>
    <w:lvl w:ilvl="5">
      <w:start w:val="1"/>
      <w:numFmt w:val="decimal"/>
      <w:lvlText w:val="%1.%2.%3.%4.%5.%6"/>
      <w:lvlJc w:val="left"/>
      <w:pPr>
        <w:ind w:left="4680" w:hanging="1080"/>
      </w:pPr>
      <w:rPr>
        <w:rFonts w:eastAsia="Calibri" w:hint="default"/>
        <w:b/>
      </w:rPr>
    </w:lvl>
    <w:lvl w:ilvl="6">
      <w:start w:val="1"/>
      <w:numFmt w:val="decimal"/>
      <w:lvlText w:val="%1.%2.%3.%4.%5.%6.%7"/>
      <w:lvlJc w:val="left"/>
      <w:pPr>
        <w:ind w:left="5760" w:hanging="1440"/>
      </w:pPr>
      <w:rPr>
        <w:rFonts w:eastAsia="Calibri" w:hint="default"/>
        <w:b/>
      </w:rPr>
    </w:lvl>
    <w:lvl w:ilvl="7">
      <w:start w:val="1"/>
      <w:numFmt w:val="decimal"/>
      <w:lvlText w:val="%1.%2.%3.%4.%5.%6.%7.%8"/>
      <w:lvlJc w:val="left"/>
      <w:pPr>
        <w:ind w:left="6480" w:hanging="1440"/>
      </w:pPr>
      <w:rPr>
        <w:rFonts w:eastAsia="Calibri" w:hint="default"/>
        <w:b/>
      </w:rPr>
    </w:lvl>
    <w:lvl w:ilvl="8">
      <w:start w:val="1"/>
      <w:numFmt w:val="decimal"/>
      <w:lvlText w:val="%1.%2.%3.%4.%5.%6.%7.%8.%9"/>
      <w:lvlJc w:val="left"/>
      <w:pPr>
        <w:ind w:left="7560" w:hanging="1800"/>
      </w:pPr>
      <w:rPr>
        <w:rFonts w:eastAsia="Calibri" w:hint="default"/>
        <w:b/>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33858"/>
    <w:rsid w:val="00000545"/>
    <w:rsid w:val="0000175C"/>
    <w:rsid w:val="00014A6D"/>
    <w:rsid w:val="000151FB"/>
    <w:rsid w:val="00015F6A"/>
    <w:rsid w:val="000250D2"/>
    <w:rsid w:val="00036486"/>
    <w:rsid w:val="00072218"/>
    <w:rsid w:val="000A4C83"/>
    <w:rsid w:val="000A6763"/>
    <w:rsid w:val="000B2B3C"/>
    <w:rsid w:val="000C33ED"/>
    <w:rsid w:val="000D615A"/>
    <w:rsid w:val="000E113D"/>
    <w:rsid w:val="000E11F4"/>
    <w:rsid w:val="000F34D6"/>
    <w:rsid w:val="000F44C1"/>
    <w:rsid w:val="00101EC0"/>
    <w:rsid w:val="001020D6"/>
    <w:rsid w:val="00103054"/>
    <w:rsid w:val="00113B5C"/>
    <w:rsid w:val="00125A45"/>
    <w:rsid w:val="00130897"/>
    <w:rsid w:val="00142B6F"/>
    <w:rsid w:val="00161D39"/>
    <w:rsid w:val="00185D19"/>
    <w:rsid w:val="001B70F4"/>
    <w:rsid w:val="001B799D"/>
    <w:rsid w:val="001C2D79"/>
    <w:rsid w:val="001D4134"/>
    <w:rsid w:val="001D5123"/>
    <w:rsid w:val="002102BA"/>
    <w:rsid w:val="00212E88"/>
    <w:rsid w:val="00214C63"/>
    <w:rsid w:val="00214D1B"/>
    <w:rsid w:val="00235359"/>
    <w:rsid w:val="00236408"/>
    <w:rsid w:val="00237DB6"/>
    <w:rsid w:val="002623A5"/>
    <w:rsid w:val="00262D96"/>
    <w:rsid w:val="00273784"/>
    <w:rsid w:val="00275389"/>
    <w:rsid w:val="00287D6D"/>
    <w:rsid w:val="002A5BA4"/>
    <w:rsid w:val="002A6CFA"/>
    <w:rsid w:val="002A77CE"/>
    <w:rsid w:val="002A782F"/>
    <w:rsid w:val="002C399F"/>
    <w:rsid w:val="002C4BC9"/>
    <w:rsid w:val="002D161F"/>
    <w:rsid w:val="002E42EC"/>
    <w:rsid w:val="002E5187"/>
    <w:rsid w:val="00305DC9"/>
    <w:rsid w:val="003165DA"/>
    <w:rsid w:val="00316927"/>
    <w:rsid w:val="00321917"/>
    <w:rsid w:val="00321D3C"/>
    <w:rsid w:val="00326C74"/>
    <w:rsid w:val="003270C9"/>
    <w:rsid w:val="00327FE3"/>
    <w:rsid w:val="00334A1C"/>
    <w:rsid w:val="003413BE"/>
    <w:rsid w:val="0034360D"/>
    <w:rsid w:val="00363403"/>
    <w:rsid w:val="00370647"/>
    <w:rsid w:val="003739CF"/>
    <w:rsid w:val="00376624"/>
    <w:rsid w:val="00377F40"/>
    <w:rsid w:val="003802CD"/>
    <w:rsid w:val="00386B41"/>
    <w:rsid w:val="003937ED"/>
    <w:rsid w:val="00393825"/>
    <w:rsid w:val="003A0F21"/>
    <w:rsid w:val="003A15EF"/>
    <w:rsid w:val="003B0DAE"/>
    <w:rsid w:val="003B6817"/>
    <w:rsid w:val="003B6E0A"/>
    <w:rsid w:val="003C203F"/>
    <w:rsid w:val="003C32C6"/>
    <w:rsid w:val="003E23BD"/>
    <w:rsid w:val="003E478C"/>
    <w:rsid w:val="003F1503"/>
    <w:rsid w:val="00403B0F"/>
    <w:rsid w:val="00406539"/>
    <w:rsid w:val="00442310"/>
    <w:rsid w:val="00453A76"/>
    <w:rsid w:val="00457E68"/>
    <w:rsid w:val="00483607"/>
    <w:rsid w:val="004849E6"/>
    <w:rsid w:val="004867DC"/>
    <w:rsid w:val="00486F83"/>
    <w:rsid w:val="0049185D"/>
    <w:rsid w:val="004950BC"/>
    <w:rsid w:val="004B206D"/>
    <w:rsid w:val="004B4085"/>
    <w:rsid w:val="004C375A"/>
    <w:rsid w:val="004D5AE3"/>
    <w:rsid w:val="004F15AD"/>
    <w:rsid w:val="00502794"/>
    <w:rsid w:val="00520BF5"/>
    <w:rsid w:val="005278A6"/>
    <w:rsid w:val="005458E5"/>
    <w:rsid w:val="00564DFF"/>
    <w:rsid w:val="0058138F"/>
    <w:rsid w:val="00582F8F"/>
    <w:rsid w:val="00587BE7"/>
    <w:rsid w:val="00593E21"/>
    <w:rsid w:val="005C6816"/>
    <w:rsid w:val="005D3212"/>
    <w:rsid w:val="005D5779"/>
    <w:rsid w:val="005F101B"/>
    <w:rsid w:val="0060041C"/>
    <w:rsid w:val="00600C1C"/>
    <w:rsid w:val="006133C9"/>
    <w:rsid w:val="006401BC"/>
    <w:rsid w:val="0067333F"/>
    <w:rsid w:val="00682CD1"/>
    <w:rsid w:val="00693000"/>
    <w:rsid w:val="006A3FBB"/>
    <w:rsid w:val="006A7C37"/>
    <w:rsid w:val="006A7D48"/>
    <w:rsid w:val="006C48EF"/>
    <w:rsid w:val="006D10C8"/>
    <w:rsid w:val="006D71B8"/>
    <w:rsid w:val="006F4A9E"/>
    <w:rsid w:val="007425EA"/>
    <w:rsid w:val="00757936"/>
    <w:rsid w:val="00761EE1"/>
    <w:rsid w:val="00762B2B"/>
    <w:rsid w:val="00767960"/>
    <w:rsid w:val="00772061"/>
    <w:rsid w:val="007737D2"/>
    <w:rsid w:val="007761C5"/>
    <w:rsid w:val="00780DE6"/>
    <w:rsid w:val="00782F03"/>
    <w:rsid w:val="00783102"/>
    <w:rsid w:val="00792759"/>
    <w:rsid w:val="007B27FE"/>
    <w:rsid w:val="007B731B"/>
    <w:rsid w:val="007C59BB"/>
    <w:rsid w:val="007C5CCA"/>
    <w:rsid w:val="007D61EA"/>
    <w:rsid w:val="007F03FF"/>
    <w:rsid w:val="007F5388"/>
    <w:rsid w:val="00806BE0"/>
    <w:rsid w:val="00824AED"/>
    <w:rsid w:val="00826301"/>
    <w:rsid w:val="0083261F"/>
    <w:rsid w:val="00833D78"/>
    <w:rsid w:val="00833EC4"/>
    <w:rsid w:val="00843365"/>
    <w:rsid w:val="00871F2C"/>
    <w:rsid w:val="00873AA9"/>
    <w:rsid w:val="00880301"/>
    <w:rsid w:val="0088196D"/>
    <w:rsid w:val="00892F76"/>
    <w:rsid w:val="008A03C7"/>
    <w:rsid w:val="008A612D"/>
    <w:rsid w:val="008D2BFB"/>
    <w:rsid w:val="008E5DE3"/>
    <w:rsid w:val="008F7CFF"/>
    <w:rsid w:val="00901286"/>
    <w:rsid w:val="0090741B"/>
    <w:rsid w:val="00923804"/>
    <w:rsid w:val="009311C6"/>
    <w:rsid w:val="009514D1"/>
    <w:rsid w:val="00951EB0"/>
    <w:rsid w:val="009521F5"/>
    <w:rsid w:val="00955510"/>
    <w:rsid w:val="00965BAD"/>
    <w:rsid w:val="009A098C"/>
    <w:rsid w:val="009A3657"/>
    <w:rsid w:val="009D173C"/>
    <w:rsid w:val="009E479C"/>
    <w:rsid w:val="009E60BB"/>
    <w:rsid w:val="009F7A4A"/>
    <w:rsid w:val="00A00863"/>
    <w:rsid w:val="00A11E19"/>
    <w:rsid w:val="00A1562F"/>
    <w:rsid w:val="00A164C4"/>
    <w:rsid w:val="00A20D15"/>
    <w:rsid w:val="00A25768"/>
    <w:rsid w:val="00A30E55"/>
    <w:rsid w:val="00A41213"/>
    <w:rsid w:val="00A71FCC"/>
    <w:rsid w:val="00A74522"/>
    <w:rsid w:val="00A90FF8"/>
    <w:rsid w:val="00A94DEB"/>
    <w:rsid w:val="00AA27E3"/>
    <w:rsid w:val="00AA409A"/>
    <w:rsid w:val="00AA58E3"/>
    <w:rsid w:val="00AB031A"/>
    <w:rsid w:val="00AB4E46"/>
    <w:rsid w:val="00AC1A0D"/>
    <w:rsid w:val="00AF2192"/>
    <w:rsid w:val="00B01D86"/>
    <w:rsid w:val="00B07E9D"/>
    <w:rsid w:val="00B21BA0"/>
    <w:rsid w:val="00B454BE"/>
    <w:rsid w:val="00B50241"/>
    <w:rsid w:val="00B56B3F"/>
    <w:rsid w:val="00B63182"/>
    <w:rsid w:val="00B67C4D"/>
    <w:rsid w:val="00B820F8"/>
    <w:rsid w:val="00B828BF"/>
    <w:rsid w:val="00B8559E"/>
    <w:rsid w:val="00B900D4"/>
    <w:rsid w:val="00BA7613"/>
    <w:rsid w:val="00BD248A"/>
    <w:rsid w:val="00BD64F8"/>
    <w:rsid w:val="00C164C3"/>
    <w:rsid w:val="00C31FF2"/>
    <w:rsid w:val="00C349D5"/>
    <w:rsid w:val="00C36B16"/>
    <w:rsid w:val="00C37910"/>
    <w:rsid w:val="00C37D88"/>
    <w:rsid w:val="00C65324"/>
    <w:rsid w:val="00C75E9C"/>
    <w:rsid w:val="00C822F7"/>
    <w:rsid w:val="00C8367E"/>
    <w:rsid w:val="00C8791B"/>
    <w:rsid w:val="00C9242F"/>
    <w:rsid w:val="00CA5D94"/>
    <w:rsid w:val="00CB5E0B"/>
    <w:rsid w:val="00CD2ECB"/>
    <w:rsid w:val="00CD62CC"/>
    <w:rsid w:val="00CE254A"/>
    <w:rsid w:val="00CE2A6D"/>
    <w:rsid w:val="00CE3567"/>
    <w:rsid w:val="00CE6D4D"/>
    <w:rsid w:val="00CE7822"/>
    <w:rsid w:val="00CE7C36"/>
    <w:rsid w:val="00CF0538"/>
    <w:rsid w:val="00CF19FA"/>
    <w:rsid w:val="00CF2434"/>
    <w:rsid w:val="00D04844"/>
    <w:rsid w:val="00D12F4D"/>
    <w:rsid w:val="00D201A9"/>
    <w:rsid w:val="00D27DD4"/>
    <w:rsid w:val="00D34698"/>
    <w:rsid w:val="00D34CC4"/>
    <w:rsid w:val="00D43F6C"/>
    <w:rsid w:val="00D453C1"/>
    <w:rsid w:val="00D455C7"/>
    <w:rsid w:val="00D61552"/>
    <w:rsid w:val="00D62E96"/>
    <w:rsid w:val="00D65105"/>
    <w:rsid w:val="00D70DB0"/>
    <w:rsid w:val="00D968F9"/>
    <w:rsid w:val="00DA02A8"/>
    <w:rsid w:val="00DA3C14"/>
    <w:rsid w:val="00DA6817"/>
    <w:rsid w:val="00DC47E7"/>
    <w:rsid w:val="00DE2B26"/>
    <w:rsid w:val="00DF1469"/>
    <w:rsid w:val="00E023A0"/>
    <w:rsid w:val="00E109D2"/>
    <w:rsid w:val="00E17411"/>
    <w:rsid w:val="00E21926"/>
    <w:rsid w:val="00E21A56"/>
    <w:rsid w:val="00E33858"/>
    <w:rsid w:val="00E476F5"/>
    <w:rsid w:val="00E50A77"/>
    <w:rsid w:val="00E521CF"/>
    <w:rsid w:val="00E64DD8"/>
    <w:rsid w:val="00E92B1B"/>
    <w:rsid w:val="00E94F83"/>
    <w:rsid w:val="00E96C2D"/>
    <w:rsid w:val="00EC1E86"/>
    <w:rsid w:val="00ED3078"/>
    <w:rsid w:val="00ED6568"/>
    <w:rsid w:val="00EF3E33"/>
    <w:rsid w:val="00F0142E"/>
    <w:rsid w:val="00F03282"/>
    <w:rsid w:val="00F172A0"/>
    <w:rsid w:val="00F21C2D"/>
    <w:rsid w:val="00F23E39"/>
    <w:rsid w:val="00F31DAE"/>
    <w:rsid w:val="00F4730D"/>
    <w:rsid w:val="00F86521"/>
    <w:rsid w:val="00F87463"/>
    <w:rsid w:val="00F906CA"/>
    <w:rsid w:val="00FA4264"/>
    <w:rsid w:val="00FA4C3E"/>
    <w:rsid w:val="00FA69C9"/>
    <w:rsid w:val="00FB2D9C"/>
    <w:rsid w:val="00FB7331"/>
    <w:rsid w:val="00FD4E4C"/>
    <w:rsid w:val="00FF339A"/>
  </w:rsids>
  <m:mathPr>
    <m:mathFont m:val="Cambria Math"/>
    <m:brkBin m:val="before"/>
    <m:brkBinSub m:val="--"/>
    <m:smallFrac m:val="off"/>
    <m:dispDef/>
    <m:lMargin m:val="0"/>
    <m:rMargin m:val="0"/>
    <m:defJc m:val="centerGroup"/>
    <m:wrapIndent m:val="1440"/>
    <m:intLim m:val="subSup"/>
    <m:naryLim m:val="undOvr"/>
  </m:mathPr>
  <w:uiCompat97To2003/>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054"/>
    <w:pPr>
      <w:spacing w:after="200" w:line="276" w:lineRule="auto"/>
    </w:pPr>
    <w:rPr>
      <w:sz w:val="22"/>
      <w:szCs w:val="22"/>
      <w:lang w:eastAsia="en-US"/>
    </w:rPr>
  </w:style>
  <w:style w:type="paragraph" w:styleId="Ttulo1">
    <w:name w:val="heading 1"/>
    <w:basedOn w:val="Normal"/>
    <w:next w:val="Normal"/>
    <w:link w:val="Ttulo1Car"/>
    <w:qFormat/>
    <w:rsid w:val="007C59BB"/>
    <w:pPr>
      <w:keepNext/>
      <w:spacing w:before="240" w:after="60"/>
      <w:outlineLvl w:val="0"/>
    </w:pPr>
    <w:rPr>
      <w:rFonts w:ascii="Arial" w:hAnsi="Arial"/>
      <w:b/>
      <w:bCs/>
      <w:kern w:val="32"/>
      <w:sz w:val="32"/>
      <w:szCs w:val="32"/>
      <w:lang/>
    </w:rPr>
  </w:style>
  <w:style w:type="paragraph" w:styleId="Ttulo2">
    <w:name w:val="heading 2"/>
    <w:basedOn w:val="Normal"/>
    <w:next w:val="Normal"/>
    <w:link w:val="Ttulo2Car"/>
    <w:qFormat/>
    <w:rsid w:val="007C59BB"/>
    <w:pPr>
      <w:keepNext/>
      <w:spacing w:before="240" w:after="60"/>
      <w:outlineLvl w:val="1"/>
    </w:pPr>
    <w:rPr>
      <w:rFonts w:ascii="Arial" w:hAnsi="Arial"/>
      <w:b/>
      <w:bCs/>
      <w:i/>
      <w:iCs/>
      <w:sz w:val="28"/>
      <w:szCs w:val="28"/>
      <w:l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E33858"/>
    <w:pPr>
      <w:spacing w:after="0" w:line="240" w:lineRule="auto"/>
    </w:pPr>
    <w:rPr>
      <w:sz w:val="20"/>
      <w:szCs w:val="20"/>
      <w:lang/>
    </w:rPr>
  </w:style>
  <w:style w:type="character" w:customStyle="1" w:styleId="TextonotapieCar">
    <w:name w:val="Texto nota pie Car"/>
    <w:link w:val="Textonotapie"/>
    <w:uiPriority w:val="99"/>
    <w:rsid w:val="00E33858"/>
    <w:rPr>
      <w:sz w:val="20"/>
      <w:szCs w:val="20"/>
    </w:rPr>
  </w:style>
  <w:style w:type="character" w:styleId="Refdenotaalpie">
    <w:name w:val="footnote reference"/>
    <w:uiPriority w:val="99"/>
    <w:semiHidden/>
    <w:unhideWhenUsed/>
    <w:rsid w:val="00E33858"/>
    <w:rPr>
      <w:vertAlign w:val="superscript"/>
    </w:rPr>
  </w:style>
  <w:style w:type="paragraph" w:styleId="Prrafodelista">
    <w:name w:val="List Paragraph"/>
    <w:basedOn w:val="Normal"/>
    <w:uiPriority w:val="34"/>
    <w:qFormat/>
    <w:rsid w:val="007C59BB"/>
    <w:pPr>
      <w:ind w:left="720"/>
      <w:contextualSpacing/>
    </w:pPr>
  </w:style>
  <w:style w:type="character" w:customStyle="1" w:styleId="Ttulo1Car">
    <w:name w:val="Título 1 Car"/>
    <w:link w:val="Ttulo1"/>
    <w:rsid w:val="007C59BB"/>
    <w:rPr>
      <w:rFonts w:ascii="Arial" w:eastAsia="Calibri" w:hAnsi="Arial" w:cs="Arial"/>
      <w:b/>
      <w:bCs/>
      <w:kern w:val="32"/>
      <w:sz w:val="32"/>
      <w:szCs w:val="32"/>
    </w:rPr>
  </w:style>
  <w:style w:type="character" w:customStyle="1" w:styleId="Ttulo2Car">
    <w:name w:val="Título 2 Car"/>
    <w:link w:val="Ttulo2"/>
    <w:rsid w:val="007C59BB"/>
    <w:rPr>
      <w:rFonts w:ascii="Arial" w:eastAsia="Calibri" w:hAnsi="Arial" w:cs="Arial"/>
      <w:b/>
      <w:bCs/>
      <w:i/>
      <w:iCs/>
      <w:sz w:val="28"/>
      <w:szCs w:val="28"/>
    </w:rPr>
  </w:style>
  <w:style w:type="paragraph" w:styleId="Textodeglobo">
    <w:name w:val="Balloon Text"/>
    <w:basedOn w:val="Normal"/>
    <w:link w:val="TextodegloboCar"/>
    <w:uiPriority w:val="99"/>
    <w:semiHidden/>
    <w:unhideWhenUsed/>
    <w:rsid w:val="00B56B3F"/>
    <w:pPr>
      <w:spacing w:after="0" w:line="240" w:lineRule="auto"/>
    </w:pPr>
    <w:rPr>
      <w:rFonts w:ascii="Tahoma" w:hAnsi="Tahoma"/>
      <w:sz w:val="16"/>
      <w:szCs w:val="16"/>
      <w:lang/>
    </w:rPr>
  </w:style>
  <w:style w:type="character" w:customStyle="1" w:styleId="TextodegloboCar">
    <w:name w:val="Texto de globo Car"/>
    <w:link w:val="Textodeglobo"/>
    <w:uiPriority w:val="99"/>
    <w:semiHidden/>
    <w:rsid w:val="00B56B3F"/>
    <w:rPr>
      <w:rFonts w:ascii="Tahoma" w:hAnsi="Tahoma" w:cs="Tahoma"/>
      <w:sz w:val="16"/>
      <w:szCs w:val="16"/>
    </w:rPr>
  </w:style>
  <w:style w:type="character" w:styleId="Hipervnculo">
    <w:name w:val="Hyperlink"/>
    <w:uiPriority w:val="99"/>
    <w:unhideWhenUsed/>
    <w:rsid w:val="00C822F7"/>
    <w:rPr>
      <w:color w:val="0000FF"/>
      <w:u w:val="single"/>
    </w:rPr>
  </w:style>
  <w:style w:type="character" w:styleId="Hipervnculovisitado">
    <w:name w:val="FollowedHyperlink"/>
    <w:uiPriority w:val="99"/>
    <w:semiHidden/>
    <w:unhideWhenUsed/>
    <w:rsid w:val="00C822F7"/>
    <w:rPr>
      <w:color w:val="800080"/>
      <w:u w:val="single"/>
    </w:rPr>
  </w:style>
  <w:style w:type="paragraph" w:styleId="Mapadeldocumento">
    <w:name w:val="Document Map"/>
    <w:basedOn w:val="Normal"/>
    <w:link w:val="MapadeldocumentoCar"/>
    <w:uiPriority w:val="99"/>
    <w:semiHidden/>
    <w:unhideWhenUsed/>
    <w:rsid w:val="00CE7C36"/>
    <w:pPr>
      <w:spacing w:after="0" w:line="240" w:lineRule="auto"/>
    </w:pPr>
    <w:rPr>
      <w:rFonts w:ascii="Tahoma" w:hAnsi="Tahoma"/>
      <w:sz w:val="16"/>
      <w:szCs w:val="16"/>
      <w:lang/>
    </w:rPr>
  </w:style>
  <w:style w:type="character" w:customStyle="1" w:styleId="MapadeldocumentoCar">
    <w:name w:val="Mapa del documento Car"/>
    <w:link w:val="Mapadeldocumento"/>
    <w:uiPriority w:val="99"/>
    <w:semiHidden/>
    <w:rsid w:val="00CE7C36"/>
    <w:rPr>
      <w:rFonts w:ascii="Tahoma" w:hAnsi="Tahoma" w:cs="Tahoma"/>
      <w:sz w:val="16"/>
      <w:szCs w:val="16"/>
    </w:rPr>
  </w:style>
  <w:style w:type="table" w:styleId="Tablaconcuadrcula">
    <w:name w:val="Table Grid"/>
    <w:basedOn w:val="Tablanormal"/>
    <w:uiPriority w:val="59"/>
    <w:rsid w:val="00FD4E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1C2D79"/>
    <w:rPr>
      <w:sz w:val="22"/>
      <w:szCs w:val="22"/>
      <w:lang w:eastAsia="en-US"/>
    </w:rPr>
  </w:style>
  <w:style w:type="character" w:customStyle="1" w:styleId="longtext">
    <w:name w:val="long_text"/>
    <w:rsid w:val="000151FB"/>
  </w:style>
  <w:style w:type="character" w:styleId="Refdecomentario">
    <w:name w:val="annotation reference"/>
    <w:uiPriority w:val="99"/>
    <w:semiHidden/>
    <w:unhideWhenUsed/>
    <w:rsid w:val="002A5BA4"/>
    <w:rPr>
      <w:sz w:val="16"/>
      <w:szCs w:val="16"/>
    </w:rPr>
  </w:style>
  <w:style w:type="paragraph" w:styleId="Textocomentario">
    <w:name w:val="annotation text"/>
    <w:basedOn w:val="Normal"/>
    <w:link w:val="TextocomentarioCar"/>
    <w:uiPriority w:val="99"/>
    <w:semiHidden/>
    <w:unhideWhenUsed/>
    <w:rsid w:val="002A5BA4"/>
    <w:rPr>
      <w:sz w:val="20"/>
      <w:szCs w:val="20"/>
      <w:lang/>
    </w:rPr>
  </w:style>
  <w:style w:type="character" w:customStyle="1" w:styleId="TextocomentarioCar">
    <w:name w:val="Texto comentario Car"/>
    <w:link w:val="Textocomentario"/>
    <w:uiPriority w:val="99"/>
    <w:semiHidden/>
    <w:rsid w:val="002A5BA4"/>
    <w:rPr>
      <w:lang w:eastAsia="en-US"/>
    </w:rPr>
  </w:style>
  <w:style w:type="paragraph" w:styleId="Asuntodelcomentario">
    <w:name w:val="annotation subject"/>
    <w:basedOn w:val="Textocomentario"/>
    <w:next w:val="Textocomentario"/>
    <w:link w:val="AsuntodelcomentarioCar"/>
    <w:uiPriority w:val="99"/>
    <w:semiHidden/>
    <w:unhideWhenUsed/>
    <w:rsid w:val="002A5BA4"/>
    <w:rPr>
      <w:b/>
      <w:bCs/>
    </w:rPr>
  </w:style>
  <w:style w:type="character" w:customStyle="1" w:styleId="AsuntodelcomentarioCar">
    <w:name w:val="Asunto del comentario Car"/>
    <w:link w:val="Asuntodelcomentario"/>
    <w:uiPriority w:val="99"/>
    <w:semiHidden/>
    <w:rsid w:val="002A5BA4"/>
    <w:rPr>
      <w:b/>
      <w:bCs/>
      <w:lang w:eastAsia="en-US"/>
    </w:rPr>
  </w:style>
  <w:style w:type="character" w:customStyle="1" w:styleId="shorttext">
    <w:name w:val="short_text"/>
    <w:rsid w:val="00880301"/>
  </w:style>
  <w:style w:type="character" w:customStyle="1" w:styleId="hps">
    <w:name w:val="hps"/>
    <w:rsid w:val="00880301"/>
  </w:style>
  <w:style w:type="character" w:customStyle="1" w:styleId="atn">
    <w:name w:val="atn"/>
    <w:rsid w:val="00D453C1"/>
  </w:style>
</w:styles>
</file>

<file path=word/webSettings.xml><?xml version="1.0" encoding="utf-8"?>
<w:webSettings xmlns:r="http://schemas.openxmlformats.org/officeDocument/2006/relationships" xmlns:w="http://schemas.openxmlformats.org/wordprocessingml/2006/main">
  <w:divs>
    <w:div w:id="42293616">
      <w:bodyDiv w:val="1"/>
      <w:marLeft w:val="0"/>
      <w:marRight w:val="0"/>
      <w:marTop w:val="0"/>
      <w:marBottom w:val="0"/>
      <w:divBdr>
        <w:top w:val="none" w:sz="0" w:space="0" w:color="auto"/>
        <w:left w:val="none" w:sz="0" w:space="0" w:color="auto"/>
        <w:bottom w:val="none" w:sz="0" w:space="0" w:color="auto"/>
        <w:right w:val="none" w:sz="0" w:space="0" w:color="auto"/>
      </w:divBdr>
    </w:div>
    <w:div w:id="70587810">
      <w:bodyDiv w:val="1"/>
      <w:marLeft w:val="0"/>
      <w:marRight w:val="0"/>
      <w:marTop w:val="0"/>
      <w:marBottom w:val="0"/>
      <w:divBdr>
        <w:top w:val="none" w:sz="0" w:space="0" w:color="auto"/>
        <w:left w:val="none" w:sz="0" w:space="0" w:color="auto"/>
        <w:bottom w:val="none" w:sz="0" w:space="0" w:color="auto"/>
        <w:right w:val="none" w:sz="0" w:space="0" w:color="auto"/>
      </w:divBdr>
    </w:div>
    <w:div w:id="158422103">
      <w:bodyDiv w:val="1"/>
      <w:marLeft w:val="0"/>
      <w:marRight w:val="0"/>
      <w:marTop w:val="0"/>
      <w:marBottom w:val="0"/>
      <w:divBdr>
        <w:top w:val="none" w:sz="0" w:space="0" w:color="auto"/>
        <w:left w:val="none" w:sz="0" w:space="0" w:color="auto"/>
        <w:bottom w:val="none" w:sz="0" w:space="0" w:color="auto"/>
        <w:right w:val="none" w:sz="0" w:space="0" w:color="auto"/>
      </w:divBdr>
    </w:div>
    <w:div w:id="205801966">
      <w:bodyDiv w:val="1"/>
      <w:marLeft w:val="0"/>
      <w:marRight w:val="0"/>
      <w:marTop w:val="0"/>
      <w:marBottom w:val="0"/>
      <w:divBdr>
        <w:top w:val="none" w:sz="0" w:space="0" w:color="auto"/>
        <w:left w:val="none" w:sz="0" w:space="0" w:color="auto"/>
        <w:bottom w:val="none" w:sz="0" w:space="0" w:color="auto"/>
        <w:right w:val="none" w:sz="0" w:space="0" w:color="auto"/>
      </w:divBdr>
      <w:divsChild>
        <w:div w:id="1989088578">
          <w:marLeft w:val="0"/>
          <w:marRight w:val="0"/>
          <w:marTop w:val="0"/>
          <w:marBottom w:val="0"/>
          <w:divBdr>
            <w:top w:val="none" w:sz="0" w:space="0" w:color="auto"/>
            <w:left w:val="none" w:sz="0" w:space="0" w:color="auto"/>
            <w:bottom w:val="none" w:sz="0" w:space="0" w:color="auto"/>
            <w:right w:val="none" w:sz="0" w:space="0" w:color="auto"/>
          </w:divBdr>
          <w:divsChild>
            <w:div w:id="2013027925">
              <w:marLeft w:val="0"/>
              <w:marRight w:val="0"/>
              <w:marTop w:val="0"/>
              <w:marBottom w:val="0"/>
              <w:divBdr>
                <w:top w:val="none" w:sz="0" w:space="0" w:color="auto"/>
                <w:left w:val="none" w:sz="0" w:space="0" w:color="auto"/>
                <w:bottom w:val="none" w:sz="0" w:space="0" w:color="auto"/>
                <w:right w:val="none" w:sz="0" w:space="0" w:color="auto"/>
              </w:divBdr>
              <w:divsChild>
                <w:div w:id="1447774209">
                  <w:marLeft w:val="0"/>
                  <w:marRight w:val="0"/>
                  <w:marTop w:val="0"/>
                  <w:marBottom w:val="0"/>
                  <w:divBdr>
                    <w:top w:val="none" w:sz="0" w:space="0" w:color="auto"/>
                    <w:left w:val="none" w:sz="0" w:space="0" w:color="auto"/>
                    <w:bottom w:val="none" w:sz="0" w:space="0" w:color="auto"/>
                    <w:right w:val="none" w:sz="0" w:space="0" w:color="auto"/>
                  </w:divBdr>
                  <w:divsChild>
                    <w:div w:id="1835800053">
                      <w:marLeft w:val="0"/>
                      <w:marRight w:val="0"/>
                      <w:marTop w:val="0"/>
                      <w:marBottom w:val="0"/>
                      <w:divBdr>
                        <w:top w:val="none" w:sz="0" w:space="0" w:color="auto"/>
                        <w:left w:val="none" w:sz="0" w:space="0" w:color="auto"/>
                        <w:bottom w:val="none" w:sz="0" w:space="0" w:color="auto"/>
                        <w:right w:val="none" w:sz="0" w:space="0" w:color="auto"/>
                      </w:divBdr>
                      <w:divsChild>
                        <w:div w:id="1410083492">
                          <w:marLeft w:val="0"/>
                          <w:marRight w:val="0"/>
                          <w:marTop w:val="0"/>
                          <w:marBottom w:val="0"/>
                          <w:divBdr>
                            <w:top w:val="none" w:sz="0" w:space="0" w:color="auto"/>
                            <w:left w:val="none" w:sz="0" w:space="0" w:color="auto"/>
                            <w:bottom w:val="none" w:sz="0" w:space="0" w:color="auto"/>
                            <w:right w:val="none" w:sz="0" w:space="0" w:color="auto"/>
                          </w:divBdr>
                          <w:divsChild>
                            <w:div w:id="784541334">
                              <w:marLeft w:val="0"/>
                              <w:marRight w:val="0"/>
                              <w:marTop w:val="0"/>
                              <w:marBottom w:val="0"/>
                              <w:divBdr>
                                <w:top w:val="none" w:sz="0" w:space="0" w:color="auto"/>
                                <w:left w:val="none" w:sz="0" w:space="0" w:color="auto"/>
                                <w:bottom w:val="none" w:sz="0" w:space="0" w:color="auto"/>
                                <w:right w:val="none" w:sz="0" w:space="0" w:color="auto"/>
                              </w:divBdr>
                              <w:divsChild>
                                <w:div w:id="1448508372">
                                  <w:marLeft w:val="0"/>
                                  <w:marRight w:val="0"/>
                                  <w:marTop w:val="0"/>
                                  <w:marBottom w:val="0"/>
                                  <w:divBdr>
                                    <w:top w:val="none" w:sz="0" w:space="0" w:color="auto"/>
                                    <w:left w:val="none" w:sz="0" w:space="0" w:color="auto"/>
                                    <w:bottom w:val="none" w:sz="0" w:space="0" w:color="auto"/>
                                    <w:right w:val="none" w:sz="0" w:space="0" w:color="auto"/>
                                  </w:divBdr>
                                  <w:divsChild>
                                    <w:div w:id="1312295979">
                                      <w:marLeft w:val="0"/>
                                      <w:marRight w:val="0"/>
                                      <w:marTop w:val="0"/>
                                      <w:marBottom w:val="0"/>
                                      <w:divBdr>
                                        <w:top w:val="none" w:sz="0" w:space="0" w:color="auto"/>
                                        <w:left w:val="none" w:sz="0" w:space="0" w:color="auto"/>
                                        <w:bottom w:val="none" w:sz="0" w:space="0" w:color="auto"/>
                                        <w:right w:val="none" w:sz="0" w:space="0" w:color="auto"/>
                                      </w:divBdr>
                                      <w:divsChild>
                                        <w:div w:id="183633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0212635">
      <w:bodyDiv w:val="1"/>
      <w:marLeft w:val="0"/>
      <w:marRight w:val="0"/>
      <w:marTop w:val="0"/>
      <w:marBottom w:val="0"/>
      <w:divBdr>
        <w:top w:val="none" w:sz="0" w:space="0" w:color="auto"/>
        <w:left w:val="none" w:sz="0" w:space="0" w:color="auto"/>
        <w:bottom w:val="none" w:sz="0" w:space="0" w:color="auto"/>
        <w:right w:val="none" w:sz="0" w:space="0" w:color="auto"/>
      </w:divBdr>
    </w:div>
    <w:div w:id="568267387">
      <w:bodyDiv w:val="1"/>
      <w:marLeft w:val="0"/>
      <w:marRight w:val="0"/>
      <w:marTop w:val="0"/>
      <w:marBottom w:val="0"/>
      <w:divBdr>
        <w:top w:val="none" w:sz="0" w:space="0" w:color="auto"/>
        <w:left w:val="none" w:sz="0" w:space="0" w:color="auto"/>
        <w:bottom w:val="none" w:sz="0" w:space="0" w:color="auto"/>
        <w:right w:val="none" w:sz="0" w:space="0" w:color="auto"/>
      </w:divBdr>
    </w:div>
    <w:div w:id="730422501">
      <w:bodyDiv w:val="1"/>
      <w:marLeft w:val="0"/>
      <w:marRight w:val="0"/>
      <w:marTop w:val="0"/>
      <w:marBottom w:val="0"/>
      <w:divBdr>
        <w:top w:val="none" w:sz="0" w:space="0" w:color="auto"/>
        <w:left w:val="none" w:sz="0" w:space="0" w:color="auto"/>
        <w:bottom w:val="none" w:sz="0" w:space="0" w:color="auto"/>
        <w:right w:val="none" w:sz="0" w:space="0" w:color="auto"/>
      </w:divBdr>
      <w:divsChild>
        <w:div w:id="834420942">
          <w:marLeft w:val="0"/>
          <w:marRight w:val="0"/>
          <w:marTop w:val="0"/>
          <w:marBottom w:val="0"/>
          <w:divBdr>
            <w:top w:val="none" w:sz="0" w:space="0" w:color="auto"/>
            <w:left w:val="none" w:sz="0" w:space="0" w:color="auto"/>
            <w:bottom w:val="none" w:sz="0" w:space="0" w:color="auto"/>
            <w:right w:val="none" w:sz="0" w:space="0" w:color="auto"/>
          </w:divBdr>
          <w:divsChild>
            <w:div w:id="157043285">
              <w:marLeft w:val="0"/>
              <w:marRight w:val="0"/>
              <w:marTop w:val="0"/>
              <w:marBottom w:val="0"/>
              <w:divBdr>
                <w:top w:val="none" w:sz="0" w:space="0" w:color="auto"/>
                <w:left w:val="none" w:sz="0" w:space="0" w:color="auto"/>
                <w:bottom w:val="none" w:sz="0" w:space="0" w:color="auto"/>
                <w:right w:val="none" w:sz="0" w:space="0" w:color="auto"/>
              </w:divBdr>
              <w:divsChild>
                <w:div w:id="47655856">
                  <w:marLeft w:val="0"/>
                  <w:marRight w:val="0"/>
                  <w:marTop w:val="0"/>
                  <w:marBottom w:val="0"/>
                  <w:divBdr>
                    <w:top w:val="none" w:sz="0" w:space="0" w:color="auto"/>
                    <w:left w:val="none" w:sz="0" w:space="0" w:color="auto"/>
                    <w:bottom w:val="none" w:sz="0" w:space="0" w:color="auto"/>
                    <w:right w:val="none" w:sz="0" w:space="0" w:color="auto"/>
                  </w:divBdr>
                  <w:divsChild>
                    <w:div w:id="1852793679">
                      <w:marLeft w:val="0"/>
                      <w:marRight w:val="0"/>
                      <w:marTop w:val="0"/>
                      <w:marBottom w:val="0"/>
                      <w:divBdr>
                        <w:top w:val="none" w:sz="0" w:space="0" w:color="auto"/>
                        <w:left w:val="none" w:sz="0" w:space="0" w:color="auto"/>
                        <w:bottom w:val="none" w:sz="0" w:space="0" w:color="auto"/>
                        <w:right w:val="none" w:sz="0" w:space="0" w:color="auto"/>
                      </w:divBdr>
                      <w:divsChild>
                        <w:div w:id="245694640">
                          <w:marLeft w:val="0"/>
                          <w:marRight w:val="0"/>
                          <w:marTop w:val="0"/>
                          <w:marBottom w:val="0"/>
                          <w:divBdr>
                            <w:top w:val="none" w:sz="0" w:space="0" w:color="auto"/>
                            <w:left w:val="none" w:sz="0" w:space="0" w:color="auto"/>
                            <w:bottom w:val="none" w:sz="0" w:space="0" w:color="auto"/>
                            <w:right w:val="none" w:sz="0" w:space="0" w:color="auto"/>
                          </w:divBdr>
                          <w:divsChild>
                            <w:div w:id="2064021776">
                              <w:marLeft w:val="0"/>
                              <w:marRight w:val="0"/>
                              <w:marTop w:val="0"/>
                              <w:marBottom w:val="0"/>
                              <w:divBdr>
                                <w:top w:val="none" w:sz="0" w:space="0" w:color="auto"/>
                                <w:left w:val="none" w:sz="0" w:space="0" w:color="auto"/>
                                <w:bottom w:val="none" w:sz="0" w:space="0" w:color="auto"/>
                                <w:right w:val="none" w:sz="0" w:space="0" w:color="auto"/>
                              </w:divBdr>
                              <w:divsChild>
                                <w:div w:id="1560553721">
                                  <w:marLeft w:val="0"/>
                                  <w:marRight w:val="0"/>
                                  <w:marTop w:val="0"/>
                                  <w:marBottom w:val="0"/>
                                  <w:divBdr>
                                    <w:top w:val="none" w:sz="0" w:space="0" w:color="auto"/>
                                    <w:left w:val="none" w:sz="0" w:space="0" w:color="auto"/>
                                    <w:bottom w:val="none" w:sz="0" w:space="0" w:color="auto"/>
                                    <w:right w:val="none" w:sz="0" w:space="0" w:color="auto"/>
                                  </w:divBdr>
                                  <w:divsChild>
                                    <w:div w:id="1241673041">
                                      <w:marLeft w:val="0"/>
                                      <w:marRight w:val="0"/>
                                      <w:marTop w:val="0"/>
                                      <w:marBottom w:val="0"/>
                                      <w:divBdr>
                                        <w:top w:val="none" w:sz="0" w:space="0" w:color="auto"/>
                                        <w:left w:val="none" w:sz="0" w:space="0" w:color="auto"/>
                                        <w:bottom w:val="none" w:sz="0" w:space="0" w:color="auto"/>
                                        <w:right w:val="none" w:sz="0" w:space="0" w:color="auto"/>
                                      </w:divBdr>
                                      <w:divsChild>
                                        <w:div w:id="137908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2019839">
      <w:bodyDiv w:val="1"/>
      <w:marLeft w:val="0"/>
      <w:marRight w:val="0"/>
      <w:marTop w:val="0"/>
      <w:marBottom w:val="0"/>
      <w:divBdr>
        <w:top w:val="none" w:sz="0" w:space="0" w:color="auto"/>
        <w:left w:val="none" w:sz="0" w:space="0" w:color="auto"/>
        <w:bottom w:val="none" w:sz="0" w:space="0" w:color="auto"/>
        <w:right w:val="none" w:sz="0" w:space="0" w:color="auto"/>
      </w:divBdr>
      <w:divsChild>
        <w:div w:id="292101697">
          <w:marLeft w:val="0"/>
          <w:marRight w:val="0"/>
          <w:marTop w:val="0"/>
          <w:marBottom w:val="0"/>
          <w:divBdr>
            <w:top w:val="none" w:sz="0" w:space="0" w:color="auto"/>
            <w:left w:val="none" w:sz="0" w:space="0" w:color="auto"/>
            <w:bottom w:val="none" w:sz="0" w:space="0" w:color="auto"/>
            <w:right w:val="none" w:sz="0" w:space="0" w:color="auto"/>
          </w:divBdr>
          <w:divsChild>
            <w:div w:id="1771856073">
              <w:marLeft w:val="0"/>
              <w:marRight w:val="0"/>
              <w:marTop w:val="0"/>
              <w:marBottom w:val="0"/>
              <w:divBdr>
                <w:top w:val="none" w:sz="0" w:space="0" w:color="auto"/>
                <w:left w:val="none" w:sz="0" w:space="0" w:color="auto"/>
                <w:bottom w:val="none" w:sz="0" w:space="0" w:color="auto"/>
                <w:right w:val="none" w:sz="0" w:space="0" w:color="auto"/>
              </w:divBdr>
              <w:divsChild>
                <w:div w:id="1510831188">
                  <w:marLeft w:val="0"/>
                  <w:marRight w:val="0"/>
                  <w:marTop w:val="0"/>
                  <w:marBottom w:val="0"/>
                  <w:divBdr>
                    <w:top w:val="none" w:sz="0" w:space="0" w:color="auto"/>
                    <w:left w:val="none" w:sz="0" w:space="0" w:color="auto"/>
                    <w:bottom w:val="none" w:sz="0" w:space="0" w:color="auto"/>
                    <w:right w:val="none" w:sz="0" w:space="0" w:color="auto"/>
                  </w:divBdr>
                  <w:divsChild>
                    <w:div w:id="894659397">
                      <w:marLeft w:val="0"/>
                      <w:marRight w:val="0"/>
                      <w:marTop w:val="0"/>
                      <w:marBottom w:val="0"/>
                      <w:divBdr>
                        <w:top w:val="none" w:sz="0" w:space="0" w:color="auto"/>
                        <w:left w:val="none" w:sz="0" w:space="0" w:color="auto"/>
                        <w:bottom w:val="none" w:sz="0" w:space="0" w:color="auto"/>
                        <w:right w:val="none" w:sz="0" w:space="0" w:color="auto"/>
                      </w:divBdr>
                      <w:divsChild>
                        <w:div w:id="836725926">
                          <w:marLeft w:val="0"/>
                          <w:marRight w:val="0"/>
                          <w:marTop w:val="0"/>
                          <w:marBottom w:val="0"/>
                          <w:divBdr>
                            <w:top w:val="none" w:sz="0" w:space="0" w:color="auto"/>
                            <w:left w:val="none" w:sz="0" w:space="0" w:color="auto"/>
                            <w:bottom w:val="none" w:sz="0" w:space="0" w:color="auto"/>
                            <w:right w:val="none" w:sz="0" w:space="0" w:color="auto"/>
                          </w:divBdr>
                          <w:divsChild>
                            <w:div w:id="1696350921">
                              <w:marLeft w:val="0"/>
                              <w:marRight w:val="0"/>
                              <w:marTop w:val="0"/>
                              <w:marBottom w:val="0"/>
                              <w:divBdr>
                                <w:top w:val="none" w:sz="0" w:space="0" w:color="auto"/>
                                <w:left w:val="none" w:sz="0" w:space="0" w:color="auto"/>
                                <w:bottom w:val="none" w:sz="0" w:space="0" w:color="auto"/>
                                <w:right w:val="none" w:sz="0" w:space="0" w:color="auto"/>
                              </w:divBdr>
                              <w:divsChild>
                                <w:div w:id="1902208009">
                                  <w:marLeft w:val="0"/>
                                  <w:marRight w:val="0"/>
                                  <w:marTop w:val="0"/>
                                  <w:marBottom w:val="0"/>
                                  <w:divBdr>
                                    <w:top w:val="none" w:sz="0" w:space="0" w:color="auto"/>
                                    <w:left w:val="none" w:sz="0" w:space="0" w:color="auto"/>
                                    <w:bottom w:val="none" w:sz="0" w:space="0" w:color="auto"/>
                                    <w:right w:val="none" w:sz="0" w:space="0" w:color="auto"/>
                                  </w:divBdr>
                                  <w:divsChild>
                                    <w:div w:id="1278489373">
                                      <w:marLeft w:val="0"/>
                                      <w:marRight w:val="0"/>
                                      <w:marTop w:val="0"/>
                                      <w:marBottom w:val="0"/>
                                      <w:divBdr>
                                        <w:top w:val="none" w:sz="0" w:space="0" w:color="auto"/>
                                        <w:left w:val="none" w:sz="0" w:space="0" w:color="auto"/>
                                        <w:bottom w:val="none" w:sz="0" w:space="0" w:color="auto"/>
                                        <w:right w:val="none" w:sz="0" w:space="0" w:color="auto"/>
                                      </w:divBdr>
                                      <w:divsChild>
                                        <w:div w:id="148859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7037251">
      <w:bodyDiv w:val="1"/>
      <w:marLeft w:val="0"/>
      <w:marRight w:val="0"/>
      <w:marTop w:val="0"/>
      <w:marBottom w:val="0"/>
      <w:divBdr>
        <w:top w:val="none" w:sz="0" w:space="0" w:color="auto"/>
        <w:left w:val="none" w:sz="0" w:space="0" w:color="auto"/>
        <w:bottom w:val="none" w:sz="0" w:space="0" w:color="auto"/>
        <w:right w:val="none" w:sz="0" w:space="0" w:color="auto"/>
      </w:divBdr>
    </w:div>
    <w:div w:id="975258756">
      <w:bodyDiv w:val="1"/>
      <w:marLeft w:val="0"/>
      <w:marRight w:val="0"/>
      <w:marTop w:val="0"/>
      <w:marBottom w:val="0"/>
      <w:divBdr>
        <w:top w:val="none" w:sz="0" w:space="0" w:color="auto"/>
        <w:left w:val="none" w:sz="0" w:space="0" w:color="auto"/>
        <w:bottom w:val="none" w:sz="0" w:space="0" w:color="auto"/>
        <w:right w:val="none" w:sz="0" w:space="0" w:color="auto"/>
      </w:divBdr>
    </w:div>
    <w:div w:id="994841423">
      <w:bodyDiv w:val="1"/>
      <w:marLeft w:val="0"/>
      <w:marRight w:val="0"/>
      <w:marTop w:val="0"/>
      <w:marBottom w:val="0"/>
      <w:divBdr>
        <w:top w:val="none" w:sz="0" w:space="0" w:color="auto"/>
        <w:left w:val="none" w:sz="0" w:space="0" w:color="auto"/>
        <w:bottom w:val="none" w:sz="0" w:space="0" w:color="auto"/>
        <w:right w:val="none" w:sz="0" w:space="0" w:color="auto"/>
      </w:divBdr>
    </w:div>
    <w:div w:id="1302035932">
      <w:bodyDiv w:val="1"/>
      <w:marLeft w:val="0"/>
      <w:marRight w:val="0"/>
      <w:marTop w:val="0"/>
      <w:marBottom w:val="0"/>
      <w:divBdr>
        <w:top w:val="none" w:sz="0" w:space="0" w:color="auto"/>
        <w:left w:val="none" w:sz="0" w:space="0" w:color="auto"/>
        <w:bottom w:val="none" w:sz="0" w:space="0" w:color="auto"/>
        <w:right w:val="none" w:sz="0" w:space="0" w:color="auto"/>
      </w:divBdr>
      <w:divsChild>
        <w:div w:id="953633392">
          <w:marLeft w:val="0"/>
          <w:marRight w:val="0"/>
          <w:marTop w:val="0"/>
          <w:marBottom w:val="0"/>
          <w:divBdr>
            <w:top w:val="none" w:sz="0" w:space="0" w:color="auto"/>
            <w:left w:val="none" w:sz="0" w:space="0" w:color="auto"/>
            <w:bottom w:val="none" w:sz="0" w:space="0" w:color="auto"/>
            <w:right w:val="none" w:sz="0" w:space="0" w:color="auto"/>
          </w:divBdr>
          <w:divsChild>
            <w:div w:id="1640845786">
              <w:marLeft w:val="0"/>
              <w:marRight w:val="0"/>
              <w:marTop w:val="0"/>
              <w:marBottom w:val="0"/>
              <w:divBdr>
                <w:top w:val="none" w:sz="0" w:space="0" w:color="auto"/>
                <w:left w:val="none" w:sz="0" w:space="0" w:color="auto"/>
                <w:bottom w:val="none" w:sz="0" w:space="0" w:color="auto"/>
                <w:right w:val="none" w:sz="0" w:space="0" w:color="auto"/>
              </w:divBdr>
              <w:divsChild>
                <w:div w:id="705983115">
                  <w:marLeft w:val="0"/>
                  <w:marRight w:val="0"/>
                  <w:marTop w:val="0"/>
                  <w:marBottom w:val="0"/>
                  <w:divBdr>
                    <w:top w:val="none" w:sz="0" w:space="0" w:color="auto"/>
                    <w:left w:val="none" w:sz="0" w:space="0" w:color="auto"/>
                    <w:bottom w:val="none" w:sz="0" w:space="0" w:color="auto"/>
                    <w:right w:val="none" w:sz="0" w:space="0" w:color="auto"/>
                  </w:divBdr>
                  <w:divsChild>
                    <w:div w:id="1852377900">
                      <w:marLeft w:val="0"/>
                      <w:marRight w:val="0"/>
                      <w:marTop w:val="0"/>
                      <w:marBottom w:val="0"/>
                      <w:divBdr>
                        <w:top w:val="none" w:sz="0" w:space="0" w:color="auto"/>
                        <w:left w:val="none" w:sz="0" w:space="0" w:color="auto"/>
                        <w:bottom w:val="none" w:sz="0" w:space="0" w:color="auto"/>
                        <w:right w:val="none" w:sz="0" w:space="0" w:color="auto"/>
                      </w:divBdr>
                      <w:divsChild>
                        <w:div w:id="1060783442">
                          <w:marLeft w:val="0"/>
                          <w:marRight w:val="0"/>
                          <w:marTop w:val="0"/>
                          <w:marBottom w:val="0"/>
                          <w:divBdr>
                            <w:top w:val="none" w:sz="0" w:space="0" w:color="auto"/>
                            <w:left w:val="none" w:sz="0" w:space="0" w:color="auto"/>
                            <w:bottom w:val="none" w:sz="0" w:space="0" w:color="auto"/>
                            <w:right w:val="none" w:sz="0" w:space="0" w:color="auto"/>
                          </w:divBdr>
                          <w:divsChild>
                            <w:div w:id="1954512199">
                              <w:marLeft w:val="0"/>
                              <w:marRight w:val="0"/>
                              <w:marTop w:val="0"/>
                              <w:marBottom w:val="0"/>
                              <w:divBdr>
                                <w:top w:val="none" w:sz="0" w:space="0" w:color="auto"/>
                                <w:left w:val="none" w:sz="0" w:space="0" w:color="auto"/>
                                <w:bottom w:val="none" w:sz="0" w:space="0" w:color="auto"/>
                                <w:right w:val="none" w:sz="0" w:space="0" w:color="auto"/>
                              </w:divBdr>
                              <w:divsChild>
                                <w:div w:id="1415123028">
                                  <w:marLeft w:val="0"/>
                                  <w:marRight w:val="0"/>
                                  <w:marTop w:val="0"/>
                                  <w:marBottom w:val="0"/>
                                  <w:divBdr>
                                    <w:top w:val="none" w:sz="0" w:space="0" w:color="auto"/>
                                    <w:left w:val="none" w:sz="0" w:space="0" w:color="auto"/>
                                    <w:bottom w:val="none" w:sz="0" w:space="0" w:color="auto"/>
                                    <w:right w:val="none" w:sz="0" w:space="0" w:color="auto"/>
                                  </w:divBdr>
                                  <w:divsChild>
                                    <w:div w:id="1918200241">
                                      <w:marLeft w:val="0"/>
                                      <w:marRight w:val="0"/>
                                      <w:marTop w:val="0"/>
                                      <w:marBottom w:val="0"/>
                                      <w:divBdr>
                                        <w:top w:val="none" w:sz="0" w:space="0" w:color="auto"/>
                                        <w:left w:val="none" w:sz="0" w:space="0" w:color="auto"/>
                                        <w:bottom w:val="none" w:sz="0" w:space="0" w:color="auto"/>
                                        <w:right w:val="none" w:sz="0" w:space="0" w:color="auto"/>
                                      </w:divBdr>
                                      <w:divsChild>
                                        <w:div w:id="20312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3432076">
      <w:bodyDiv w:val="1"/>
      <w:marLeft w:val="0"/>
      <w:marRight w:val="0"/>
      <w:marTop w:val="0"/>
      <w:marBottom w:val="0"/>
      <w:divBdr>
        <w:top w:val="none" w:sz="0" w:space="0" w:color="auto"/>
        <w:left w:val="none" w:sz="0" w:space="0" w:color="auto"/>
        <w:bottom w:val="none" w:sz="0" w:space="0" w:color="auto"/>
        <w:right w:val="none" w:sz="0" w:space="0" w:color="auto"/>
      </w:divBdr>
    </w:div>
    <w:div w:id="1358458382">
      <w:bodyDiv w:val="1"/>
      <w:marLeft w:val="0"/>
      <w:marRight w:val="0"/>
      <w:marTop w:val="0"/>
      <w:marBottom w:val="0"/>
      <w:divBdr>
        <w:top w:val="none" w:sz="0" w:space="0" w:color="auto"/>
        <w:left w:val="none" w:sz="0" w:space="0" w:color="auto"/>
        <w:bottom w:val="none" w:sz="0" w:space="0" w:color="auto"/>
        <w:right w:val="none" w:sz="0" w:space="0" w:color="auto"/>
      </w:divBdr>
      <w:divsChild>
        <w:div w:id="1684361347">
          <w:marLeft w:val="0"/>
          <w:marRight w:val="0"/>
          <w:marTop w:val="0"/>
          <w:marBottom w:val="0"/>
          <w:divBdr>
            <w:top w:val="none" w:sz="0" w:space="0" w:color="auto"/>
            <w:left w:val="none" w:sz="0" w:space="0" w:color="auto"/>
            <w:bottom w:val="none" w:sz="0" w:space="0" w:color="auto"/>
            <w:right w:val="none" w:sz="0" w:space="0" w:color="auto"/>
          </w:divBdr>
          <w:divsChild>
            <w:div w:id="1315136538">
              <w:marLeft w:val="0"/>
              <w:marRight w:val="0"/>
              <w:marTop w:val="0"/>
              <w:marBottom w:val="0"/>
              <w:divBdr>
                <w:top w:val="none" w:sz="0" w:space="0" w:color="auto"/>
                <w:left w:val="none" w:sz="0" w:space="0" w:color="auto"/>
                <w:bottom w:val="none" w:sz="0" w:space="0" w:color="auto"/>
                <w:right w:val="none" w:sz="0" w:space="0" w:color="auto"/>
              </w:divBdr>
              <w:divsChild>
                <w:div w:id="1618414655">
                  <w:marLeft w:val="0"/>
                  <w:marRight w:val="0"/>
                  <w:marTop w:val="0"/>
                  <w:marBottom w:val="0"/>
                  <w:divBdr>
                    <w:top w:val="none" w:sz="0" w:space="0" w:color="auto"/>
                    <w:left w:val="none" w:sz="0" w:space="0" w:color="auto"/>
                    <w:bottom w:val="none" w:sz="0" w:space="0" w:color="auto"/>
                    <w:right w:val="none" w:sz="0" w:space="0" w:color="auto"/>
                  </w:divBdr>
                  <w:divsChild>
                    <w:div w:id="903175807">
                      <w:marLeft w:val="0"/>
                      <w:marRight w:val="0"/>
                      <w:marTop w:val="0"/>
                      <w:marBottom w:val="0"/>
                      <w:divBdr>
                        <w:top w:val="none" w:sz="0" w:space="0" w:color="auto"/>
                        <w:left w:val="none" w:sz="0" w:space="0" w:color="auto"/>
                        <w:bottom w:val="none" w:sz="0" w:space="0" w:color="auto"/>
                        <w:right w:val="none" w:sz="0" w:space="0" w:color="auto"/>
                      </w:divBdr>
                      <w:divsChild>
                        <w:div w:id="894510704">
                          <w:marLeft w:val="0"/>
                          <w:marRight w:val="0"/>
                          <w:marTop w:val="0"/>
                          <w:marBottom w:val="0"/>
                          <w:divBdr>
                            <w:top w:val="none" w:sz="0" w:space="0" w:color="auto"/>
                            <w:left w:val="none" w:sz="0" w:space="0" w:color="auto"/>
                            <w:bottom w:val="none" w:sz="0" w:space="0" w:color="auto"/>
                            <w:right w:val="none" w:sz="0" w:space="0" w:color="auto"/>
                          </w:divBdr>
                          <w:divsChild>
                            <w:div w:id="992375781">
                              <w:marLeft w:val="0"/>
                              <w:marRight w:val="0"/>
                              <w:marTop w:val="0"/>
                              <w:marBottom w:val="0"/>
                              <w:divBdr>
                                <w:top w:val="none" w:sz="0" w:space="0" w:color="auto"/>
                                <w:left w:val="none" w:sz="0" w:space="0" w:color="auto"/>
                                <w:bottom w:val="none" w:sz="0" w:space="0" w:color="auto"/>
                                <w:right w:val="none" w:sz="0" w:space="0" w:color="auto"/>
                              </w:divBdr>
                              <w:divsChild>
                                <w:div w:id="165368776">
                                  <w:marLeft w:val="0"/>
                                  <w:marRight w:val="0"/>
                                  <w:marTop w:val="0"/>
                                  <w:marBottom w:val="0"/>
                                  <w:divBdr>
                                    <w:top w:val="none" w:sz="0" w:space="0" w:color="auto"/>
                                    <w:left w:val="none" w:sz="0" w:space="0" w:color="auto"/>
                                    <w:bottom w:val="none" w:sz="0" w:space="0" w:color="auto"/>
                                    <w:right w:val="none" w:sz="0" w:space="0" w:color="auto"/>
                                  </w:divBdr>
                                  <w:divsChild>
                                    <w:div w:id="2025086653">
                                      <w:marLeft w:val="0"/>
                                      <w:marRight w:val="0"/>
                                      <w:marTop w:val="0"/>
                                      <w:marBottom w:val="0"/>
                                      <w:divBdr>
                                        <w:top w:val="none" w:sz="0" w:space="0" w:color="auto"/>
                                        <w:left w:val="none" w:sz="0" w:space="0" w:color="auto"/>
                                        <w:bottom w:val="none" w:sz="0" w:space="0" w:color="auto"/>
                                        <w:right w:val="none" w:sz="0" w:space="0" w:color="auto"/>
                                      </w:divBdr>
                                      <w:divsChild>
                                        <w:div w:id="8413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7284279">
      <w:bodyDiv w:val="1"/>
      <w:marLeft w:val="0"/>
      <w:marRight w:val="0"/>
      <w:marTop w:val="0"/>
      <w:marBottom w:val="0"/>
      <w:divBdr>
        <w:top w:val="none" w:sz="0" w:space="0" w:color="auto"/>
        <w:left w:val="none" w:sz="0" w:space="0" w:color="auto"/>
        <w:bottom w:val="none" w:sz="0" w:space="0" w:color="auto"/>
        <w:right w:val="none" w:sz="0" w:space="0" w:color="auto"/>
      </w:divBdr>
    </w:div>
    <w:div w:id="1521165950">
      <w:bodyDiv w:val="1"/>
      <w:marLeft w:val="0"/>
      <w:marRight w:val="0"/>
      <w:marTop w:val="0"/>
      <w:marBottom w:val="0"/>
      <w:divBdr>
        <w:top w:val="none" w:sz="0" w:space="0" w:color="auto"/>
        <w:left w:val="none" w:sz="0" w:space="0" w:color="auto"/>
        <w:bottom w:val="none" w:sz="0" w:space="0" w:color="auto"/>
        <w:right w:val="none" w:sz="0" w:space="0" w:color="auto"/>
      </w:divBdr>
    </w:div>
    <w:div w:id="188976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mailto:nobregonn@unal.edu.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53CAA-7397-4481-9D4B-7ED05BC9E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3183</Words>
  <Characters>17509</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20651</CharactersWithSpaces>
  <SharedDoc>false</SharedDoc>
  <HLinks>
    <vt:vector size="6" baseType="variant">
      <vt:variant>
        <vt:i4>1376367</vt:i4>
      </vt:variant>
      <vt:variant>
        <vt:i4>0</vt:i4>
      </vt:variant>
      <vt:variant>
        <vt:i4>0</vt:i4>
      </vt:variant>
      <vt:variant>
        <vt:i4>5</vt:i4>
      </vt:variant>
      <vt:variant>
        <vt:lpwstr>mailto:nobregonn@unal.edu.co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Reista Ingenieria</dc:creator>
  <cp:lastModifiedBy>RevIng</cp:lastModifiedBy>
  <cp:revision>2</cp:revision>
  <dcterms:created xsi:type="dcterms:W3CDTF">2013-02-13T20:24:00Z</dcterms:created>
  <dcterms:modified xsi:type="dcterms:W3CDTF">2013-02-13T20:24:00Z</dcterms:modified>
</cp:coreProperties>
</file>