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08"/>
        <w:gridCol w:w="299"/>
        <w:gridCol w:w="298"/>
        <w:gridCol w:w="298"/>
        <w:gridCol w:w="298"/>
        <w:gridCol w:w="298"/>
        <w:gridCol w:w="298"/>
        <w:gridCol w:w="1594"/>
      </w:tblGrid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B25D7B" w:rsidRDefault="00A95A84" w:rsidP="00F50B07">
            <w:pPr>
              <w:jc w:val="center"/>
              <w:rPr>
                <w:b/>
                <w:color w:val="000000"/>
                <w:sz w:val="16"/>
                <w:szCs w:val="16"/>
                <w:lang w:eastAsia="es-CO"/>
              </w:rPr>
            </w:pPr>
            <w:r w:rsidRPr="00B25D7B">
              <w:rPr>
                <w:b/>
                <w:color w:val="000000"/>
                <w:sz w:val="16"/>
                <w:szCs w:val="16"/>
                <w:lang w:eastAsia="es-CO"/>
              </w:rPr>
              <w:t>BUS</w:t>
            </w:r>
          </w:p>
        </w:tc>
        <w:tc>
          <w:tcPr>
            <w:tcW w:w="0" w:type="auto"/>
            <w:gridSpan w:val="6"/>
            <w:noWrap/>
            <w:vAlign w:val="center"/>
            <w:hideMark/>
          </w:tcPr>
          <w:p w:rsidR="00A95A84" w:rsidRPr="00B25D7B" w:rsidRDefault="00A95A84" w:rsidP="00F50B07">
            <w:pPr>
              <w:jc w:val="center"/>
              <w:rPr>
                <w:b/>
                <w:color w:val="000000"/>
                <w:sz w:val="16"/>
                <w:szCs w:val="16"/>
                <w:lang w:eastAsia="es-CO"/>
              </w:rPr>
            </w:pPr>
            <w:r w:rsidRPr="00B25D7B">
              <w:rPr>
                <w:b/>
                <w:color w:val="000000"/>
                <w:sz w:val="16"/>
                <w:szCs w:val="16"/>
                <w:lang w:eastAsia="es-CO"/>
              </w:rPr>
              <w:t>Recursive Security N-1</w:t>
            </w:r>
          </w:p>
          <w:p w:rsidR="00A95A84" w:rsidRPr="00B25D7B" w:rsidRDefault="00A95A84" w:rsidP="00F50B07">
            <w:pPr>
              <w:jc w:val="center"/>
              <w:rPr>
                <w:b/>
                <w:color w:val="000000"/>
                <w:sz w:val="16"/>
                <w:szCs w:val="16"/>
                <w:lang w:eastAsia="es-CO"/>
              </w:rPr>
            </w:pPr>
            <w:r w:rsidRPr="00B25D7B">
              <w:rPr>
                <w:b/>
                <w:color w:val="000000"/>
                <w:sz w:val="16"/>
                <w:szCs w:val="16"/>
                <w:lang w:eastAsia="es-CO"/>
              </w:rPr>
              <w:t>method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B25D7B" w:rsidRDefault="00A95A84" w:rsidP="00F50B07">
            <w:pPr>
              <w:jc w:val="center"/>
              <w:rPr>
                <w:b/>
                <w:color w:val="000000"/>
                <w:sz w:val="16"/>
                <w:szCs w:val="16"/>
                <w:lang w:eastAsia="es-CO"/>
              </w:rPr>
            </w:pPr>
            <w:r w:rsidRPr="00B25D7B">
              <w:rPr>
                <w:b/>
                <w:color w:val="000000"/>
                <w:sz w:val="16"/>
                <w:szCs w:val="16"/>
                <w:lang w:eastAsia="es-CO"/>
              </w:rPr>
              <w:t>Single Shot Security</w:t>
            </w:r>
          </w:p>
          <w:p w:rsidR="00A95A84" w:rsidRPr="00B25D7B" w:rsidRDefault="00A95A84" w:rsidP="00F50B07">
            <w:pPr>
              <w:jc w:val="center"/>
              <w:rPr>
                <w:b/>
                <w:color w:val="000000"/>
                <w:sz w:val="16"/>
                <w:szCs w:val="16"/>
                <w:lang w:eastAsia="es-CO"/>
              </w:rPr>
            </w:pPr>
            <w:r w:rsidRPr="00B25D7B">
              <w:rPr>
                <w:b/>
                <w:color w:val="000000"/>
                <w:sz w:val="16"/>
                <w:szCs w:val="16"/>
                <w:lang w:eastAsia="es-CO"/>
              </w:rPr>
              <w:t>N-1 method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02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03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05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06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08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09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12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15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16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20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22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23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24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25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26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27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28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30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31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32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33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34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35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36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37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38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0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39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PMU</w:t>
            </w:r>
          </w:p>
        </w:tc>
        <w:tc>
          <w:tcPr>
            <w:tcW w:w="0" w:type="auto"/>
            <w:gridSpan w:val="6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18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sz w:val="16"/>
                <w:szCs w:val="16"/>
                <w:lang w:eastAsia="es-CO"/>
              </w:rPr>
            </w:pPr>
            <w:r w:rsidRPr="002D06DB">
              <w:rPr>
                <w:sz w:val="16"/>
                <w:szCs w:val="16"/>
                <w:lang w:eastAsia="es-CO"/>
              </w:rPr>
              <w:t>18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Set PMU</w:t>
            </w:r>
          </w:p>
        </w:tc>
        <w:tc>
          <w:tcPr>
            <w:tcW w:w="0" w:type="auto"/>
            <w:gridSpan w:val="6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A95A84" w:rsidRPr="002D06DB" w:rsidTr="00F50B07">
        <w:trPr>
          <w:trHeight w:val="170"/>
          <w:jc w:val="center"/>
        </w:trPr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t(s)</w:t>
            </w:r>
          </w:p>
        </w:tc>
        <w:tc>
          <w:tcPr>
            <w:tcW w:w="0" w:type="auto"/>
            <w:gridSpan w:val="6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3,0662</w:t>
            </w:r>
          </w:p>
        </w:tc>
        <w:tc>
          <w:tcPr>
            <w:tcW w:w="0" w:type="auto"/>
            <w:noWrap/>
            <w:vAlign w:val="center"/>
            <w:hideMark/>
          </w:tcPr>
          <w:p w:rsidR="00A95A84" w:rsidRPr="002D06DB" w:rsidRDefault="00A95A84" w:rsidP="00F50B07">
            <w:pPr>
              <w:jc w:val="center"/>
              <w:rPr>
                <w:color w:val="000000"/>
                <w:sz w:val="16"/>
                <w:szCs w:val="16"/>
                <w:lang w:eastAsia="es-CO"/>
              </w:rPr>
            </w:pPr>
            <w:r w:rsidRPr="002D06DB">
              <w:rPr>
                <w:color w:val="000000"/>
                <w:sz w:val="16"/>
                <w:szCs w:val="16"/>
                <w:lang w:eastAsia="es-CO"/>
              </w:rPr>
              <w:t>0,24262</w:t>
            </w:r>
          </w:p>
        </w:tc>
      </w:tr>
    </w:tbl>
    <w:p w:rsidR="00FC09B6" w:rsidRDefault="00FC09B6">
      <w:bookmarkStart w:id="0" w:name="_GoBack"/>
      <w:bookmarkEnd w:id="0"/>
    </w:p>
    <w:sectPr w:rsidR="00FC09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84"/>
    <w:rsid w:val="00573D1B"/>
    <w:rsid w:val="005F6F7A"/>
    <w:rsid w:val="007C3EDA"/>
    <w:rsid w:val="00A95A84"/>
    <w:rsid w:val="00D1038D"/>
    <w:rsid w:val="00FC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A84"/>
    <w:rPr>
      <w:rFonts w:ascii="Times New Roman" w:eastAsia="Times New Roman" w:hAnsi="Times New Roman" w:cs="Times New Roman"/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5A84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A84"/>
    <w:rPr>
      <w:rFonts w:ascii="Times New Roman" w:eastAsia="Times New Roman" w:hAnsi="Times New Roman" w:cs="Times New Roman"/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A95A84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Lorena</cp:lastModifiedBy>
  <cp:revision>2</cp:revision>
  <dcterms:created xsi:type="dcterms:W3CDTF">2015-08-25T21:09:00Z</dcterms:created>
  <dcterms:modified xsi:type="dcterms:W3CDTF">2015-08-25T21:09:00Z</dcterms:modified>
</cp:coreProperties>
</file>