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2" w:rsidRPr="006C320A" w:rsidRDefault="004D67E2" w:rsidP="006A5A47">
      <w:pPr>
        <w:pStyle w:val="NormalWeb"/>
        <w:spacing w:before="0" w:after="0" w:line="360" w:lineRule="auto"/>
        <w:ind w:hanging="709"/>
        <w:jc w:val="center"/>
        <w:rPr>
          <w:b/>
          <w:lang w:val="en-GB"/>
        </w:rPr>
      </w:pPr>
      <w:r w:rsidRPr="006C320A">
        <w:rPr>
          <w:b/>
          <w:lang w:val="en-GB"/>
        </w:rPr>
        <w:t>Title page</w:t>
      </w:r>
    </w:p>
    <w:p w:rsidR="004D67E2" w:rsidRPr="006C320A" w:rsidRDefault="004D67E2" w:rsidP="006A5A47">
      <w:pPr>
        <w:pStyle w:val="NormalWeb"/>
        <w:spacing w:before="0" w:after="0" w:line="360" w:lineRule="auto"/>
        <w:rPr>
          <w:b/>
          <w:lang w:val="en-US"/>
        </w:rPr>
      </w:pPr>
      <w:r w:rsidRPr="006C320A">
        <w:rPr>
          <w:b/>
          <w:lang w:val="en-US"/>
        </w:rPr>
        <w:t xml:space="preserve">Title of the work:  </w:t>
      </w:r>
    </w:p>
    <w:p w:rsidR="004D67E2" w:rsidRPr="006C320A" w:rsidRDefault="004D67E2" w:rsidP="006A5A47">
      <w:pPr>
        <w:pStyle w:val="NormalWeb"/>
        <w:spacing w:before="0" w:after="0" w:line="360" w:lineRule="auto"/>
        <w:rPr>
          <w:lang w:val="en-US"/>
        </w:rPr>
      </w:pPr>
    </w:p>
    <w:p w:rsidR="004D67E2" w:rsidRPr="006C320A" w:rsidRDefault="004D67E2" w:rsidP="006A5A47">
      <w:pPr>
        <w:pStyle w:val="NormalWeb"/>
        <w:spacing w:before="0" w:after="0" w:line="360" w:lineRule="auto"/>
        <w:rPr>
          <w:lang w:val="en-GB"/>
        </w:rPr>
      </w:pPr>
      <w:r w:rsidRPr="006C320A">
        <w:t>Categorías Identitarias Espaciales para la comprensión de las controversias públicas: Análisis de su empleo en Cataluña a propósito de los debates sobre el agua en España</w:t>
      </w:r>
      <w:r w:rsidRPr="006C320A">
        <w:rPr>
          <w:rStyle w:val="Caractresdenotedebasdepage"/>
        </w:rPr>
        <w:footnoteReference w:id="1"/>
      </w:r>
      <w:r w:rsidRPr="006C320A">
        <w:t>.</w:t>
      </w:r>
      <w:r w:rsidRPr="006C320A">
        <w:br/>
      </w:r>
      <w:r w:rsidRPr="006C320A">
        <w:rPr>
          <w:lang w:val="en-GB"/>
        </w:rPr>
        <w:t xml:space="preserve">Spacial identity categories for the understanding of public controversies: analyzing the use of these categories in the context of water debates in </w:t>
      </w:r>
      <w:smartTag w:uri="urn:schemas-microsoft-com:office:smarttags" w:element="place">
        <w:smartTag w:uri="urn:schemas-microsoft-com:office:smarttags" w:element="country-region">
          <w:r w:rsidRPr="006C320A">
            <w:rPr>
              <w:lang w:val="en-GB"/>
            </w:rPr>
            <w:t>Spain</w:t>
          </w:r>
        </w:smartTag>
      </w:smartTag>
    </w:p>
    <w:p w:rsidR="004D67E2" w:rsidRPr="006C320A" w:rsidRDefault="004D67E2" w:rsidP="006A5A47">
      <w:pPr>
        <w:pStyle w:val="NormalWeb"/>
        <w:spacing w:before="0" w:after="0" w:line="360" w:lineRule="auto"/>
        <w:rPr>
          <w:lang w:val="en-GB"/>
        </w:rPr>
      </w:pPr>
    </w:p>
    <w:p w:rsidR="004D67E2" w:rsidRPr="006C320A" w:rsidRDefault="004D67E2" w:rsidP="006A5A47">
      <w:pPr>
        <w:pStyle w:val="NormalWeb"/>
        <w:spacing w:before="0" w:after="0" w:line="360" w:lineRule="auto"/>
        <w:rPr>
          <w:b/>
          <w:lang w:val="en-GB"/>
        </w:rPr>
      </w:pPr>
      <w:r w:rsidRPr="006C320A">
        <w:rPr>
          <w:b/>
          <w:lang w:val="en-GB"/>
        </w:rPr>
        <w:t>Authors:</w:t>
      </w:r>
    </w:p>
    <w:p w:rsidR="004D67E2" w:rsidRPr="006C320A" w:rsidRDefault="004D67E2" w:rsidP="006A5A47">
      <w:pPr>
        <w:pStyle w:val="NormalWeb"/>
        <w:spacing w:before="0" w:after="0" w:line="360" w:lineRule="auto"/>
        <w:rPr>
          <w:lang w:val="en-GB"/>
        </w:rPr>
      </w:pPr>
      <w:r w:rsidRPr="006C320A">
        <w:rPr>
          <w:lang w:val="en-GB"/>
        </w:rPr>
        <w:t>Juan C. Aceros</w:t>
      </w:r>
    </w:p>
    <w:p w:rsidR="004D67E2" w:rsidRPr="006C320A" w:rsidRDefault="004D67E2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</w:pPr>
      <w:r w:rsidRPr="006C320A">
        <w:t>Institution: Departament de Psicologia Social, Universitat Autònoma de Barcelona</w:t>
      </w:r>
    </w:p>
    <w:p w:rsidR="004D67E2" w:rsidRPr="00B923C4" w:rsidRDefault="004D67E2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</w:pPr>
      <w:r w:rsidRPr="006C320A">
        <w:t xml:space="preserve">Address: Universitat Autònoma de Barcelona, Facultat de Psicologia, Departament de Psicologia Social, Despatx B5/048. </w:t>
      </w:r>
      <w:r w:rsidRPr="00B923C4">
        <w:t>C.P. 08193 Bellaterrra (Cerdanyola del Vallès), España.</w:t>
      </w:r>
    </w:p>
    <w:p w:rsidR="004D67E2" w:rsidRPr="006C320A" w:rsidRDefault="004D67E2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en-GB"/>
        </w:rPr>
      </w:pPr>
      <w:r w:rsidRPr="006C320A">
        <w:rPr>
          <w:lang w:val="en-GB"/>
        </w:rPr>
        <w:t xml:space="preserve">Telephone: </w:t>
      </w:r>
      <w:r>
        <w:rPr>
          <w:lang w:val="en-GB"/>
        </w:rPr>
        <w:t xml:space="preserve">(+34) </w:t>
      </w:r>
      <w:r w:rsidRPr="006C320A">
        <w:rPr>
          <w:lang w:val="en-GB"/>
        </w:rPr>
        <w:t>93 581 2353</w:t>
      </w:r>
    </w:p>
    <w:p w:rsidR="004D67E2" w:rsidRPr="006C320A" w:rsidRDefault="004D67E2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r w:rsidRPr="006C320A">
        <w:rPr>
          <w:lang w:val="pt-BR"/>
        </w:rPr>
        <w:t xml:space="preserve">e-mail: </w:t>
      </w:r>
      <w:hyperlink r:id="rId7" w:history="1">
        <w:r w:rsidRPr="00B923C4">
          <w:rPr>
            <w:rStyle w:val="Hyperlink"/>
            <w:lang w:val="pt-BR"/>
          </w:rPr>
          <w:t>juancarlos.aceros@uab.cat</w:t>
        </w:r>
      </w:hyperlink>
    </w:p>
    <w:p w:rsidR="004D67E2" w:rsidRPr="006C320A" w:rsidRDefault="004D67E2" w:rsidP="006A5A47">
      <w:pPr>
        <w:pStyle w:val="NormalWeb"/>
        <w:spacing w:before="0" w:after="0" w:line="360" w:lineRule="auto"/>
        <w:rPr>
          <w:lang w:val="pt-BR"/>
        </w:rPr>
      </w:pPr>
      <w:r w:rsidRPr="006C320A">
        <w:rPr>
          <w:lang w:val="pt-BR"/>
        </w:rPr>
        <w:t>Jose Antonio Cañada</w:t>
      </w:r>
    </w:p>
    <w:p w:rsidR="004D67E2" w:rsidRPr="006C320A" w:rsidRDefault="004D67E2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r w:rsidRPr="006C320A">
        <w:rPr>
          <w:lang w:val="pt-BR"/>
        </w:rPr>
        <w:t>Institution: Departament de Psicologia Social, Universitat Autònoma de Barcelona</w:t>
      </w:r>
    </w:p>
    <w:p w:rsidR="004D67E2" w:rsidRPr="006C320A" w:rsidRDefault="004D67E2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r w:rsidRPr="006C320A">
        <w:rPr>
          <w:lang w:val="pt-BR"/>
        </w:rPr>
        <w:t>Address: Universitat Autònoma de Barcelona, Facultat de Psicologia, De</w:t>
      </w:r>
      <w:r>
        <w:rPr>
          <w:lang w:val="pt-BR"/>
        </w:rPr>
        <w:t xml:space="preserve">partament de Psicologia Social. </w:t>
      </w:r>
      <w:r w:rsidRPr="006C320A">
        <w:rPr>
          <w:lang w:val="pt-BR"/>
        </w:rPr>
        <w:t>C.P. 08193 Bellaterrra (Cerdanyola del Vallès), España.</w:t>
      </w:r>
    </w:p>
    <w:p w:rsidR="004D67E2" w:rsidRPr="006C320A" w:rsidRDefault="004D67E2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en-GB"/>
        </w:rPr>
      </w:pPr>
      <w:r w:rsidRPr="006C320A">
        <w:rPr>
          <w:lang w:val="en-GB"/>
        </w:rPr>
        <w:t>Telephone: (+34) 618093960</w:t>
      </w:r>
    </w:p>
    <w:p w:rsidR="004D67E2" w:rsidRPr="006C320A" w:rsidRDefault="004D67E2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r w:rsidRPr="006C320A">
        <w:rPr>
          <w:lang w:val="pt-BR"/>
        </w:rPr>
        <w:t xml:space="preserve">e-mail: </w:t>
      </w:r>
      <w:hyperlink r:id="rId8" w:history="1">
        <w:r w:rsidRPr="00B923C4">
          <w:rPr>
            <w:rStyle w:val="Hyperlink"/>
            <w:lang w:val="pt-BR"/>
          </w:rPr>
          <w:t>joseantonio.canada@campus.uab.cat</w:t>
        </w:r>
      </w:hyperlink>
      <w:r w:rsidRPr="006C320A">
        <w:rPr>
          <w:lang w:val="pt-BR"/>
        </w:rPr>
        <w:t xml:space="preserve"> </w:t>
      </w:r>
    </w:p>
    <w:p w:rsidR="004D67E2" w:rsidRPr="006C320A" w:rsidRDefault="004D67E2" w:rsidP="006A5A47">
      <w:pPr>
        <w:pStyle w:val="NormalWeb"/>
        <w:tabs>
          <w:tab w:val="left" w:pos="120"/>
        </w:tabs>
        <w:spacing w:before="0" w:after="0" w:line="360" w:lineRule="auto"/>
        <w:rPr>
          <w:lang w:val="pt-BR"/>
        </w:rPr>
      </w:pPr>
      <w:r w:rsidRPr="006C320A">
        <w:rPr>
          <w:lang w:val="pt-BR"/>
        </w:rPr>
        <w:t>Montserrat Rodríguez</w:t>
      </w:r>
    </w:p>
    <w:p w:rsidR="004D67E2" w:rsidRPr="006C320A" w:rsidRDefault="004D67E2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r w:rsidRPr="006C320A">
        <w:rPr>
          <w:lang w:val="pt-BR"/>
        </w:rPr>
        <w:t>Institution: Departament de Psicologia Social, Universitat Autònoma de Barcelona</w:t>
      </w:r>
    </w:p>
    <w:p w:rsidR="004D67E2" w:rsidRPr="006C320A" w:rsidRDefault="004D67E2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r w:rsidRPr="006C320A">
        <w:t>Address: Universitat Autònoma de Barcelona, Facultat de Psicologia, Departament de Psicologia Social. C.P. 08193 Bellaterrra (Cerdanyola del Vallès)</w:t>
      </w:r>
      <w:r w:rsidRPr="006C320A">
        <w:rPr>
          <w:lang w:val="pt-BR"/>
        </w:rPr>
        <w:t xml:space="preserve"> , España.</w:t>
      </w:r>
    </w:p>
    <w:p w:rsidR="004D67E2" w:rsidRPr="006C320A" w:rsidRDefault="004D67E2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r w:rsidRPr="006C320A">
        <w:rPr>
          <w:lang w:val="en-GB"/>
        </w:rPr>
        <w:t xml:space="preserve">Telephone: (+34) </w:t>
      </w:r>
      <w:r w:rsidRPr="006C320A">
        <w:rPr>
          <w:lang w:val="pt-BR"/>
        </w:rPr>
        <w:t>606719673</w:t>
      </w:r>
    </w:p>
    <w:p w:rsidR="004D67E2" w:rsidRPr="006C320A" w:rsidRDefault="004D67E2" w:rsidP="006A5A47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r w:rsidRPr="006C320A">
        <w:rPr>
          <w:lang w:val="pt-BR"/>
        </w:rPr>
        <w:t xml:space="preserve">e-mail: </w:t>
      </w:r>
      <w:hyperlink r:id="rId9" w:history="1">
        <w:r w:rsidRPr="00B923C4">
          <w:rPr>
            <w:rStyle w:val="Hyperlink"/>
            <w:lang w:val="pt-BR"/>
          </w:rPr>
          <w:t>montserrat.rodriguezr@campus.uab.cat</w:t>
        </w:r>
      </w:hyperlink>
      <w:r w:rsidRPr="006C320A">
        <w:rPr>
          <w:lang w:val="pt-BR"/>
        </w:rPr>
        <w:t xml:space="preserve"> </w:t>
      </w:r>
    </w:p>
    <w:p w:rsidR="004D67E2" w:rsidRDefault="004D67E2" w:rsidP="006A5A47">
      <w:pPr>
        <w:pStyle w:val="NormalWeb"/>
        <w:spacing w:before="0" w:after="0" w:line="360" w:lineRule="auto"/>
        <w:rPr>
          <w:lang w:val="pt-BR"/>
        </w:rPr>
      </w:pPr>
    </w:p>
    <w:p w:rsidR="004D67E2" w:rsidRPr="006C320A" w:rsidRDefault="004D67E2" w:rsidP="00B923C4">
      <w:pPr>
        <w:pStyle w:val="NormalWeb"/>
        <w:tabs>
          <w:tab w:val="left" w:pos="120"/>
        </w:tabs>
        <w:spacing w:before="0" w:after="0" w:line="360" w:lineRule="auto"/>
        <w:rPr>
          <w:lang w:val="pt-BR"/>
        </w:rPr>
      </w:pPr>
      <w:r w:rsidRPr="006C320A">
        <w:rPr>
          <w:lang w:val="pt-BR"/>
        </w:rPr>
        <w:t>M</w:t>
      </w:r>
      <w:r>
        <w:rPr>
          <w:lang w:val="pt-BR"/>
        </w:rPr>
        <w:t>iquel Domènech</w:t>
      </w:r>
    </w:p>
    <w:p w:rsidR="004D67E2" w:rsidRPr="006C320A" w:rsidRDefault="004D67E2" w:rsidP="00B923C4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r w:rsidRPr="006C320A">
        <w:rPr>
          <w:lang w:val="pt-BR"/>
        </w:rPr>
        <w:t>Institution: Departament de Psicologia Social, Universitat Autònoma de Barcelona</w:t>
      </w:r>
    </w:p>
    <w:p w:rsidR="004D67E2" w:rsidRPr="006C320A" w:rsidRDefault="004D67E2" w:rsidP="00B923C4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r w:rsidRPr="006C320A">
        <w:t>Address: Universitat Autònoma de Barcelona, Facultat de Psicologia, Departament de Psicologia Social. C.P. 08193 Bellaterrra (Cerdanyola del Vallès)</w:t>
      </w:r>
      <w:r w:rsidRPr="006C320A">
        <w:rPr>
          <w:lang w:val="pt-BR"/>
        </w:rPr>
        <w:t>, España.</w:t>
      </w:r>
    </w:p>
    <w:p w:rsidR="004D67E2" w:rsidRPr="006C320A" w:rsidRDefault="004D67E2" w:rsidP="00B923C4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en-GB"/>
        </w:rPr>
      </w:pPr>
      <w:r w:rsidRPr="006C320A">
        <w:rPr>
          <w:lang w:val="en-GB"/>
        </w:rPr>
        <w:t xml:space="preserve">Telephone: </w:t>
      </w:r>
      <w:r>
        <w:rPr>
          <w:lang w:val="en-GB"/>
        </w:rPr>
        <w:t xml:space="preserve">(+34) </w:t>
      </w:r>
      <w:r w:rsidRPr="006C320A">
        <w:rPr>
          <w:lang w:val="en-GB"/>
        </w:rPr>
        <w:t>93 581 2353</w:t>
      </w:r>
    </w:p>
    <w:p w:rsidR="004D67E2" w:rsidRPr="006C320A" w:rsidRDefault="004D67E2" w:rsidP="00B923C4">
      <w:pPr>
        <w:pStyle w:val="NormalWeb"/>
        <w:numPr>
          <w:ilvl w:val="0"/>
          <w:numId w:val="1"/>
        </w:numPr>
        <w:tabs>
          <w:tab w:val="clear" w:pos="1440"/>
          <w:tab w:val="num" w:pos="1068"/>
        </w:tabs>
        <w:spacing w:before="0" w:after="0" w:line="360" w:lineRule="auto"/>
        <w:ind w:left="1068"/>
        <w:rPr>
          <w:lang w:val="pt-BR"/>
        </w:rPr>
      </w:pPr>
      <w:r w:rsidRPr="006C320A">
        <w:rPr>
          <w:lang w:val="pt-BR"/>
        </w:rPr>
        <w:t xml:space="preserve">e-mail: </w:t>
      </w:r>
      <w:hyperlink r:id="rId10" w:history="1">
        <w:r w:rsidRPr="00AB69B4">
          <w:rPr>
            <w:rStyle w:val="Hyperlink"/>
            <w:lang w:val="pt-BR"/>
          </w:rPr>
          <w:t>miquel.domenech@uab.cat</w:t>
        </w:r>
      </w:hyperlink>
      <w:r>
        <w:rPr>
          <w:lang w:val="pt-BR"/>
        </w:rPr>
        <w:t xml:space="preserve"> </w:t>
      </w:r>
    </w:p>
    <w:p w:rsidR="004D67E2" w:rsidRDefault="004D67E2" w:rsidP="006A5A47">
      <w:pPr>
        <w:pStyle w:val="NormalWeb"/>
        <w:spacing w:before="0" w:after="0" w:line="360" w:lineRule="auto"/>
        <w:ind w:left="360"/>
        <w:rPr>
          <w:b/>
          <w:lang w:val="pt-BR"/>
        </w:rPr>
      </w:pPr>
    </w:p>
    <w:p w:rsidR="004D67E2" w:rsidRPr="006C320A" w:rsidRDefault="004D67E2" w:rsidP="006A5A47">
      <w:pPr>
        <w:pStyle w:val="NormalWeb"/>
        <w:spacing w:before="0" w:after="0" w:line="360" w:lineRule="auto"/>
        <w:ind w:left="360"/>
        <w:rPr>
          <w:b/>
        </w:rPr>
      </w:pPr>
      <w:r w:rsidRPr="006C320A">
        <w:rPr>
          <w:b/>
        </w:rPr>
        <w:t>Keywords:</w:t>
      </w:r>
    </w:p>
    <w:p w:rsidR="004D67E2" w:rsidRPr="006C320A" w:rsidRDefault="004D67E2" w:rsidP="006A5A47">
      <w:pPr>
        <w:pStyle w:val="NormalWeb"/>
        <w:spacing w:before="0" w:after="0" w:line="360" w:lineRule="auto"/>
        <w:ind w:left="360"/>
        <w:rPr>
          <w:b/>
        </w:rPr>
      </w:pPr>
      <w:r w:rsidRPr="006C320A">
        <w:rPr>
          <w:color w:val="000000"/>
        </w:rPr>
        <w:t>Categorización; espacio; identidad espacial; identidad social; marcos interpretativos</w:t>
      </w:r>
      <w:r w:rsidRPr="006C320A">
        <w:rPr>
          <w:b/>
        </w:rPr>
        <w:t xml:space="preserve"> </w:t>
      </w:r>
    </w:p>
    <w:p w:rsidR="004D67E2" w:rsidRPr="006C320A" w:rsidRDefault="004D67E2" w:rsidP="006A5A47">
      <w:pPr>
        <w:pStyle w:val="NormalWeb"/>
        <w:spacing w:before="0" w:after="0" w:line="360" w:lineRule="auto"/>
        <w:ind w:left="360"/>
        <w:rPr>
          <w:b/>
          <w:lang w:val="en-US"/>
        </w:rPr>
      </w:pPr>
      <w:r w:rsidRPr="006C320A">
        <w:rPr>
          <w:lang w:val="en-US"/>
        </w:rPr>
        <w:t>Categorization; interpretation frames; social identity;space; spatial identity</w:t>
      </w:r>
      <w:r w:rsidRPr="006C320A">
        <w:rPr>
          <w:b/>
          <w:lang w:val="en-US"/>
        </w:rPr>
        <w:t xml:space="preserve"> </w:t>
      </w:r>
    </w:p>
    <w:p w:rsidR="004D67E2" w:rsidRPr="006A5A47" w:rsidRDefault="004D67E2">
      <w:pPr>
        <w:rPr>
          <w:lang w:val="en-US"/>
        </w:rPr>
      </w:pPr>
    </w:p>
    <w:sectPr w:rsidR="004D67E2" w:rsidRPr="006A5A47" w:rsidSect="00316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7E2" w:rsidRDefault="004D67E2" w:rsidP="006A5A47">
      <w:pPr>
        <w:spacing w:after="0" w:line="240" w:lineRule="auto"/>
      </w:pPr>
      <w:r>
        <w:separator/>
      </w:r>
    </w:p>
  </w:endnote>
  <w:endnote w:type="continuationSeparator" w:id="0">
    <w:p w:rsidR="004D67E2" w:rsidRDefault="004D67E2" w:rsidP="006A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7E2" w:rsidRDefault="004D67E2" w:rsidP="006A5A47">
      <w:pPr>
        <w:spacing w:after="0" w:line="240" w:lineRule="auto"/>
      </w:pPr>
      <w:r>
        <w:separator/>
      </w:r>
    </w:p>
  </w:footnote>
  <w:footnote w:type="continuationSeparator" w:id="0">
    <w:p w:rsidR="004D67E2" w:rsidRDefault="004D67E2" w:rsidP="006A5A47">
      <w:pPr>
        <w:spacing w:after="0" w:line="240" w:lineRule="auto"/>
      </w:pPr>
      <w:r>
        <w:continuationSeparator/>
      </w:r>
    </w:p>
  </w:footnote>
  <w:footnote w:id="1">
    <w:p w:rsidR="004D67E2" w:rsidRDefault="004D67E2" w:rsidP="006A5A47">
      <w:pPr>
        <w:pStyle w:val="FootnoteText"/>
      </w:pPr>
      <w:r w:rsidRPr="006C320A">
        <w:rPr>
          <w:rStyle w:val="Caractresdenotedebasdepage"/>
        </w:rPr>
        <w:footnoteRef/>
      </w:r>
      <w:r w:rsidRPr="006C320A">
        <w:tab/>
        <w:t xml:space="preserve"> Artículo de investigación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A47"/>
    <w:rsid w:val="00316A1C"/>
    <w:rsid w:val="004165C6"/>
    <w:rsid w:val="004D67E2"/>
    <w:rsid w:val="006A5A47"/>
    <w:rsid w:val="006C320A"/>
    <w:rsid w:val="009E76D8"/>
    <w:rsid w:val="00AB69B4"/>
    <w:rsid w:val="00B16D88"/>
    <w:rsid w:val="00B9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1C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A5A47"/>
    <w:rPr>
      <w:rFonts w:cs="Times New Roman"/>
      <w:color w:val="0000FF"/>
      <w:u w:val="single"/>
    </w:rPr>
  </w:style>
  <w:style w:type="character" w:customStyle="1" w:styleId="Caractresdenotedebasdepage">
    <w:name w:val="Caractères de note de bas de page"/>
    <w:uiPriority w:val="99"/>
    <w:rsid w:val="006A5A47"/>
    <w:rPr>
      <w:vertAlign w:val="superscript"/>
    </w:rPr>
  </w:style>
  <w:style w:type="paragraph" w:styleId="NormalWeb">
    <w:name w:val="Normal (Web)"/>
    <w:basedOn w:val="Normal"/>
    <w:uiPriority w:val="99"/>
    <w:rsid w:val="006A5A47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rsid w:val="006A5A4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ca-E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A5A47"/>
    <w:rPr>
      <w:rFonts w:ascii="Times New Roman" w:hAnsi="Times New Roman" w:cs="Times New Roman"/>
      <w:sz w:val="20"/>
      <w:szCs w:val="20"/>
      <w:lang w:val="ca-E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antonio.canada@campus.uab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carlos.aceros@uab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iquel.domenech@uab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tserrat.rodriguezr@campus.uab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309</Words>
  <Characters>1765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page</dc:title>
  <dc:subject/>
  <dc:creator>Renovi</dc:creator>
  <cp:keywords/>
  <dc:description/>
  <cp:lastModifiedBy>Usuari UAB</cp:lastModifiedBy>
  <cp:revision>2</cp:revision>
  <dcterms:created xsi:type="dcterms:W3CDTF">2011-05-17T09:32:00Z</dcterms:created>
  <dcterms:modified xsi:type="dcterms:W3CDTF">2011-05-17T09:32:00Z</dcterms:modified>
</cp:coreProperties>
</file>