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761529" w:rsidRPr="00737E38" w:rsidRDefault="00761529" w:rsidP="00761529">
      <w:pPr>
        <w:spacing w:line="480" w:lineRule="auto"/>
        <w:jc w:val="both"/>
        <w:rPr>
          <w:rFonts w:ascii="Times New Roman" w:hAnsi="Times New Roman" w:cs="Times New Roman"/>
          <w:i/>
          <w:lang w:val="en-US"/>
        </w:rPr>
      </w:pPr>
      <w:r w:rsidRPr="00737E38">
        <w:rPr>
          <w:rFonts w:ascii="Times New Roman" w:hAnsi="Times New Roman" w:cs="Times New Roman"/>
          <w:i/>
          <w:lang w:val="en-US"/>
        </w:rPr>
        <w:t>Table 2</w:t>
      </w:r>
    </w:p>
    <w:p w:rsidR="00761529" w:rsidRPr="00737E38" w:rsidRDefault="00761529" w:rsidP="00761529">
      <w:pPr>
        <w:spacing w:line="480" w:lineRule="auto"/>
        <w:jc w:val="both"/>
        <w:rPr>
          <w:rFonts w:ascii="Times New Roman" w:hAnsi="Times New Roman" w:cs="Times New Roman"/>
          <w:i/>
          <w:lang w:val="en-US"/>
        </w:rPr>
      </w:pPr>
      <w:r w:rsidRPr="00737E38">
        <w:rPr>
          <w:rFonts w:ascii="Times New Roman" w:hAnsi="Times New Roman" w:cs="Times New Roman"/>
          <w:i/>
          <w:lang w:val="en-US"/>
        </w:rPr>
        <w:t>Statistical indices of item fit, difficulty(b), infits and outfits for items of SI, CSe and CSt tests</w:t>
      </w:r>
    </w:p>
    <w:tbl>
      <w:tblPr>
        <w:tblW w:w="0" w:type="auto"/>
        <w:tblLayout w:type="fixed"/>
        <w:tblLook w:val="0000"/>
      </w:tblPr>
      <w:tblGrid>
        <w:gridCol w:w="967"/>
        <w:gridCol w:w="968"/>
        <w:gridCol w:w="969"/>
        <w:gridCol w:w="968"/>
        <w:gridCol w:w="969"/>
        <w:gridCol w:w="969"/>
        <w:gridCol w:w="1311"/>
      </w:tblGrid>
      <w:tr w:rsidR="00761529" w:rsidRPr="00513F35">
        <w:tc>
          <w:tcPr>
            <w:tcW w:w="9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Test</w:t>
            </w:r>
          </w:p>
        </w:tc>
        <w:tc>
          <w:tcPr>
            <w:tcW w:w="9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Items</w:t>
            </w:r>
          </w:p>
        </w:tc>
        <w:tc>
          <w:tcPr>
            <w:tcW w:w="9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Item fit</w:t>
            </w:r>
          </w:p>
        </w:tc>
        <w:tc>
          <w:tcPr>
            <w:tcW w:w="9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513F35">
              <w:rPr>
                <w:rFonts w:ascii="Times New Roman" w:hAnsi="Times New Roman" w:cs="Times New Roman"/>
                <w:i/>
                <w:lang w:val="en-US"/>
              </w:rPr>
              <w:t>b</w:t>
            </w:r>
          </w:p>
        </w:tc>
        <w:tc>
          <w:tcPr>
            <w:tcW w:w="9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513F35">
              <w:rPr>
                <w:rFonts w:ascii="Times New Roman" w:hAnsi="Times New Roman" w:cs="Times New Roman"/>
                <w:i/>
                <w:lang w:val="en-US"/>
              </w:rPr>
              <w:t>Infit</w:t>
            </w:r>
          </w:p>
        </w:tc>
        <w:tc>
          <w:tcPr>
            <w:tcW w:w="9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513F35">
              <w:rPr>
                <w:rFonts w:ascii="Times New Roman" w:hAnsi="Times New Roman" w:cs="Times New Roman"/>
                <w:i/>
                <w:lang w:val="en-US"/>
              </w:rPr>
              <w:t>outfit</w:t>
            </w:r>
          </w:p>
        </w:tc>
        <w:tc>
          <w:tcPr>
            <w:tcW w:w="13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Correlation</w:t>
            </w:r>
          </w:p>
        </w:tc>
      </w:tr>
      <w:tr w:rsidR="00761529" w:rsidRPr="00513F35">
        <w:tc>
          <w:tcPr>
            <w:tcW w:w="967" w:type="dxa"/>
            <w:tcBorders>
              <w:top w:val="single" w:sz="4" w:space="0" w:color="000000"/>
            </w:tcBorders>
            <w:shd w:val="clear" w:color="auto" w:fill="auto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SI</w:t>
            </w:r>
          </w:p>
        </w:tc>
        <w:tc>
          <w:tcPr>
            <w:tcW w:w="968" w:type="dxa"/>
            <w:tcBorders>
              <w:top w:val="single" w:sz="4" w:space="0" w:color="000000"/>
            </w:tcBorders>
            <w:shd w:val="clear" w:color="auto" w:fill="auto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6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0.12</w:t>
            </w:r>
          </w:p>
        </w:tc>
        <w:tc>
          <w:tcPr>
            <w:tcW w:w="96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0.27</w:t>
            </w:r>
          </w:p>
        </w:tc>
        <w:tc>
          <w:tcPr>
            <w:tcW w:w="96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1.48</w:t>
            </w:r>
          </w:p>
        </w:tc>
        <w:tc>
          <w:tcPr>
            <w:tcW w:w="969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1.41</w:t>
            </w:r>
          </w:p>
        </w:tc>
        <w:tc>
          <w:tcPr>
            <w:tcW w:w="1311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0.50</w:t>
            </w:r>
          </w:p>
        </w:tc>
      </w:tr>
      <w:tr w:rsidR="00761529" w:rsidRPr="00513F35">
        <w:tc>
          <w:tcPr>
            <w:tcW w:w="967" w:type="dxa"/>
            <w:shd w:val="clear" w:color="auto" w:fill="auto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68" w:type="dxa"/>
            <w:shd w:val="clear" w:color="auto" w:fill="auto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0.14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-0.16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0.97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0.70</w:t>
            </w:r>
          </w:p>
        </w:tc>
        <w:tc>
          <w:tcPr>
            <w:tcW w:w="1311" w:type="dxa"/>
            <w:shd w:val="clear" w:color="auto" w:fill="auto"/>
            <w:vAlign w:val="bottom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0.55</w:t>
            </w:r>
          </w:p>
        </w:tc>
      </w:tr>
      <w:tr w:rsidR="00761529" w:rsidRPr="00513F35">
        <w:tc>
          <w:tcPr>
            <w:tcW w:w="967" w:type="dxa"/>
            <w:shd w:val="clear" w:color="auto" w:fill="auto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68" w:type="dxa"/>
            <w:shd w:val="clear" w:color="auto" w:fill="auto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0.19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-0.80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1.03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0.63</w:t>
            </w:r>
          </w:p>
        </w:tc>
        <w:tc>
          <w:tcPr>
            <w:tcW w:w="1311" w:type="dxa"/>
            <w:shd w:val="clear" w:color="auto" w:fill="auto"/>
            <w:vAlign w:val="bottom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0.43</w:t>
            </w:r>
          </w:p>
        </w:tc>
      </w:tr>
      <w:tr w:rsidR="00761529" w:rsidRPr="00513F35">
        <w:tc>
          <w:tcPr>
            <w:tcW w:w="967" w:type="dxa"/>
            <w:shd w:val="clear" w:color="auto" w:fill="auto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68" w:type="dxa"/>
            <w:shd w:val="clear" w:color="auto" w:fill="auto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0.16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-0.48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1.14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0.58</w:t>
            </w:r>
          </w:p>
        </w:tc>
        <w:tc>
          <w:tcPr>
            <w:tcW w:w="1311" w:type="dxa"/>
            <w:shd w:val="clear" w:color="auto" w:fill="auto"/>
            <w:vAlign w:val="bottom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0.48</w:t>
            </w:r>
          </w:p>
        </w:tc>
      </w:tr>
      <w:tr w:rsidR="00761529" w:rsidRPr="00513F35">
        <w:tc>
          <w:tcPr>
            <w:tcW w:w="967" w:type="dxa"/>
            <w:shd w:val="clear" w:color="auto" w:fill="auto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68" w:type="dxa"/>
            <w:shd w:val="clear" w:color="auto" w:fill="auto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0.14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-0.10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1.02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1.25</w:t>
            </w:r>
          </w:p>
        </w:tc>
        <w:tc>
          <w:tcPr>
            <w:tcW w:w="1311" w:type="dxa"/>
            <w:shd w:val="clear" w:color="auto" w:fill="auto"/>
            <w:vAlign w:val="bottom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0.51</w:t>
            </w:r>
          </w:p>
        </w:tc>
      </w:tr>
      <w:tr w:rsidR="00761529" w:rsidRPr="00513F35">
        <w:tc>
          <w:tcPr>
            <w:tcW w:w="967" w:type="dxa"/>
            <w:shd w:val="clear" w:color="auto" w:fill="auto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68" w:type="dxa"/>
            <w:shd w:val="clear" w:color="auto" w:fill="auto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0.11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0.69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0.98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1.17</w:t>
            </w:r>
          </w:p>
        </w:tc>
        <w:tc>
          <w:tcPr>
            <w:tcW w:w="1311" w:type="dxa"/>
            <w:shd w:val="clear" w:color="auto" w:fill="auto"/>
            <w:vAlign w:val="bottom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0.63</w:t>
            </w:r>
          </w:p>
        </w:tc>
      </w:tr>
      <w:tr w:rsidR="00761529" w:rsidRPr="00513F35">
        <w:tc>
          <w:tcPr>
            <w:tcW w:w="967" w:type="dxa"/>
            <w:shd w:val="clear" w:color="auto" w:fill="auto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68" w:type="dxa"/>
            <w:shd w:val="clear" w:color="auto" w:fill="auto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0.11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0.99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0.94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0.77</w:t>
            </w:r>
          </w:p>
        </w:tc>
        <w:tc>
          <w:tcPr>
            <w:tcW w:w="1311" w:type="dxa"/>
            <w:shd w:val="clear" w:color="auto" w:fill="auto"/>
            <w:vAlign w:val="bottom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0.75</w:t>
            </w:r>
          </w:p>
        </w:tc>
      </w:tr>
      <w:tr w:rsidR="00761529" w:rsidRPr="00513F35">
        <w:tc>
          <w:tcPr>
            <w:tcW w:w="967" w:type="dxa"/>
            <w:shd w:val="clear" w:color="auto" w:fill="auto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68" w:type="dxa"/>
            <w:shd w:val="clear" w:color="auto" w:fill="auto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0.12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0.34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0.95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0.79</w:t>
            </w:r>
          </w:p>
        </w:tc>
        <w:tc>
          <w:tcPr>
            <w:tcW w:w="1311" w:type="dxa"/>
            <w:shd w:val="clear" w:color="auto" w:fill="auto"/>
            <w:vAlign w:val="bottom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0.63</w:t>
            </w:r>
          </w:p>
        </w:tc>
      </w:tr>
      <w:tr w:rsidR="00761529" w:rsidRPr="00513F35">
        <w:tc>
          <w:tcPr>
            <w:tcW w:w="967" w:type="dxa"/>
            <w:shd w:val="clear" w:color="auto" w:fill="auto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68" w:type="dxa"/>
            <w:shd w:val="clear" w:color="auto" w:fill="auto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0.11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0.92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0.89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0.92</w:t>
            </w:r>
          </w:p>
        </w:tc>
        <w:tc>
          <w:tcPr>
            <w:tcW w:w="1311" w:type="dxa"/>
            <w:shd w:val="clear" w:color="auto" w:fill="auto"/>
            <w:vAlign w:val="bottom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0.71</w:t>
            </w:r>
          </w:p>
        </w:tc>
      </w:tr>
      <w:tr w:rsidR="00761529" w:rsidRPr="00513F35" w:rsidTr="00737E38">
        <w:tc>
          <w:tcPr>
            <w:tcW w:w="967" w:type="dxa"/>
            <w:tcBorders>
              <w:bottom w:val="dotted" w:sz="4" w:space="0" w:color="auto"/>
            </w:tcBorders>
            <w:shd w:val="clear" w:color="auto" w:fill="auto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68" w:type="dxa"/>
            <w:tcBorders>
              <w:bottom w:val="dotted" w:sz="4" w:space="0" w:color="auto"/>
            </w:tcBorders>
            <w:shd w:val="clear" w:color="auto" w:fill="auto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96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0.29</w:t>
            </w:r>
          </w:p>
        </w:tc>
        <w:tc>
          <w:tcPr>
            <w:tcW w:w="9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-1.67</w:t>
            </w:r>
          </w:p>
        </w:tc>
        <w:tc>
          <w:tcPr>
            <w:tcW w:w="96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1.10</w:t>
            </w:r>
          </w:p>
        </w:tc>
        <w:tc>
          <w:tcPr>
            <w:tcW w:w="969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0.58</w:t>
            </w:r>
          </w:p>
        </w:tc>
        <w:tc>
          <w:tcPr>
            <w:tcW w:w="1311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0.29</w:t>
            </w:r>
          </w:p>
        </w:tc>
      </w:tr>
      <w:tr w:rsidR="00761529" w:rsidRPr="00513F35" w:rsidTr="00737E38">
        <w:tc>
          <w:tcPr>
            <w:tcW w:w="967" w:type="dxa"/>
            <w:tcBorders>
              <w:top w:val="dotted" w:sz="4" w:space="0" w:color="auto"/>
            </w:tcBorders>
            <w:shd w:val="clear" w:color="auto" w:fill="auto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CSe</w:t>
            </w:r>
          </w:p>
        </w:tc>
        <w:tc>
          <w:tcPr>
            <w:tcW w:w="968" w:type="dxa"/>
            <w:tcBorders>
              <w:top w:val="dotted" w:sz="4" w:space="0" w:color="auto"/>
            </w:tcBorders>
            <w:shd w:val="clear" w:color="auto" w:fill="auto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69" w:type="dxa"/>
            <w:tcBorders>
              <w:top w:val="dotted" w:sz="4" w:space="0" w:color="auto"/>
            </w:tcBorders>
            <w:shd w:val="clear" w:color="auto" w:fill="auto"/>
            <w:vAlign w:val="bottom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0.14</w:t>
            </w:r>
          </w:p>
        </w:tc>
        <w:tc>
          <w:tcPr>
            <w:tcW w:w="968" w:type="dxa"/>
            <w:tcBorders>
              <w:top w:val="dotted" w:sz="4" w:space="0" w:color="auto"/>
            </w:tcBorders>
            <w:shd w:val="clear" w:color="auto" w:fill="auto"/>
            <w:vAlign w:val="bottom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0.91</w:t>
            </w:r>
          </w:p>
        </w:tc>
        <w:tc>
          <w:tcPr>
            <w:tcW w:w="969" w:type="dxa"/>
            <w:tcBorders>
              <w:top w:val="dotted" w:sz="4" w:space="0" w:color="auto"/>
            </w:tcBorders>
            <w:shd w:val="clear" w:color="auto" w:fill="auto"/>
            <w:vAlign w:val="bottom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1.28</w:t>
            </w:r>
          </w:p>
        </w:tc>
        <w:tc>
          <w:tcPr>
            <w:tcW w:w="9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1.15</w:t>
            </w:r>
          </w:p>
        </w:tc>
        <w:tc>
          <w:tcPr>
            <w:tcW w:w="1311" w:type="dxa"/>
            <w:tcBorders>
              <w:top w:val="dotted" w:sz="4" w:space="0" w:color="auto"/>
            </w:tcBorders>
            <w:shd w:val="clear" w:color="auto" w:fill="auto"/>
            <w:vAlign w:val="bottom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0.52</w:t>
            </w:r>
          </w:p>
        </w:tc>
      </w:tr>
      <w:tr w:rsidR="00761529" w:rsidRPr="00513F35">
        <w:tc>
          <w:tcPr>
            <w:tcW w:w="967" w:type="dxa"/>
            <w:shd w:val="clear" w:color="auto" w:fill="auto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68" w:type="dxa"/>
            <w:shd w:val="clear" w:color="auto" w:fill="auto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0.28</w:t>
            </w:r>
          </w:p>
        </w:tc>
        <w:tc>
          <w:tcPr>
            <w:tcW w:w="968" w:type="dxa"/>
            <w:shd w:val="clear" w:color="auto" w:fill="auto"/>
            <w:vAlign w:val="bottom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-0.98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 xml:space="preserve"> 0.81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0.74</w:t>
            </w:r>
          </w:p>
        </w:tc>
        <w:tc>
          <w:tcPr>
            <w:tcW w:w="1311" w:type="dxa"/>
            <w:shd w:val="clear" w:color="auto" w:fill="auto"/>
            <w:vAlign w:val="bottom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0.39</w:t>
            </w:r>
          </w:p>
        </w:tc>
      </w:tr>
      <w:tr w:rsidR="00761529" w:rsidRPr="00513F35">
        <w:tc>
          <w:tcPr>
            <w:tcW w:w="967" w:type="dxa"/>
            <w:shd w:val="clear" w:color="auto" w:fill="auto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68" w:type="dxa"/>
            <w:shd w:val="clear" w:color="auto" w:fill="auto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0.15</w:t>
            </w:r>
          </w:p>
        </w:tc>
        <w:tc>
          <w:tcPr>
            <w:tcW w:w="968" w:type="dxa"/>
            <w:shd w:val="clear" w:color="auto" w:fill="auto"/>
            <w:vAlign w:val="bottom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0.74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1.71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1.13</w:t>
            </w:r>
          </w:p>
        </w:tc>
        <w:tc>
          <w:tcPr>
            <w:tcW w:w="1311" w:type="dxa"/>
            <w:shd w:val="clear" w:color="auto" w:fill="auto"/>
            <w:vAlign w:val="bottom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0.50</w:t>
            </w:r>
          </w:p>
        </w:tc>
      </w:tr>
      <w:tr w:rsidR="00761529" w:rsidRPr="00513F35">
        <w:tc>
          <w:tcPr>
            <w:tcW w:w="967" w:type="dxa"/>
            <w:shd w:val="clear" w:color="auto" w:fill="auto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68" w:type="dxa"/>
            <w:shd w:val="clear" w:color="auto" w:fill="auto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0.35</w:t>
            </w:r>
          </w:p>
        </w:tc>
        <w:tc>
          <w:tcPr>
            <w:tcW w:w="968" w:type="dxa"/>
            <w:shd w:val="clear" w:color="auto" w:fill="auto"/>
            <w:vAlign w:val="bottom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-1.47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 xml:space="preserve"> 0.86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0.61</w:t>
            </w:r>
          </w:p>
        </w:tc>
        <w:tc>
          <w:tcPr>
            <w:tcW w:w="1311" w:type="dxa"/>
            <w:shd w:val="clear" w:color="auto" w:fill="auto"/>
            <w:vAlign w:val="bottom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0.34</w:t>
            </w:r>
          </w:p>
        </w:tc>
      </w:tr>
      <w:tr w:rsidR="00761529" w:rsidRPr="00513F35">
        <w:tc>
          <w:tcPr>
            <w:tcW w:w="967" w:type="dxa"/>
            <w:shd w:val="clear" w:color="auto" w:fill="auto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68" w:type="dxa"/>
            <w:shd w:val="clear" w:color="auto" w:fill="auto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0.20</w:t>
            </w:r>
          </w:p>
        </w:tc>
        <w:tc>
          <w:tcPr>
            <w:tcW w:w="968" w:type="dxa"/>
            <w:shd w:val="clear" w:color="auto" w:fill="auto"/>
            <w:vAlign w:val="bottom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-0.09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 xml:space="preserve"> 0.76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0.64</w:t>
            </w:r>
          </w:p>
        </w:tc>
        <w:tc>
          <w:tcPr>
            <w:tcW w:w="1311" w:type="dxa"/>
            <w:shd w:val="clear" w:color="auto" w:fill="auto"/>
            <w:vAlign w:val="bottom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0.53</w:t>
            </w:r>
          </w:p>
        </w:tc>
      </w:tr>
      <w:tr w:rsidR="00761529" w:rsidRPr="00513F35">
        <w:tc>
          <w:tcPr>
            <w:tcW w:w="967" w:type="dxa"/>
            <w:shd w:val="clear" w:color="auto" w:fill="auto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68" w:type="dxa"/>
            <w:shd w:val="clear" w:color="auto" w:fill="auto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0.19</w:t>
            </w:r>
          </w:p>
        </w:tc>
        <w:tc>
          <w:tcPr>
            <w:tcW w:w="968" w:type="dxa"/>
            <w:shd w:val="clear" w:color="auto" w:fill="auto"/>
            <w:vAlign w:val="bottom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0.13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1.13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1.06</w:t>
            </w:r>
          </w:p>
        </w:tc>
        <w:tc>
          <w:tcPr>
            <w:tcW w:w="1311" w:type="dxa"/>
            <w:shd w:val="clear" w:color="auto" w:fill="auto"/>
            <w:vAlign w:val="bottom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0.46</w:t>
            </w:r>
          </w:p>
        </w:tc>
      </w:tr>
      <w:tr w:rsidR="00761529" w:rsidRPr="00513F35">
        <w:tc>
          <w:tcPr>
            <w:tcW w:w="967" w:type="dxa"/>
            <w:shd w:val="clear" w:color="auto" w:fill="auto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68" w:type="dxa"/>
            <w:shd w:val="clear" w:color="auto" w:fill="auto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0.25</w:t>
            </w:r>
          </w:p>
        </w:tc>
        <w:tc>
          <w:tcPr>
            <w:tcW w:w="968" w:type="dxa"/>
            <w:shd w:val="clear" w:color="auto" w:fill="auto"/>
            <w:vAlign w:val="bottom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-0.69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1.32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0.84</w:t>
            </w:r>
          </w:p>
        </w:tc>
        <w:tc>
          <w:tcPr>
            <w:tcW w:w="1311" w:type="dxa"/>
            <w:shd w:val="clear" w:color="auto" w:fill="auto"/>
            <w:vAlign w:val="bottom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0.38</w:t>
            </w:r>
          </w:p>
        </w:tc>
      </w:tr>
      <w:tr w:rsidR="00761529" w:rsidRPr="00513F35">
        <w:tc>
          <w:tcPr>
            <w:tcW w:w="967" w:type="dxa"/>
            <w:shd w:val="clear" w:color="auto" w:fill="auto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68" w:type="dxa"/>
            <w:shd w:val="clear" w:color="auto" w:fill="auto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0.22</w:t>
            </w:r>
          </w:p>
        </w:tc>
        <w:tc>
          <w:tcPr>
            <w:tcW w:w="968" w:type="dxa"/>
            <w:shd w:val="clear" w:color="auto" w:fill="auto"/>
            <w:vAlign w:val="bottom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-0.36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1.31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0.89</w:t>
            </w:r>
          </w:p>
        </w:tc>
        <w:tc>
          <w:tcPr>
            <w:tcW w:w="1311" w:type="dxa"/>
            <w:shd w:val="clear" w:color="auto" w:fill="auto"/>
            <w:vAlign w:val="bottom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0.41</w:t>
            </w:r>
          </w:p>
        </w:tc>
      </w:tr>
      <w:tr w:rsidR="00761529" w:rsidRPr="00513F35">
        <w:tc>
          <w:tcPr>
            <w:tcW w:w="967" w:type="dxa"/>
            <w:shd w:val="clear" w:color="auto" w:fill="auto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68" w:type="dxa"/>
            <w:shd w:val="clear" w:color="auto" w:fill="auto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0.10</w:t>
            </w:r>
          </w:p>
        </w:tc>
        <w:tc>
          <w:tcPr>
            <w:tcW w:w="968" w:type="dxa"/>
            <w:shd w:val="clear" w:color="auto" w:fill="auto"/>
            <w:vAlign w:val="bottom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2.51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 xml:space="preserve"> 0.83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1.15</w:t>
            </w:r>
          </w:p>
        </w:tc>
        <w:tc>
          <w:tcPr>
            <w:tcW w:w="1311" w:type="dxa"/>
            <w:shd w:val="clear" w:color="auto" w:fill="auto"/>
            <w:vAlign w:val="bottom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0.73</w:t>
            </w:r>
          </w:p>
        </w:tc>
      </w:tr>
      <w:tr w:rsidR="00761529" w:rsidRPr="00513F35" w:rsidTr="00737E38">
        <w:tc>
          <w:tcPr>
            <w:tcW w:w="967" w:type="dxa"/>
            <w:tcBorders>
              <w:bottom w:val="dotted" w:sz="4" w:space="0" w:color="auto"/>
            </w:tcBorders>
            <w:shd w:val="clear" w:color="auto" w:fill="auto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68" w:type="dxa"/>
            <w:tcBorders>
              <w:bottom w:val="dotted" w:sz="4" w:space="0" w:color="auto"/>
            </w:tcBorders>
            <w:shd w:val="clear" w:color="auto" w:fill="auto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969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0.25</w:t>
            </w:r>
          </w:p>
        </w:tc>
        <w:tc>
          <w:tcPr>
            <w:tcW w:w="968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-0.69</w:t>
            </w:r>
          </w:p>
        </w:tc>
        <w:tc>
          <w:tcPr>
            <w:tcW w:w="969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1.07</w:t>
            </w:r>
          </w:p>
        </w:tc>
        <w:tc>
          <w:tcPr>
            <w:tcW w:w="96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0.72</w:t>
            </w:r>
          </w:p>
        </w:tc>
        <w:tc>
          <w:tcPr>
            <w:tcW w:w="1311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0.42</w:t>
            </w:r>
          </w:p>
        </w:tc>
      </w:tr>
      <w:tr w:rsidR="00761529" w:rsidRPr="00513F35" w:rsidTr="00737E38">
        <w:tc>
          <w:tcPr>
            <w:tcW w:w="967" w:type="dxa"/>
            <w:tcBorders>
              <w:top w:val="dotted" w:sz="4" w:space="0" w:color="auto"/>
            </w:tcBorders>
            <w:shd w:val="clear" w:color="auto" w:fill="auto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CSt</w:t>
            </w:r>
          </w:p>
        </w:tc>
        <w:tc>
          <w:tcPr>
            <w:tcW w:w="968" w:type="dxa"/>
            <w:tcBorders>
              <w:top w:val="dotted" w:sz="4" w:space="0" w:color="auto"/>
            </w:tcBorders>
            <w:shd w:val="clear" w:color="auto" w:fill="auto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0.16</w:t>
            </w:r>
          </w:p>
        </w:tc>
        <w:tc>
          <w:tcPr>
            <w:tcW w:w="9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1.20</w:t>
            </w:r>
          </w:p>
        </w:tc>
        <w:tc>
          <w:tcPr>
            <w:tcW w:w="9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0.82</w:t>
            </w:r>
          </w:p>
        </w:tc>
        <w:tc>
          <w:tcPr>
            <w:tcW w:w="9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0.80</w:t>
            </w:r>
          </w:p>
        </w:tc>
        <w:tc>
          <w:tcPr>
            <w:tcW w:w="131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0.58</w:t>
            </w:r>
          </w:p>
        </w:tc>
      </w:tr>
      <w:tr w:rsidR="00761529" w:rsidRPr="00513F35">
        <w:tc>
          <w:tcPr>
            <w:tcW w:w="967" w:type="dxa"/>
            <w:shd w:val="clear" w:color="auto" w:fill="auto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68" w:type="dxa"/>
            <w:shd w:val="clear" w:color="auto" w:fill="auto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0.16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1.14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0.90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0.85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0.55</w:t>
            </w:r>
          </w:p>
        </w:tc>
      </w:tr>
      <w:tr w:rsidR="00761529" w:rsidRPr="00513F35">
        <w:tc>
          <w:tcPr>
            <w:tcW w:w="967" w:type="dxa"/>
            <w:shd w:val="clear" w:color="auto" w:fill="auto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68" w:type="dxa"/>
            <w:shd w:val="clear" w:color="auto" w:fill="auto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0.17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1.03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1.34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1.06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0.48</w:t>
            </w:r>
          </w:p>
        </w:tc>
      </w:tr>
      <w:tr w:rsidR="00761529" w:rsidRPr="00513F35">
        <w:tc>
          <w:tcPr>
            <w:tcW w:w="967" w:type="dxa"/>
            <w:shd w:val="clear" w:color="auto" w:fill="auto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68" w:type="dxa"/>
            <w:shd w:val="clear" w:color="auto" w:fill="auto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0.19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0.68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1.02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0.99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0.43</w:t>
            </w:r>
          </w:p>
        </w:tc>
      </w:tr>
      <w:tr w:rsidR="00761529" w:rsidRPr="00513F35">
        <w:tc>
          <w:tcPr>
            <w:tcW w:w="967" w:type="dxa"/>
            <w:shd w:val="clear" w:color="auto" w:fill="auto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68" w:type="dxa"/>
            <w:shd w:val="clear" w:color="auto" w:fill="auto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0.21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0.47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0.91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1.06</w:t>
            </w:r>
          </w:p>
        </w:tc>
        <w:tc>
          <w:tcPr>
            <w:tcW w:w="1311" w:type="dxa"/>
            <w:shd w:val="clear" w:color="auto" w:fill="auto"/>
            <w:vAlign w:val="bottom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0.41</w:t>
            </w:r>
          </w:p>
        </w:tc>
      </w:tr>
      <w:tr w:rsidR="00761529" w:rsidRPr="00513F35">
        <w:tc>
          <w:tcPr>
            <w:tcW w:w="967" w:type="dxa"/>
            <w:shd w:val="clear" w:color="auto" w:fill="auto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68" w:type="dxa"/>
            <w:shd w:val="clear" w:color="auto" w:fill="auto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0.28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-0.06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1.04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0.85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0.36</w:t>
            </w:r>
          </w:p>
        </w:tc>
      </w:tr>
      <w:tr w:rsidR="00761529" w:rsidRPr="00513F35">
        <w:tc>
          <w:tcPr>
            <w:tcW w:w="967" w:type="dxa"/>
            <w:shd w:val="clear" w:color="auto" w:fill="auto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68" w:type="dxa"/>
            <w:shd w:val="clear" w:color="auto" w:fill="auto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0.29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-0.13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1.47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1.01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0.33</w:t>
            </w:r>
          </w:p>
        </w:tc>
      </w:tr>
      <w:tr w:rsidR="00761529" w:rsidRPr="00513F35">
        <w:tc>
          <w:tcPr>
            <w:tcW w:w="967" w:type="dxa"/>
            <w:shd w:val="clear" w:color="auto" w:fill="auto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68" w:type="dxa"/>
            <w:shd w:val="clear" w:color="auto" w:fill="auto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0.49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-1.18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1.41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0.96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0.19</w:t>
            </w:r>
          </w:p>
        </w:tc>
      </w:tr>
      <w:tr w:rsidR="00761529" w:rsidRPr="00513F35">
        <w:tc>
          <w:tcPr>
            <w:tcW w:w="967" w:type="dxa"/>
            <w:shd w:val="clear" w:color="auto" w:fill="auto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68" w:type="dxa"/>
            <w:shd w:val="clear" w:color="auto" w:fill="auto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0.57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-1.38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1.27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0.19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0.30</w:t>
            </w:r>
          </w:p>
        </w:tc>
      </w:tr>
      <w:tr w:rsidR="00761529" w:rsidRPr="00513F35">
        <w:tc>
          <w:tcPr>
            <w:tcW w:w="967" w:type="dxa"/>
            <w:tcBorders>
              <w:bottom w:val="single" w:sz="4" w:space="0" w:color="000000"/>
            </w:tcBorders>
            <w:shd w:val="clear" w:color="auto" w:fill="auto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68" w:type="dxa"/>
            <w:tcBorders>
              <w:bottom w:val="single" w:sz="4" w:space="0" w:color="000000"/>
            </w:tcBorders>
            <w:shd w:val="clear" w:color="auto" w:fill="auto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96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0.70</w:t>
            </w:r>
          </w:p>
        </w:tc>
        <w:tc>
          <w:tcPr>
            <w:tcW w:w="96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-1.77</w:t>
            </w:r>
          </w:p>
        </w:tc>
        <w:tc>
          <w:tcPr>
            <w:tcW w:w="96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1.78</w:t>
            </w:r>
          </w:p>
        </w:tc>
        <w:tc>
          <w:tcPr>
            <w:tcW w:w="96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0.28</w:t>
            </w:r>
          </w:p>
        </w:tc>
        <w:tc>
          <w:tcPr>
            <w:tcW w:w="13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61529" w:rsidRPr="00513F35" w:rsidRDefault="00761529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0.21</w:t>
            </w:r>
          </w:p>
        </w:tc>
      </w:tr>
    </w:tbl>
    <w:p w:rsidR="00761529" w:rsidRPr="00513F35" w:rsidRDefault="00761529" w:rsidP="00761529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:rsidR="002B76E5" w:rsidRDefault="00761529"/>
    <w:sectPr w:rsidR="002B76E5" w:rsidSect="0092733C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angal"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oudy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761529"/>
    <w:rsid w:val="00761529"/>
  </w:rsids>
  <m:mathPr>
    <m:mathFont m:val="MS Gothic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529"/>
    <w:rPr>
      <w:rFonts w:eastAsiaTheme="minorEastAsia"/>
      <w:lang w:val="pt-BR" w:eastAsia="ja-JP"/>
    </w:rPr>
  </w:style>
  <w:style w:type="paragraph" w:styleId="Heading1">
    <w:name w:val="heading 1"/>
    <w:basedOn w:val="Normal"/>
    <w:next w:val="BodyText"/>
    <w:link w:val="Heading1Char"/>
    <w:qFormat/>
    <w:rsid w:val="00761529"/>
    <w:pPr>
      <w:keepNext/>
      <w:suppressAutoHyphens/>
      <w:spacing w:before="240" w:after="60" w:line="360" w:lineRule="auto"/>
      <w:jc w:val="center"/>
      <w:outlineLvl w:val="0"/>
    </w:pPr>
    <w:rPr>
      <w:rFonts w:ascii="Times New Roman" w:eastAsia="Times New Roman" w:hAnsi="Times New Roman" w:cs="Arial"/>
      <w:b/>
      <w:bCs/>
      <w:caps/>
      <w:color w:val="000000"/>
      <w:kern w:val="1"/>
      <w:sz w:val="32"/>
      <w:szCs w:val="32"/>
      <w:lang w:eastAsia="hi-IN" w:bidi="hi-IN"/>
    </w:rPr>
  </w:style>
  <w:style w:type="paragraph" w:styleId="Heading2">
    <w:name w:val="heading 2"/>
    <w:basedOn w:val="Normal"/>
    <w:next w:val="BodyText"/>
    <w:link w:val="Heading2Char"/>
    <w:qFormat/>
    <w:rsid w:val="00761529"/>
    <w:pPr>
      <w:keepNext/>
      <w:numPr>
        <w:ilvl w:val="1"/>
        <w:numId w:val="1"/>
      </w:numPr>
      <w:suppressAutoHyphens/>
      <w:spacing w:before="240" w:after="60" w:line="360" w:lineRule="auto"/>
      <w:jc w:val="both"/>
      <w:outlineLvl w:val="1"/>
    </w:pPr>
    <w:rPr>
      <w:rFonts w:ascii="Times New Roman" w:eastAsia="Times New Roman" w:hAnsi="Times New Roman" w:cs="Arial"/>
      <w:b/>
      <w:bCs/>
      <w:iCs/>
      <w:color w:val="000000"/>
      <w:kern w:val="1"/>
      <w:sz w:val="28"/>
      <w:szCs w:val="28"/>
      <w:lang w:eastAsia="hi-IN" w:bidi="hi-IN"/>
    </w:rPr>
  </w:style>
  <w:style w:type="paragraph" w:styleId="Heading3">
    <w:name w:val="heading 3"/>
    <w:basedOn w:val="Normal"/>
    <w:next w:val="BodyText"/>
    <w:link w:val="Heading3Char"/>
    <w:qFormat/>
    <w:rsid w:val="00761529"/>
    <w:pPr>
      <w:keepNext/>
      <w:numPr>
        <w:ilvl w:val="2"/>
        <w:numId w:val="1"/>
      </w:numPr>
      <w:suppressAutoHyphens/>
      <w:spacing w:before="240" w:after="60" w:line="480" w:lineRule="auto"/>
      <w:outlineLvl w:val="2"/>
    </w:pPr>
    <w:rPr>
      <w:rFonts w:ascii="Times New Roman" w:eastAsia="Times New Roman" w:hAnsi="Times New Roman" w:cs="Arial"/>
      <w:bCs/>
      <w:i/>
      <w:color w:val="000000"/>
      <w:kern w:val="1"/>
      <w:szCs w:val="26"/>
      <w:lang w:eastAsia="hi-IN" w:bidi="hi-IN"/>
    </w:rPr>
  </w:style>
  <w:style w:type="paragraph" w:styleId="Heading4">
    <w:name w:val="heading 4"/>
    <w:basedOn w:val="Normal"/>
    <w:next w:val="BodyText"/>
    <w:link w:val="Heading4Char"/>
    <w:qFormat/>
    <w:rsid w:val="00761529"/>
    <w:pPr>
      <w:keepNext/>
      <w:numPr>
        <w:ilvl w:val="3"/>
        <w:numId w:val="1"/>
      </w:numPr>
      <w:suppressAutoHyphens/>
      <w:spacing w:before="240" w:after="60" w:line="100" w:lineRule="atLeast"/>
      <w:jc w:val="both"/>
      <w:outlineLvl w:val="3"/>
    </w:pPr>
    <w:rPr>
      <w:rFonts w:ascii="Times New Roman" w:eastAsia="Times New Roman" w:hAnsi="Times New Roman" w:cs="Mangal"/>
      <w:b/>
      <w:bCs/>
      <w:color w:val="000000"/>
      <w:kern w:val="1"/>
      <w:sz w:val="28"/>
      <w:szCs w:val="28"/>
      <w:lang w:eastAsia="hi-IN" w:bidi="hi-I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761529"/>
    <w:rPr>
      <w:rFonts w:ascii="Times New Roman" w:eastAsia="Times New Roman" w:hAnsi="Times New Roman" w:cs="Arial"/>
      <w:b/>
      <w:bCs/>
      <w:caps/>
      <w:color w:val="000000"/>
      <w:kern w:val="1"/>
      <w:sz w:val="32"/>
      <w:szCs w:val="32"/>
      <w:lang w:val="pt-BR" w:eastAsia="hi-IN" w:bidi="hi-IN"/>
    </w:rPr>
  </w:style>
  <w:style w:type="character" w:customStyle="1" w:styleId="Heading2Char">
    <w:name w:val="Heading 2 Char"/>
    <w:basedOn w:val="DefaultParagraphFont"/>
    <w:link w:val="Heading2"/>
    <w:rsid w:val="00761529"/>
    <w:rPr>
      <w:rFonts w:ascii="Times New Roman" w:eastAsia="Times New Roman" w:hAnsi="Times New Roman" w:cs="Arial"/>
      <w:b/>
      <w:bCs/>
      <w:iCs/>
      <w:color w:val="000000"/>
      <w:kern w:val="1"/>
      <w:sz w:val="28"/>
      <w:szCs w:val="28"/>
      <w:lang w:val="pt-BR" w:eastAsia="hi-IN" w:bidi="hi-IN"/>
    </w:rPr>
  </w:style>
  <w:style w:type="character" w:customStyle="1" w:styleId="Heading3Char">
    <w:name w:val="Heading 3 Char"/>
    <w:basedOn w:val="DefaultParagraphFont"/>
    <w:link w:val="Heading3"/>
    <w:rsid w:val="00761529"/>
    <w:rPr>
      <w:rFonts w:ascii="Times New Roman" w:eastAsia="Times New Roman" w:hAnsi="Times New Roman" w:cs="Arial"/>
      <w:bCs/>
      <w:i/>
      <w:color w:val="000000"/>
      <w:kern w:val="1"/>
      <w:szCs w:val="26"/>
      <w:lang w:val="pt-BR" w:eastAsia="hi-IN" w:bidi="hi-IN"/>
    </w:rPr>
  </w:style>
  <w:style w:type="character" w:customStyle="1" w:styleId="Heading4Char">
    <w:name w:val="Heading 4 Char"/>
    <w:basedOn w:val="DefaultParagraphFont"/>
    <w:link w:val="Heading4"/>
    <w:rsid w:val="00761529"/>
    <w:rPr>
      <w:rFonts w:ascii="Times New Roman" w:eastAsia="Times New Roman" w:hAnsi="Times New Roman" w:cs="Mangal"/>
      <w:b/>
      <w:bCs/>
      <w:color w:val="000000"/>
      <w:kern w:val="1"/>
      <w:sz w:val="28"/>
      <w:szCs w:val="28"/>
      <w:lang w:val="pt-BR" w:eastAsia="hi-IN" w:bidi="hi-IN"/>
    </w:rPr>
  </w:style>
  <w:style w:type="character" w:customStyle="1" w:styleId="HeaderChar">
    <w:name w:val="Header Char"/>
    <w:rsid w:val="00761529"/>
    <w:rPr>
      <w:rFonts w:cs="Times New Roman"/>
    </w:rPr>
  </w:style>
  <w:style w:type="character" w:customStyle="1" w:styleId="FooterChar">
    <w:name w:val="Footer Char"/>
    <w:rsid w:val="00761529"/>
    <w:rPr>
      <w:rFonts w:cs="Times New Roman"/>
    </w:rPr>
  </w:style>
  <w:style w:type="character" w:customStyle="1" w:styleId="A6">
    <w:name w:val="A6"/>
    <w:rsid w:val="00761529"/>
    <w:rPr>
      <w:color w:val="000000"/>
      <w:sz w:val="11"/>
    </w:rPr>
  </w:style>
  <w:style w:type="character" w:customStyle="1" w:styleId="A4">
    <w:name w:val="A4"/>
    <w:rsid w:val="00761529"/>
    <w:rPr>
      <w:color w:val="000000"/>
      <w:sz w:val="11"/>
    </w:rPr>
  </w:style>
  <w:style w:type="character" w:customStyle="1" w:styleId="longtext">
    <w:name w:val="long_text"/>
    <w:rsid w:val="00761529"/>
    <w:rPr>
      <w:rFonts w:cs="Times New Roman"/>
    </w:rPr>
  </w:style>
  <w:style w:type="character" w:customStyle="1" w:styleId="hps">
    <w:name w:val="hps"/>
    <w:rsid w:val="00761529"/>
    <w:rPr>
      <w:rFonts w:cs="Times New Roman"/>
    </w:rPr>
  </w:style>
  <w:style w:type="character" w:customStyle="1" w:styleId="atn">
    <w:name w:val="atn"/>
    <w:rsid w:val="00761529"/>
    <w:rPr>
      <w:rFonts w:cs="Times New Roman"/>
    </w:rPr>
  </w:style>
  <w:style w:type="character" w:customStyle="1" w:styleId="gt-icon-text1">
    <w:name w:val="gt-icon-text1"/>
    <w:rsid w:val="00761529"/>
    <w:rPr>
      <w:rFonts w:cs="Times New Roman"/>
    </w:rPr>
  </w:style>
  <w:style w:type="character" w:styleId="Hyperlink">
    <w:name w:val="Hyperlink"/>
    <w:rsid w:val="00761529"/>
    <w:rPr>
      <w:rFonts w:cs="Times New Roman"/>
      <w:color w:val="0000FF"/>
      <w:u w:val="single"/>
    </w:rPr>
  </w:style>
  <w:style w:type="character" w:customStyle="1" w:styleId="HTMLPreformattedChar">
    <w:name w:val="HTML Preformatted Char"/>
    <w:rsid w:val="00761529"/>
    <w:rPr>
      <w:rFonts w:ascii="Courier New" w:hAnsi="Courier New" w:cs="Courier New"/>
    </w:rPr>
  </w:style>
  <w:style w:type="character" w:customStyle="1" w:styleId="BodyTextIndentChar">
    <w:name w:val="Body Text Indent Char"/>
    <w:rsid w:val="00761529"/>
    <w:rPr>
      <w:rFonts w:ascii="Times New Roman" w:eastAsia="Times New Roman" w:hAnsi="Times New Roman"/>
      <w:sz w:val="24"/>
      <w:szCs w:val="24"/>
    </w:rPr>
  </w:style>
  <w:style w:type="character" w:customStyle="1" w:styleId="PageNumber1">
    <w:name w:val="Page Number1"/>
    <w:basedOn w:val="DefaultParagraphFont"/>
    <w:rsid w:val="00761529"/>
  </w:style>
  <w:style w:type="character" w:styleId="Strong">
    <w:name w:val="Strong"/>
    <w:qFormat/>
    <w:rsid w:val="00761529"/>
    <w:rPr>
      <w:b/>
      <w:bCs/>
    </w:rPr>
  </w:style>
  <w:style w:type="character" w:customStyle="1" w:styleId="BodyTextIndent3Char">
    <w:name w:val="Body Text Indent 3 Char"/>
    <w:rsid w:val="00761529"/>
    <w:rPr>
      <w:rFonts w:ascii="Times New Roman" w:eastAsia="Times New Roman" w:hAnsi="Times New Roman"/>
      <w:sz w:val="24"/>
    </w:rPr>
  </w:style>
  <w:style w:type="character" w:customStyle="1" w:styleId="BodyText2Char">
    <w:name w:val="Body Text 2 Char"/>
    <w:rsid w:val="00761529"/>
    <w:rPr>
      <w:rFonts w:ascii="Arial" w:eastAsia="Times New Roman" w:hAnsi="Arial" w:cs="Arial"/>
      <w:sz w:val="40"/>
      <w:szCs w:val="24"/>
    </w:rPr>
  </w:style>
  <w:style w:type="character" w:customStyle="1" w:styleId="BodyTextChar">
    <w:name w:val="Body Text Char"/>
    <w:rsid w:val="00761529"/>
    <w:rPr>
      <w:rFonts w:ascii="Times New Roman" w:eastAsia="Times New Roman" w:hAnsi="Times New Roman"/>
      <w:sz w:val="24"/>
      <w:szCs w:val="24"/>
    </w:rPr>
  </w:style>
  <w:style w:type="character" w:customStyle="1" w:styleId="PlainTextChar">
    <w:name w:val="Plain Text Char"/>
    <w:rsid w:val="00761529"/>
    <w:rPr>
      <w:rFonts w:ascii="Courier New" w:eastAsia="Times New Roman" w:hAnsi="Courier New" w:cs="Courier New"/>
    </w:rPr>
  </w:style>
  <w:style w:type="character" w:customStyle="1" w:styleId="SubtitleChar">
    <w:name w:val="Subtitle Char"/>
    <w:rsid w:val="00761529"/>
    <w:rPr>
      <w:rFonts w:ascii="Arial" w:eastAsia="Lucida Sans Unicode" w:hAnsi="Arial" w:cs="Tahoma"/>
      <w:i/>
      <w:iCs/>
      <w:sz w:val="28"/>
      <w:szCs w:val="28"/>
    </w:rPr>
  </w:style>
  <w:style w:type="character" w:customStyle="1" w:styleId="TitleChar">
    <w:name w:val="Title Char"/>
    <w:rsid w:val="00761529"/>
    <w:rPr>
      <w:rFonts w:ascii="Times New Roman" w:eastAsia="Times New Roman" w:hAnsi="Times New Roman" w:cs="Goudy"/>
      <w:bCs/>
      <w:sz w:val="28"/>
      <w:szCs w:val="28"/>
    </w:rPr>
  </w:style>
  <w:style w:type="character" w:customStyle="1" w:styleId="CommentReference1">
    <w:name w:val="Comment Reference1"/>
    <w:rsid w:val="00761529"/>
    <w:rPr>
      <w:sz w:val="16"/>
      <w:szCs w:val="16"/>
    </w:rPr>
  </w:style>
  <w:style w:type="character" w:customStyle="1" w:styleId="CommentTextChar">
    <w:name w:val="Comment Text Char"/>
    <w:rsid w:val="00761529"/>
    <w:rPr>
      <w:rFonts w:ascii="Times New Roman" w:eastAsia="Times New Roman" w:hAnsi="Times New Roman"/>
    </w:rPr>
  </w:style>
  <w:style w:type="character" w:customStyle="1" w:styleId="CommentSubjectChar">
    <w:name w:val="Comment Subject Char"/>
    <w:rsid w:val="00761529"/>
    <w:rPr>
      <w:rFonts w:ascii="Times New Roman" w:eastAsia="Times New Roman" w:hAnsi="Times New Roman"/>
      <w:b/>
      <w:bCs/>
    </w:rPr>
  </w:style>
  <w:style w:type="character" w:customStyle="1" w:styleId="BalloonTextChar">
    <w:name w:val="Balloon Text Char"/>
    <w:rsid w:val="00761529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761529"/>
    <w:rPr>
      <w:rFonts w:ascii="Times New Roman" w:eastAsia="Times New Roman" w:hAnsi="Times New Roman"/>
    </w:rPr>
  </w:style>
  <w:style w:type="character" w:customStyle="1" w:styleId="FootnoteReference1">
    <w:name w:val="Footnote Reference1"/>
    <w:rsid w:val="00761529"/>
    <w:rPr>
      <w:vertAlign w:val="superscript"/>
    </w:rPr>
  </w:style>
  <w:style w:type="character" w:customStyle="1" w:styleId="z-TopofFormChar">
    <w:name w:val="z-Top of Form Char"/>
    <w:rsid w:val="00761529"/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rsid w:val="00761529"/>
    <w:rPr>
      <w:rFonts w:ascii="Arial" w:eastAsia="Times New Roman" w:hAnsi="Arial" w:cs="Arial"/>
      <w:vanish/>
      <w:sz w:val="16"/>
      <w:szCs w:val="16"/>
    </w:rPr>
  </w:style>
  <w:style w:type="character" w:customStyle="1" w:styleId="bodytext0">
    <w:name w:val="bodytext"/>
    <w:basedOn w:val="DefaultParagraphFont"/>
    <w:rsid w:val="00761529"/>
  </w:style>
  <w:style w:type="character" w:customStyle="1" w:styleId="termhighlight">
    <w:name w:val="termhighlight"/>
    <w:basedOn w:val="DefaultParagraphFont"/>
    <w:rsid w:val="00761529"/>
  </w:style>
  <w:style w:type="character" w:customStyle="1" w:styleId="ListLabel1">
    <w:name w:val="ListLabel 1"/>
    <w:rsid w:val="00761529"/>
    <w:rPr>
      <w:rFonts w:eastAsia="Times New Roman" w:cs="Times New Roman"/>
    </w:rPr>
  </w:style>
  <w:style w:type="character" w:customStyle="1" w:styleId="ListLabel2">
    <w:name w:val="ListLabel 2"/>
    <w:rsid w:val="00761529"/>
    <w:rPr>
      <w:rFonts w:cs="Symbol"/>
    </w:rPr>
  </w:style>
  <w:style w:type="character" w:customStyle="1" w:styleId="ListLabel3">
    <w:name w:val="ListLabel 3"/>
    <w:rsid w:val="00761529"/>
    <w:rPr>
      <w:sz w:val="20"/>
    </w:rPr>
  </w:style>
  <w:style w:type="paragraph" w:customStyle="1" w:styleId="Heading">
    <w:name w:val="Heading"/>
    <w:basedOn w:val="Normal"/>
    <w:next w:val="BodyText"/>
    <w:rsid w:val="00761529"/>
    <w:pPr>
      <w:keepNext/>
      <w:suppressAutoHyphens/>
      <w:spacing w:before="240" w:after="120" w:line="276" w:lineRule="auto"/>
    </w:pPr>
    <w:rPr>
      <w:rFonts w:ascii="Arial" w:eastAsia="Lucida Sans Unicode" w:hAnsi="Arial" w:cs="Mangal"/>
      <w:color w:val="000000"/>
      <w:kern w:val="1"/>
      <w:sz w:val="28"/>
      <w:szCs w:val="28"/>
      <w:lang w:eastAsia="hi-IN" w:bidi="hi-IN"/>
    </w:rPr>
  </w:style>
  <w:style w:type="paragraph" w:styleId="BodyText">
    <w:name w:val="Body Text"/>
    <w:basedOn w:val="Normal"/>
    <w:link w:val="BodyTextChar1"/>
    <w:rsid w:val="00761529"/>
    <w:pPr>
      <w:suppressAutoHyphens/>
      <w:spacing w:after="120" w:line="480" w:lineRule="auto"/>
      <w:jc w:val="both"/>
    </w:pPr>
    <w:rPr>
      <w:rFonts w:ascii="Times New Roman" w:eastAsia="Times New Roman" w:hAnsi="Times New Roman" w:cs="Mangal"/>
      <w:color w:val="000000"/>
      <w:kern w:val="1"/>
      <w:lang w:eastAsia="hi-IN" w:bidi="hi-IN"/>
    </w:rPr>
  </w:style>
  <w:style w:type="character" w:customStyle="1" w:styleId="BodyTextChar1">
    <w:name w:val="Body Text Char1"/>
    <w:basedOn w:val="DefaultParagraphFont"/>
    <w:link w:val="BodyText"/>
    <w:rsid w:val="00761529"/>
    <w:rPr>
      <w:rFonts w:ascii="Times New Roman" w:eastAsia="Times New Roman" w:hAnsi="Times New Roman" w:cs="Mangal"/>
      <w:color w:val="000000"/>
      <w:kern w:val="1"/>
      <w:lang w:val="pt-BR" w:eastAsia="hi-IN" w:bidi="hi-IN"/>
    </w:rPr>
  </w:style>
  <w:style w:type="paragraph" w:styleId="List">
    <w:name w:val="List"/>
    <w:basedOn w:val="BodyText"/>
    <w:rsid w:val="00761529"/>
  </w:style>
  <w:style w:type="paragraph" w:styleId="Caption">
    <w:name w:val="caption"/>
    <w:basedOn w:val="Normal"/>
    <w:qFormat/>
    <w:rsid w:val="00761529"/>
    <w:pPr>
      <w:suppressLineNumbers/>
      <w:suppressAutoHyphens/>
      <w:spacing w:before="120" w:after="120" w:line="276" w:lineRule="auto"/>
    </w:pPr>
    <w:rPr>
      <w:rFonts w:ascii="Times New Roman" w:eastAsia="Times New Roman" w:hAnsi="Times New Roman" w:cs="Mangal"/>
      <w:i/>
      <w:iCs/>
      <w:color w:val="000000"/>
      <w:kern w:val="1"/>
      <w:lang w:eastAsia="hi-IN" w:bidi="hi-IN"/>
    </w:rPr>
  </w:style>
  <w:style w:type="paragraph" w:customStyle="1" w:styleId="Index">
    <w:name w:val="Index"/>
    <w:basedOn w:val="Normal"/>
    <w:rsid w:val="00761529"/>
    <w:pPr>
      <w:suppressLineNumbers/>
      <w:suppressAutoHyphens/>
      <w:spacing w:line="276" w:lineRule="auto"/>
    </w:pPr>
    <w:rPr>
      <w:rFonts w:ascii="Times New Roman" w:eastAsia="Times New Roman" w:hAnsi="Times New Roman" w:cs="Mangal"/>
      <w:color w:val="000000"/>
      <w:kern w:val="1"/>
      <w:sz w:val="22"/>
      <w:szCs w:val="22"/>
      <w:lang w:eastAsia="hi-IN" w:bidi="hi-IN"/>
    </w:rPr>
  </w:style>
  <w:style w:type="paragraph" w:styleId="Header">
    <w:name w:val="header"/>
    <w:basedOn w:val="Normal"/>
    <w:link w:val="HeaderChar1"/>
    <w:rsid w:val="00761529"/>
    <w:pPr>
      <w:suppressLineNumbers/>
      <w:tabs>
        <w:tab w:val="center" w:pos="4252"/>
        <w:tab w:val="right" w:pos="8504"/>
      </w:tabs>
      <w:suppressAutoHyphens/>
      <w:spacing w:after="0" w:line="100" w:lineRule="atLeast"/>
    </w:pPr>
    <w:rPr>
      <w:rFonts w:ascii="Times New Roman" w:eastAsia="Times New Roman" w:hAnsi="Times New Roman" w:cs="Mangal"/>
      <w:color w:val="000000"/>
      <w:kern w:val="1"/>
      <w:sz w:val="22"/>
      <w:szCs w:val="22"/>
      <w:lang w:eastAsia="hi-IN" w:bidi="hi-IN"/>
    </w:rPr>
  </w:style>
  <w:style w:type="character" w:customStyle="1" w:styleId="HeaderChar1">
    <w:name w:val="Header Char1"/>
    <w:basedOn w:val="DefaultParagraphFont"/>
    <w:link w:val="Header"/>
    <w:rsid w:val="00761529"/>
    <w:rPr>
      <w:rFonts w:ascii="Times New Roman" w:eastAsia="Times New Roman" w:hAnsi="Times New Roman" w:cs="Mangal"/>
      <w:color w:val="000000"/>
      <w:kern w:val="1"/>
      <w:sz w:val="22"/>
      <w:szCs w:val="22"/>
      <w:lang w:val="pt-BR" w:eastAsia="hi-IN" w:bidi="hi-IN"/>
    </w:rPr>
  </w:style>
  <w:style w:type="paragraph" w:styleId="Footer">
    <w:name w:val="footer"/>
    <w:basedOn w:val="Normal"/>
    <w:link w:val="FooterChar1"/>
    <w:rsid w:val="00761529"/>
    <w:pPr>
      <w:suppressLineNumbers/>
      <w:tabs>
        <w:tab w:val="center" w:pos="4252"/>
        <w:tab w:val="right" w:pos="8504"/>
      </w:tabs>
      <w:suppressAutoHyphens/>
      <w:spacing w:after="0" w:line="100" w:lineRule="atLeast"/>
    </w:pPr>
    <w:rPr>
      <w:rFonts w:ascii="Times New Roman" w:eastAsia="Times New Roman" w:hAnsi="Times New Roman" w:cs="Mangal"/>
      <w:color w:val="000000"/>
      <w:kern w:val="1"/>
      <w:sz w:val="22"/>
      <w:szCs w:val="22"/>
      <w:lang w:eastAsia="hi-IN" w:bidi="hi-IN"/>
    </w:rPr>
  </w:style>
  <w:style w:type="character" w:customStyle="1" w:styleId="FooterChar1">
    <w:name w:val="Footer Char1"/>
    <w:basedOn w:val="DefaultParagraphFont"/>
    <w:link w:val="Footer"/>
    <w:rsid w:val="00761529"/>
    <w:rPr>
      <w:rFonts w:ascii="Times New Roman" w:eastAsia="Times New Roman" w:hAnsi="Times New Roman" w:cs="Mangal"/>
      <w:color w:val="000000"/>
      <w:kern w:val="1"/>
      <w:sz w:val="22"/>
      <w:szCs w:val="22"/>
      <w:lang w:val="pt-BR" w:eastAsia="hi-IN" w:bidi="hi-IN"/>
    </w:rPr>
  </w:style>
  <w:style w:type="paragraph" w:customStyle="1" w:styleId="Pa17">
    <w:name w:val="Pa17"/>
    <w:basedOn w:val="Normal"/>
    <w:rsid w:val="00761529"/>
    <w:pPr>
      <w:suppressAutoHyphens/>
      <w:spacing w:line="201" w:lineRule="atLeast"/>
    </w:pPr>
    <w:rPr>
      <w:rFonts w:ascii="Times New Roman" w:eastAsia="Times New Roman" w:hAnsi="Times New Roman" w:cs="Mangal"/>
      <w:color w:val="00000A"/>
      <w:kern w:val="1"/>
      <w:sz w:val="22"/>
      <w:szCs w:val="22"/>
      <w:lang w:eastAsia="hi-IN" w:bidi="hi-IN"/>
    </w:rPr>
  </w:style>
  <w:style w:type="paragraph" w:customStyle="1" w:styleId="authlist">
    <w:name w:val="auth_list"/>
    <w:basedOn w:val="Normal"/>
    <w:rsid w:val="00761529"/>
    <w:pPr>
      <w:suppressAutoHyphens/>
      <w:spacing w:before="28" w:after="28" w:line="100" w:lineRule="atLeast"/>
    </w:pPr>
    <w:rPr>
      <w:rFonts w:ascii="Times New Roman" w:eastAsia="Calibri" w:hAnsi="Times New Roman" w:cs="Mangal"/>
      <w:color w:val="000000"/>
      <w:kern w:val="1"/>
      <w:lang w:eastAsia="hi-IN" w:bidi="hi-IN"/>
    </w:rPr>
  </w:style>
  <w:style w:type="paragraph" w:styleId="HTMLPreformatted">
    <w:name w:val="HTML Preformatted"/>
    <w:basedOn w:val="Normal"/>
    <w:link w:val="HTMLPreformattedChar1"/>
    <w:rsid w:val="007615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100" w:lineRule="atLeast"/>
    </w:pPr>
    <w:rPr>
      <w:rFonts w:ascii="Courier New" w:eastAsia="Calibri" w:hAnsi="Courier New" w:cs="Courier New"/>
      <w:color w:val="000000"/>
      <w:kern w:val="1"/>
      <w:sz w:val="20"/>
      <w:szCs w:val="20"/>
      <w:lang w:eastAsia="hi-IN" w:bidi="hi-IN"/>
    </w:rPr>
  </w:style>
  <w:style w:type="character" w:customStyle="1" w:styleId="HTMLPreformattedChar1">
    <w:name w:val="HTML Preformatted Char1"/>
    <w:basedOn w:val="DefaultParagraphFont"/>
    <w:link w:val="HTMLPreformatted"/>
    <w:rsid w:val="00761529"/>
    <w:rPr>
      <w:rFonts w:ascii="Courier New" w:eastAsia="Calibri" w:hAnsi="Courier New" w:cs="Courier New"/>
      <w:color w:val="000000"/>
      <w:kern w:val="1"/>
      <w:sz w:val="20"/>
      <w:szCs w:val="20"/>
      <w:lang w:val="pt-BR" w:eastAsia="hi-IN" w:bidi="hi-IN"/>
    </w:rPr>
  </w:style>
  <w:style w:type="paragraph" w:customStyle="1" w:styleId="EnvelopeReturn1">
    <w:name w:val="Envelope Return1"/>
    <w:basedOn w:val="Normal"/>
    <w:rsid w:val="00761529"/>
    <w:pPr>
      <w:suppressAutoHyphens/>
      <w:spacing w:after="0" w:line="100" w:lineRule="atLeast"/>
      <w:jc w:val="both"/>
    </w:pPr>
    <w:rPr>
      <w:rFonts w:ascii="Arial" w:eastAsia="Times New Roman" w:hAnsi="Arial" w:cs="Arial"/>
      <w:color w:val="000000"/>
      <w:kern w:val="1"/>
      <w:sz w:val="18"/>
      <w:szCs w:val="18"/>
      <w:lang w:eastAsia="hi-IN" w:bidi="hi-IN"/>
    </w:rPr>
  </w:style>
  <w:style w:type="paragraph" w:customStyle="1" w:styleId="EnvelopeAddress1">
    <w:name w:val="Envelope Address1"/>
    <w:basedOn w:val="Normal"/>
    <w:rsid w:val="00761529"/>
    <w:pPr>
      <w:suppressAutoHyphens/>
      <w:spacing w:after="0" w:line="100" w:lineRule="atLeast"/>
      <w:ind w:left="2835"/>
      <w:jc w:val="both"/>
    </w:pPr>
    <w:rPr>
      <w:rFonts w:ascii="Arial" w:eastAsia="Times New Roman" w:hAnsi="Arial" w:cs="Arial"/>
      <w:color w:val="000000"/>
      <w:kern w:val="1"/>
      <w:sz w:val="36"/>
      <w:szCs w:val="36"/>
      <w:lang w:eastAsia="hi-IN" w:bidi="hi-IN"/>
    </w:rPr>
  </w:style>
  <w:style w:type="paragraph" w:styleId="BodyTextIndent">
    <w:name w:val="Body Text Indent"/>
    <w:basedOn w:val="Normal"/>
    <w:link w:val="BodyTextIndentChar1"/>
    <w:rsid w:val="00761529"/>
    <w:pPr>
      <w:suppressAutoHyphens/>
      <w:spacing w:after="0" w:line="480" w:lineRule="auto"/>
      <w:ind w:left="283" w:firstLine="709"/>
      <w:jc w:val="both"/>
    </w:pPr>
    <w:rPr>
      <w:rFonts w:ascii="Times New Roman" w:eastAsia="Times New Roman" w:hAnsi="Times New Roman" w:cs="Mangal"/>
      <w:color w:val="000000"/>
      <w:kern w:val="1"/>
      <w:lang w:eastAsia="hi-IN" w:bidi="hi-IN"/>
    </w:rPr>
  </w:style>
  <w:style w:type="character" w:customStyle="1" w:styleId="BodyTextIndentChar1">
    <w:name w:val="Body Text Indent Char1"/>
    <w:basedOn w:val="DefaultParagraphFont"/>
    <w:link w:val="BodyTextIndent"/>
    <w:rsid w:val="00761529"/>
    <w:rPr>
      <w:rFonts w:ascii="Times New Roman" w:eastAsia="Times New Roman" w:hAnsi="Times New Roman" w:cs="Mangal"/>
      <w:color w:val="000000"/>
      <w:kern w:val="1"/>
      <w:lang w:val="pt-BR" w:eastAsia="hi-IN" w:bidi="hi-IN"/>
    </w:rPr>
  </w:style>
  <w:style w:type="paragraph" w:styleId="NormalWeb">
    <w:name w:val="Normal (Web)"/>
    <w:basedOn w:val="Normal"/>
    <w:rsid w:val="00761529"/>
    <w:pPr>
      <w:suppressAutoHyphens/>
      <w:spacing w:before="28" w:after="28" w:line="100" w:lineRule="atLeast"/>
      <w:jc w:val="both"/>
    </w:pPr>
    <w:rPr>
      <w:rFonts w:ascii="Times New Roman" w:eastAsia="Times New Roman" w:hAnsi="Times New Roman" w:cs="Mangal"/>
      <w:color w:val="000000"/>
      <w:kern w:val="1"/>
      <w:lang w:eastAsia="hi-IN" w:bidi="hi-IN"/>
    </w:rPr>
  </w:style>
  <w:style w:type="paragraph" w:customStyle="1" w:styleId="abstract">
    <w:name w:val="abstract"/>
    <w:rsid w:val="00761529"/>
    <w:pPr>
      <w:suppressAutoHyphens/>
      <w:spacing w:after="240"/>
      <w:ind w:left="765"/>
      <w:jc w:val="both"/>
    </w:pPr>
    <w:rPr>
      <w:rFonts w:ascii="Times New Roman" w:eastAsia="Times New Roman" w:hAnsi="Times New Roman" w:cs="Mangal"/>
      <w:kern w:val="1"/>
      <w:sz w:val="18"/>
      <w:lang w:val="de-DE" w:eastAsia="hi-IN" w:bidi="hi-IN"/>
    </w:rPr>
  </w:style>
  <w:style w:type="paragraph" w:styleId="BodyTextIndent3">
    <w:name w:val="Body Text Indent 3"/>
    <w:basedOn w:val="Normal"/>
    <w:link w:val="BodyTextIndent3Char1"/>
    <w:rsid w:val="00761529"/>
    <w:pPr>
      <w:tabs>
        <w:tab w:val="left" w:pos="6096"/>
      </w:tabs>
      <w:suppressAutoHyphens/>
      <w:spacing w:after="0" w:line="100" w:lineRule="atLeast"/>
      <w:ind w:firstLine="567"/>
      <w:jc w:val="both"/>
    </w:pPr>
    <w:rPr>
      <w:rFonts w:ascii="Times New Roman" w:eastAsia="Times New Roman" w:hAnsi="Times New Roman" w:cs="Mangal"/>
      <w:color w:val="000000"/>
      <w:kern w:val="1"/>
      <w:szCs w:val="20"/>
      <w:lang w:eastAsia="hi-IN" w:bidi="hi-IN"/>
    </w:rPr>
  </w:style>
  <w:style w:type="character" w:customStyle="1" w:styleId="BodyTextIndent3Char1">
    <w:name w:val="Body Text Indent 3 Char1"/>
    <w:basedOn w:val="DefaultParagraphFont"/>
    <w:link w:val="BodyTextIndent3"/>
    <w:rsid w:val="00761529"/>
    <w:rPr>
      <w:rFonts w:ascii="Times New Roman" w:eastAsia="Times New Roman" w:hAnsi="Times New Roman" w:cs="Mangal"/>
      <w:color w:val="000000"/>
      <w:kern w:val="1"/>
      <w:szCs w:val="20"/>
      <w:lang w:val="pt-BR" w:eastAsia="hi-IN" w:bidi="hi-IN"/>
    </w:rPr>
  </w:style>
  <w:style w:type="paragraph" w:styleId="BodyText2">
    <w:name w:val="Body Text 2"/>
    <w:basedOn w:val="Normal"/>
    <w:link w:val="BodyText2Char1"/>
    <w:rsid w:val="00761529"/>
    <w:pPr>
      <w:suppressAutoHyphens/>
      <w:spacing w:after="0" w:line="100" w:lineRule="atLeast"/>
      <w:jc w:val="both"/>
    </w:pPr>
    <w:rPr>
      <w:rFonts w:ascii="Arial" w:eastAsia="Times New Roman" w:hAnsi="Arial" w:cs="Arial"/>
      <w:color w:val="000000"/>
      <w:kern w:val="1"/>
      <w:sz w:val="40"/>
      <w:lang w:eastAsia="hi-IN" w:bidi="hi-IN"/>
    </w:rPr>
  </w:style>
  <w:style w:type="character" w:customStyle="1" w:styleId="BodyText2Char1">
    <w:name w:val="Body Text 2 Char1"/>
    <w:basedOn w:val="DefaultParagraphFont"/>
    <w:link w:val="BodyText2"/>
    <w:rsid w:val="00761529"/>
    <w:rPr>
      <w:rFonts w:ascii="Arial" w:eastAsia="Times New Roman" w:hAnsi="Arial" w:cs="Arial"/>
      <w:color w:val="000000"/>
      <w:kern w:val="1"/>
      <w:sz w:val="40"/>
      <w:lang w:val="pt-BR" w:eastAsia="hi-IN" w:bidi="hi-IN"/>
    </w:rPr>
  </w:style>
  <w:style w:type="paragraph" w:customStyle="1" w:styleId="Titulo4">
    <w:name w:val="Titulo 4"/>
    <w:basedOn w:val="Heading4"/>
    <w:rsid w:val="00761529"/>
    <w:pPr>
      <w:numPr>
        <w:numId w:val="0"/>
      </w:numPr>
      <w:spacing w:line="360" w:lineRule="auto"/>
      <w:outlineLvl w:val="9"/>
    </w:pPr>
    <w:rPr>
      <w:b w:val="0"/>
      <w:sz w:val="24"/>
      <w:u w:val="single"/>
    </w:rPr>
  </w:style>
  <w:style w:type="paragraph" w:styleId="PlainText">
    <w:name w:val="Plain Text"/>
    <w:basedOn w:val="Normal"/>
    <w:link w:val="PlainTextChar1"/>
    <w:rsid w:val="00761529"/>
    <w:pPr>
      <w:suppressAutoHyphens/>
      <w:spacing w:after="0" w:line="100" w:lineRule="atLeast"/>
    </w:pPr>
    <w:rPr>
      <w:rFonts w:ascii="Courier New" w:eastAsia="Times New Roman" w:hAnsi="Courier New" w:cs="Courier New"/>
      <w:color w:val="000000"/>
      <w:kern w:val="1"/>
      <w:sz w:val="20"/>
      <w:szCs w:val="20"/>
      <w:lang w:eastAsia="hi-IN" w:bidi="hi-IN"/>
    </w:rPr>
  </w:style>
  <w:style w:type="character" w:customStyle="1" w:styleId="PlainTextChar1">
    <w:name w:val="Plain Text Char1"/>
    <w:basedOn w:val="DefaultParagraphFont"/>
    <w:link w:val="PlainText"/>
    <w:rsid w:val="00761529"/>
    <w:rPr>
      <w:rFonts w:ascii="Courier New" w:eastAsia="Times New Roman" w:hAnsi="Courier New" w:cs="Courier New"/>
      <w:color w:val="000000"/>
      <w:kern w:val="1"/>
      <w:sz w:val="20"/>
      <w:szCs w:val="20"/>
      <w:lang w:val="pt-BR" w:eastAsia="hi-IN" w:bidi="hi-IN"/>
    </w:rPr>
  </w:style>
  <w:style w:type="paragraph" w:styleId="Title">
    <w:name w:val="Title"/>
    <w:basedOn w:val="Normal"/>
    <w:next w:val="Subtitle"/>
    <w:link w:val="TitleChar1"/>
    <w:qFormat/>
    <w:rsid w:val="00761529"/>
    <w:pPr>
      <w:suppressAutoHyphens/>
      <w:spacing w:after="0" w:line="100" w:lineRule="atLeast"/>
      <w:jc w:val="center"/>
    </w:pPr>
    <w:rPr>
      <w:rFonts w:ascii="Times New Roman" w:eastAsia="Times New Roman" w:hAnsi="Times New Roman" w:cs="Goudy"/>
      <w:b/>
      <w:bCs/>
      <w:color w:val="000000"/>
      <w:kern w:val="1"/>
      <w:sz w:val="28"/>
      <w:szCs w:val="28"/>
      <w:lang w:eastAsia="hi-IN" w:bidi="hi-IN"/>
    </w:rPr>
  </w:style>
  <w:style w:type="character" w:customStyle="1" w:styleId="TitleChar1">
    <w:name w:val="Title Char1"/>
    <w:basedOn w:val="DefaultParagraphFont"/>
    <w:link w:val="Title"/>
    <w:rsid w:val="00761529"/>
    <w:rPr>
      <w:rFonts w:ascii="Times New Roman" w:eastAsia="Times New Roman" w:hAnsi="Times New Roman" w:cs="Goudy"/>
      <w:b/>
      <w:bCs/>
      <w:color w:val="000000"/>
      <w:kern w:val="1"/>
      <w:sz w:val="28"/>
      <w:szCs w:val="28"/>
      <w:lang w:val="pt-BR" w:eastAsia="hi-IN" w:bidi="hi-IN"/>
    </w:rPr>
  </w:style>
  <w:style w:type="paragraph" w:styleId="Subtitle">
    <w:name w:val="Subtitle"/>
    <w:basedOn w:val="Normal"/>
    <w:next w:val="BodyText"/>
    <w:link w:val="SubtitleChar1"/>
    <w:qFormat/>
    <w:rsid w:val="00761529"/>
    <w:pPr>
      <w:keepNext/>
      <w:suppressAutoHyphens/>
      <w:spacing w:before="240" w:after="120" w:line="480" w:lineRule="auto"/>
      <w:ind w:firstLine="709"/>
      <w:jc w:val="center"/>
    </w:pPr>
    <w:rPr>
      <w:rFonts w:ascii="Arial" w:eastAsia="Lucida Sans Unicode" w:hAnsi="Arial" w:cs="Tahoma"/>
      <w:i/>
      <w:iCs/>
      <w:color w:val="000000"/>
      <w:kern w:val="1"/>
      <w:sz w:val="28"/>
      <w:szCs w:val="28"/>
      <w:lang w:eastAsia="hi-IN" w:bidi="hi-IN"/>
    </w:rPr>
  </w:style>
  <w:style w:type="character" w:customStyle="1" w:styleId="SubtitleChar1">
    <w:name w:val="Subtitle Char1"/>
    <w:basedOn w:val="DefaultParagraphFont"/>
    <w:link w:val="Subtitle"/>
    <w:rsid w:val="00761529"/>
    <w:rPr>
      <w:rFonts w:ascii="Arial" w:eastAsia="Lucida Sans Unicode" w:hAnsi="Arial" w:cs="Tahoma"/>
      <w:i/>
      <w:iCs/>
      <w:color w:val="000000"/>
      <w:kern w:val="1"/>
      <w:sz w:val="28"/>
      <w:szCs w:val="28"/>
      <w:lang w:val="pt-BR" w:eastAsia="hi-IN" w:bidi="hi-IN"/>
    </w:rPr>
  </w:style>
  <w:style w:type="paragraph" w:customStyle="1" w:styleId="CommentText1">
    <w:name w:val="Comment Text1"/>
    <w:basedOn w:val="Normal"/>
    <w:rsid w:val="00761529"/>
    <w:pPr>
      <w:suppressAutoHyphens/>
      <w:spacing w:after="0" w:line="100" w:lineRule="atLeast"/>
      <w:jc w:val="both"/>
    </w:pPr>
    <w:rPr>
      <w:rFonts w:ascii="Times New Roman" w:eastAsia="Times New Roman" w:hAnsi="Times New Roman" w:cs="Mangal"/>
      <w:color w:val="000000"/>
      <w:kern w:val="1"/>
      <w:sz w:val="20"/>
      <w:szCs w:val="20"/>
      <w:lang w:eastAsia="hi-IN" w:bidi="hi-IN"/>
    </w:rPr>
  </w:style>
  <w:style w:type="paragraph" w:customStyle="1" w:styleId="CommentSubject1">
    <w:name w:val="Comment Subject1"/>
    <w:basedOn w:val="CommentText1"/>
    <w:rsid w:val="00761529"/>
    <w:rPr>
      <w:b/>
      <w:bCs/>
    </w:rPr>
  </w:style>
  <w:style w:type="paragraph" w:styleId="BalloonText">
    <w:name w:val="Balloon Text"/>
    <w:basedOn w:val="Normal"/>
    <w:link w:val="BalloonTextChar1"/>
    <w:rsid w:val="00761529"/>
    <w:pPr>
      <w:suppressAutoHyphens/>
      <w:spacing w:after="0" w:line="100" w:lineRule="atLeast"/>
      <w:jc w:val="both"/>
    </w:pPr>
    <w:rPr>
      <w:rFonts w:ascii="Tahoma" w:eastAsia="Times New Roman" w:hAnsi="Tahoma" w:cs="Tahoma"/>
      <w:color w:val="000000"/>
      <w:kern w:val="1"/>
      <w:sz w:val="16"/>
      <w:szCs w:val="16"/>
      <w:lang w:eastAsia="hi-IN" w:bidi="hi-IN"/>
    </w:rPr>
  </w:style>
  <w:style w:type="character" w:customStyle="1" w:styleId="BalloonTextChar1">
    <w:name w:val="Balloon Text Char1"/>
    <w:basedOn w:val="DefaultParagraphFont"/>
    <w:link w:val="BalloonText"/>
    <w:rsid w:val="00761529"/>
    <w:rPr>
      <w:rFonts w:ascii="Tahoma" w:eastAsia="Times New Roman" w:hAnsi="Tahoma" w:cs="Tahoma"/>
      <w:color w:val="000000"/>
      <w:kern w:val="1"/>
      <w:sz w:val="16"/>
      <w:szCs w:val="16"/>
      <w:lang w:val="pt-BR" w:eastAsia="hi-IN" w:bidi="hi-IN"/>
    </w:rPr>
  </w:style>
  <w:style w:type="paragraph" w:customStyle="1" w:styleId="FootnoteText1">
    <w:name w:val="Footnote Text1"/>
    <w:basedOn w:val="Normal"/>
    <w:rsid w:val="00761529"/>
    <w:pPr>
      <w:suppressAutoHyphens/>
      <w:spacing w:after="0" w:line="100" w:lineRule="atLeast"/>
      <w:jc w:val="both"/>
    </w:pPr>
    <w:rPr>
      <w:rFonts w:ascii="Times New Roman" w:eastAsia="Times New Roman" w:hAnsi="Times New Roman" w:cs="Mangal"/>
      <w:color w:val="000000"/>
      <w:kern w:val="1"/>
      <w:sz w:val="20"/>
      <w:szCs w:val="20"/>
      <w:lang w:eastAsia="hi-IN" w:bidi="hi-IN"/>
    </w:rPr>
  </w:style>
  <w:style w:type="paragraph" w:styleId="TOC1">
    <w:name w:val="toc 1"/>
    <w:basedOn w:val="Normal"/>
    <w:rsid w:val="00761529"/>
    <w:pPr>
      <w:tabs>
        <w:tab w:val="right" w:leader="dot" w:pos="9638"/>
      </w:tabs>
      <w:suppressAutoHyphens/>
      <w:spacing w:before="120" w:after="120" w:line="100" w:lineRule="atLeast"/>
    </w:pPr>
    <w:rPr>
      <w:rFonts w:ascii="Times New Roman" w:eastAsia="Times New Roman" w:hAnsi="Times New Roman" w:cs="Mangal"/>
      <w:b/>
      <w:bCs/>
      <w:caps/>
      <w:color w:val="000000"/>
      <w:kern w:val="1"/>
      <w:sz w:val="20"/>
      <w:szCs w:val="20"/>
      <w:lang w:eastAsia="hi-IN" w:bidi="hi-IN"/>
    </w:rPr>
  </w:style>
  <w:style w:type="paragraph" w:styleId="TOC2">
    <w:name w:val="toc 2"/>
    <w:basedOn w:val="Normal"/>
    <w:rsid w:val="00761529"/>
    <w:pPr>
      <w:tabs>
        <w:tab w:val="right" w:leader="dot" w:pos="9355"/>
      </w:tabs>
      <w:suppressAutoHyphens/>
      <w:spacing w:after="0" w:line="100" w:lineRule="atLeast"/>
      <w:ind w:left="240"/>
    </w:pPr>
    <w:rPr>
      <w:rFonts w:ascii="Times New Roman" w:eastAsia="Times New Roman" w:hAnsi="Times New Roman" w:cs="Mangal"/>
      <w:smallCaps/>
      <w:color w:val="000000"/>
      <w:kern w:val="1"/>
      <w:sz w:val="20"/>
      <w:szCs w:val="20"/>
      <w:lang w:eastAsia="hi-IN" w:bidi="hi-IN"/>
    </w:rPr>
  </w:style>
  <w:style w:type="paragraph" w:styleId="TOC3">
    <w:name w:val="toc 3"/>
    <w:basedOn w:val="Normal"/>
    <w:rsid w:val="00761529"/>
    <w:pPr>
      <w:tabs>
        <w:tab w:val="right" w:leader="dot" w:pos="9072"/>
      </w:tabs>
      <w:suppressAutoHyphens/>
      <w:spacing w:after="0" w:line="100" w:lineRule="atLeast"/>
      <w:ind w:left="480"/>
    </w:pPr>
    <w:rPr>
      <w:rFonts w:ascii="Times New Roman" w:eastAsia="Times New Roman" w:hAnsi="Times New Roman" w:cs="Mangal"/>
      <w:i/>
      <w:iCs/>
      <w:color w:val="000000"/>
      <w:kern w:val="1"/>
      <w:sz w:val="20"/>
      <w:szCs w:val="20"/>
      <w:lang w:eastAsia="hi-IN" w:bidi="hi-IN"/>
    </w:rPr>
  </w:style>
  <w:style w:type="paragraph" w:customStyle="1" w:styleId="z-TopofForm1">
    <w:name w:val="z-Top of Form1"/>
    <w:basedOn w:val="Normal"/>
    <w:rsid w:val="00761529"/>
    <w:pPr>
      <w:pBdr>
        <w:bottom w:val="single" w:sz="6" w:space="1" w:color="000000"/>
      </w:pBdr>
      <w:suppressAutoHyphens/>
      <w:spacing w:after="0" w:line="100" w:lineRule="atLeast"/>
      <w:jc w:val="center"/>
    </w:pPr>
    <w:rPr>
      <w:rFonts w:ascii="Arial" w:eastAsia="Times New Roman" w:hAnsi="Arial" w:cs="Arial"/>
      <w:vanish/>
      <w:color w:val="000000"/>
      <w:kern w:val="1"/>
      <w:sz w:val="16"/>
      <w:szCs w:val="16"/>
      <w:lang w:eastAsia="hi-IN" w:bidi="hi-IN"/>
    </w:rPr>
  </w:style>
  <w:style w:type="paragraph" w:customStyle="1" w:styleId="z-BottomofForm1">
    <w:name w:val="z-Bottom of Form1"/>
    <w:basedOn w:val="Normal"/>
    <w:rsid w:val="00761529"/>
    <w:pPr>
      <w:pBdr>
        <w:top w:val="single" w:sz="6" w:space="1" w:color="000000"/>
      </w:pBdr>
      <w:suppressAutoHyphens/>
      <w:spacing w:after="0" w:line="100" w:lineRule="atLeast"/>
      <w:jc w:val="center"/>
    </w:pPr>
    <w:rPr>
      <w:rFonts w:ascii="Arial" w:eastAsia="Times New Roman" w:hAnsi="Arial" w:cs="Arial"/>
      <w:vanish/>
      <w:color w:val="000000"/>
      <w:kern w:val="1"/>
      <w:sz w:val="16"/>
      <w:szCs w:val="16"/>
      <w:lang w:eastAsia="hi-IN" w:bidi="hi-IN"/>
    </w:rPr>
  </w:style>
  <w:style w:type="paragraph" w:styleId="TOC4">
    <w:name w:val="toc 4"/>
    <w:basedOn w:val="Normal"/>
    <w:rsid w:val="00761529"/>
    <w:pPr>
      <w:tabs>
        <w:tab w:val="right" w:leader="dot" w:pos="8789"/>
      </w:tabs>
      <w:suppressAutoHyphens/>
      <w:spacing w:after="0" w:line="100" w:lineRule="atLeast"/>
      <w:ind w:left="720"/>
    </w:pPr>
    <w:rPr>
      <w:rFonts w:ascii="Times New Roman" w:eastAsia="Times New Roman" w:hAnsi="Times New Roman" w:cs="Mangal"/>
      <w:color w:val="000000"/>
      <w:kern w:val="1"/>
      <w:sz w:val="18"/>
      <w:szCs w:val="18"/>
      <w:lang w:eastAsia="hi-IN" w:bidi="hi-IN"/>
    </w:rPr>
  </w:style>
  <w:style w:type="paragraph" w:styleId="TOC5">
    <w:name w:val="toc 5"/>
    <w:basedOn w:val="Normal"/>
    <w:rsid w:val="00761529"/>
    <w:pPr>
      <w:tabs>
        <w:tab w:val="right" w:leader="dot" w:pos="8506"/>
      </w:tabs>
      <w:suppressAutoHyphens/>
      <w:spacing w:after="0" w:line="100" w:lineRule="atLeast"/>
      <w:ind w:left="960"/>
    </w:pPr>
    <w:rPr>
      <w:rFonts w:ascii="Times New Roman" w:eastAsia="Times New Roman" w:hAnsi="Times New Roman" w:cs="Mangal"/>
      <w:color w:val="000000"/>
      <w:kern w:val="1"/>
      <w:sz w:val="18"/>
      <w:szCs w:val="18"/>
      <w:lang w:eastAsia="hi-IN" w:bidi="hi-IN"/>
    </w:rPr>
  </w:style>
  <w:style w:type="paragraph" w:styleId="TOC6">
    <w:name w:val="toc 6"/>
    <w:basedOn w:val="Normal"/>
    <w:rsid w:val="00761529"/>
    <w:pPr>
      <w:tabs>
        <w:tab w:val="right" w:leader="dot" w:pos="8223"/>
      </w:tabs>
      <w:suppressAutoHyphens/>
      <w:spacing w:after="0" w:line="100" w:lineRule="atLeast"/>
      <w:ind w:left="1200"/>
    </w:pPr>
    <w:rPr>
      <w:rFonts w:ascii="Times New Roman" w:eastAsia="Times New Roman" w:hAnsi="Times New Roman" w:cs="Mangal"/>
      <w:color w:val="000000"/>
      <w:kern w:val="1"/>
      <w:sz w:val="18"/>
      <w:szCs w:val="18"/>
      <w:lang w:eastAsia="hi-IN" w:bidi="hi-IN"/>
    </w:rPr>
  </w:style>
  <w:style w:type="paragraph" w:styleId="TOC7">
    <w:name w:val="toc 7"/>
    <w:basedOn w:val="Normal"/>
    <w:rsid w:val="00761529"/>
    <w:pPr>
      <w:tabs>
        <w:tab w:val="right" w:leader="dot" w:pos="7940"/>
      </w:tabs>
      <w:suppressAutoHyphens/>
      <w:spacing w:after="0" w:line="100" w:lineRule="atLeast"/>
      <w:ind w:left="1440"/>
    </w:pPr>
    <w:rPr>
      <w:rFonts w:ascii="Times New Roman" w:eastAsia="Times New Roman" w:hAnsi="Times New Roman" w:cs="Mangal"/>
      <w:color w:val="000000"/>
      <w:kern w:val="1"/>
      <w:sz w:val="18"/>
      <w:szCs w:val="18"/>
      <w:lang w:eastAsia="hi-IN" w:bidi="hi-IN"/>
    </w:rPr>
  </w:style>
  <w:style w:type="paragraph" w:styleId="TOC8">
    <w:name w:val="toc 8"/>
    <w:basedOn w:val="Normal"/>
    <w:rsid w:val="00761529"/>
    <w:pPr>
      <w:tabs>
        <w:tab w:val="right" w:leader="dot" w:pos="7657"/>
      </w:tabs>
      <w:suppressAutoHyphens/>
      <w:spacing w:after="0" w:line="100" w:lineRule="atLeast"/>
      <w:ind w:left="1680"/>
    </w:pPr>
    <w:rPr>
      <w:rFonts w:ascii="Times New Roman" w:eastAsia="Times New Roman" w:hAnsi="Times New Roman" w:cs="Mangal"/>
      <w:color w:val="000000"/>
      <w:kern w:val="1"/>
      <w:sz w:val="18"/>
      <w:szCs w:val="18"/>
      <w:lang w:eastAsia="hi-IN" w:bidi="hi-IN"/>
    </w:rPr>
  </w:style>
  <w:style w:type="paragraph" w:styleId="TOC9">
    <w:name w:val="toc 9"/>
    <w:basedOn w:val="Normal"/>
    <w:rsid w:val="00761529"/>
    <w:pPr>
      <w:tabs>
        <w:tab w:val="right" w:leader="dot" w:pos="7374"/>
      </w:tabs>
      <w:suppressAutoHyphens/>
      <w:spacing w:after="0" w:line="100" w:lineRule="atLeast"/>
      <w:ind w:left="1920"/>
    </w:pPr>
    <w:rPr>
      <w:rFonts w:ascii="Times New Roman" w:eastAsia="Times New Roman" w:hAnsi="Times New Roman" w:cs="Mangal"/>
      <w:color w:val="000000"/>
      <w:kern w:val="1"/>
      <w:sz w:val="18"/>
      <w:szCs w:val="18"/>
      <w:lang w:eastAsia="hi-IN" w:bidi="hi-IN"/>
    </w:rPr>
  </w:style>
  <w:style w:type="paragraph" w:customStyle="1" w:styleId="referncias">
    <w:name w:val="referências"/>
    <w:basedOn w:val="Normal"/>
    <w:rsid w:val="00761529"/>
    <w:pPr>
      <w:suppressAutoHyphens/>
      <w:spacing w:after="0" w:line="480" w:lineRule="auto"/>
      <w:jc w:val="both"/>
    </w:pPr>
    <w:rPr>
      <w:rFonts w:ascii="Times New Roman" w:eastAsia="Times New Roman" w:hAnsi="Times New Roman" w:cs="Mangal"/>
      <w:color w:val="000000"/>
      <w:kern w:val="1"/>
      <w:lang w:eastAsia="hi-IN" w:bidi="hi-IN"/>
    </w:rPr>
  </w:style>
  <w:style w:type="paragraph" w:customStyle="1" w:styleId="authorgroup">
    <w:name w:val="authorgroup"/>
    <w:basedOn w:val="Normal"/>
    <w:rsid w:val="00761529"/>
    <w:pPr>
      <w:suppressAutoHyphens/>
      <w:spacing w:before="28" w:after="28" w:line="100" w:lineRule="atLeast"/>
    </w:pPr>
    <w:rPr>
      <w:rFonts w:ascii="Times New Roman" w:eastAsia="Times New Roman" w:hAnsi="Times New Roman" w:cs="Mangal"/>
      <w:b/>
      <w:bCs/>
      <w:color w:val="000000"/>
      <w:kern w:val="1"/>
      <w:lang w:eastAsia="hi-IN" w:bidi="hi-IN"/>
    </w:rPr>
  </w:style>
  <w:style w:type="character" w:styleId="PageNumber">
    <w:name w:val="page number"/>
    <w:basedOn w:val="DefaultParagraphFont"/>
    <w:rsid w:val="007615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875</Characters>
  <Application>Microsoft Word 12.1.0</Application>
  <DocSecurity>0</DocSecurity>
  <Lines>7</Lines>
  <Paragraphs>1</Paragraphs>
  <ScaleCrop>false</ScaleCrop>
  <LinksUpToDate>false</LinksUpToDate>
  <CharactersWithSpaces>1074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2013-03-29T15:56:00Z</dcterms:created>
  <dcterms:modified xsi:type="dcterms:W3CDTF">2013-03-29T15:56:00Z</dcterms:modified>
</cp:coreProperties>
</file>