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FB8" w:rsidRDefault="00511FB8" w:rsidP="00D571E6">
      <w:pPr>
        <w:tabs>
          <w:tab w:val="left" w:pos="426"/>
        </w:tabs>
        <w:spacing w:line="240" w:lineRule="auto"/>
        <w:jc w:val="center"/>
        <w:rPr>
          <w:rFonts w:ascii="Times New Roman" w:hAnsi="Times New Roman"/>
          <w:b/>
          <w:color w:val="000000" w:themeColor="text1"/>
          <w:sz w:val="24"/>
          <w:szCs w:val="24"/>
          <w:lang w:val="es-CO"/>
        </w:rPr>
      </w:pPr>
      <w:r w:rsidRPr="000259CE">
        <w:rPr>
          <w:rFonts w:ascii="Times New Roman" w:hAnsi="Times New Roman"/>
          <w:b/>
          <w:color w:val="000000" w:themeColor="text1"/>
          <w:sz w:val="24"/>
          <w:szCs w:val="24"/>
          <w:lang w:val="es-CO"/>
        </w:rPr>
        <w:t xml:space="preserve">ESTADO DE MADURACIÓN OSEA DE LAS VERTEBRAS CERVICALES EN </w:t>
      </w:r>
      <w:r w:rsidR="00FB4B11" w:rsidRPr="000259CE">
        <w:rPr>
          <w:rFonts w:ascii="Times New Roman" w:hAnsi="Times New Roman"/>
          <w:b/>
          <w:color w:val="000000" w:themeColor="text1"/>
          <w:sz w:val="24"/>
          <w:szCs w:val="24"/>
          <w:lang w:val="es-CO"/>
        </w:rPr>
        <w:t>UNA POBLACIÓN COLOMBIAN</w:t>
      </w:r>
      <w:r w:rsidR="00E55197" w:rsidRPr="000259CE">
        <w:rPr>
          <w:rFonts w:ascii="Times New Roman" w:hAnsi="Times New Roman"/>
          <w:b/>
          <w:color w:val="000000" w:themeColor="text1"/>
          <w:sz w:val="24"/>
          <w:szCs w:val="24"/>
          <w:lang w:val="es-CO"/>
        </w:rPr>
        <w:t>A C</w:t>
      </w:r>
      <w:r w:rsidRPr="000259CE">
        <w:rPr>
          <w:rFonts w:ascii="Times New Roman" w:hAnsi="Times New Roman"/>
          <w:b/>
          <w:color w:val="000000" w:themeColor="text1"/>
          <w:sz w:val="24"/>
          <w:szCs w:val="24"/>
          <w:lang w:val="es-CO"/>
        </w:rPr>
        <w:t>ON Y SIN LABIO Y PALADAR FISURADO</w:t>
      </w:r>
    </w:p>
    <w:p w:rsidR="00B141FD" w:rsidRDefault="00B141FD" w:rsidP="00B141FD">
      <w:pPr>
        <w:spacing w:after="0" w:line="240" w:lineRule="auto"/>
        <w:jc w:val="center"/>
        <w:rPr>
          <w:rFonts w:ascii="Times New Roman" w:hAnsi="Times New Roman"/>
          <w:b/>
          <w:color w:val="000000" w:themeColor="text1"/>
          <w:sz w:val="24"/>
          <w:szCs w:val="24"/>
          <w:lang w:val="es-CO"/>
        </w:rPr>
      </w:pPr>
    </w:p>
    <w:p w:rsidR="00B141FD" w:rsidRPr="00D81B6A" w:rsidRDefault="00146CD5" w:rsidP="00B141FD">
      <w:pPr>
        <w:spacing w:after="0" w:line="240" w:lineRule="auto"/>
        <w:jc w:val="center"/>
        <w:rPr>
          <w:rFonts w:ascii="Times New Roman" w:hAnsi="Times New Roman"/>
          <w:b/>
          <w:color w:val="000000" w:themeColor="text1"/>
          <w:sz w:val="24"/>
          <w:szCs w:val="24"/>
          <w:lang w:val="en-US"/>
        </w:rPr>
      </w:pPr>
      <w:r w:rsidRPr="00D81B6A">
        <w:rPr>
          <w:rFonts w:ascii="Times New Roman" w:hAnsi="Times New Roman"/>
          <w:b/>
          <w:color w:val="000000" w:themeColor="text1"/>
          <w:sz w:val="24"/>
          <w:szCs w:val="24"/>
          <w:lang w:val="en-US"/>
        </w:rPr>
        <w:t xml:space="preserve">MATURATION </w:t>
      </w:r>
      <w:r w:rsidR="00B141FD" w:rsidRPr="00D81B6A">
        <w:rPr>
          <w:rFonts w:ascii="Times New Roman" w:hAnsi="Times New Roman"/>
          <w:b/>
          <w:color w:val="000000" w:themeColor="text1"/>
          <w:sz w:val="24"/>
          <w:szCs w:val="24"/>
          <w:lang w:val="en-US"/>
        </w:rPr>
        <w:t>STATE OF CERVICAL VERTEBRAE BONE IN A COLOMBIAN POPULATION WITH OR WITHOUT CLEFT LIP AND PALATE</w:t>
      </w:r>
    </w:p>
    <w:p w:rsidR="00B141FD" w:rsidRPr="00D81B6A" w:rsidRDefault="00B141FD" w:rsidP="00D571E6">
      <w:pPr>
        <w:spacing w:after="0" w:line="240" w:lineRule="auto"/>
        <w:jc w:val="both"/>
        <w:rPr>
          <w:rFonts w:ascii="Times New Roman" w:hAnsi="Times New Roman"/>
          <w:b/>
          <w:color w:val="000000" w:themeColor="text1"/>
          <w:sz w:val="24"/>
          <w:szCs w:val="24"/>
          <w:lang w:val="en-US"/>
        </w:rPr>
      </w:pPr>
    </w:p>
    <w:p w:rsidR="00FA09CD" w:rsidRPr="000259CE" w:rsidRDefault="000C3949" w:rsidP="00D571E6">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RESUEMEN</w:t>
      </w:r>
      <w:r w:rsidR="006D7B99">
        <w:rPr>
          <w:rFonts w:ascii="Times New Roman" w:hAnsi="Times New Roman"/>
          <w:b/>
          <w:color w:val="000000"/>
          <w:sz w:val="24"/>
          <w:szCs w:val="24"/>
        </w:rPr>
        <w:t xml:space="preserve"> </w:t>
      </w:r>
    </w:p>
    <w:p w:rsidR="00FB4B11" w:rsidRPr="000259CE" w:rsidRDefault="00511FB8" w:rsidP="00FB4B11">
      <w:pPr>
        <w:spacing w:after="0" w:line="240" w:lineRule="auto"/>
        <w:jc w:val="both"/>
        <w:rPr>
          <w:rFonts w:ascii="Times New Roman" w:hAnsi="Times New Roman"/>
          <w:color w:val="000000"/>
          <w:sz w:val="24"/>
          <w:szCs w:val="24"/>
          <w:lang w:val="es-MX"/>
        </w:rPr>
      </w:pPr>
      <w:r w:rsidRPr="000259CE">
        <w:rPr>
          <w:rFonts w:ascii="Times New Roman" w:hAnsi="Times New Roman"/>
          <w:b/>
          <w:i/>
          <w:color w:val="000000"/>
          <w:sz w:val="24"/>
          <w:szCs w:val="24"/>
        </w:rPr>
        <w:t xml:space="preserve"> Objetivo</w:t>
      </w:r>
      <w:r w:rsidRPr="000259CE">
        <w:rPr>
          <w:rFonts w:ascii="Times New Roman" w:hAnsi="Times New Roman"/>
          <w:i/>
          <w:color w:val="000000"/>
          <w:sz w:val="24"/>
          <w:szCs w:val="24"/>
        </w:rPr>
        <w:t xml:space="preserve">: </w:t>
      </w:r>
      <w:r w:rsidRPr="000259CE">
        <w:rPr>
          <w:rFonts w:ascii="Times New Roman" w:hAnsi="Times New Roman"/>
          <w:color w:val="000000"/>
          <w:sz w:val="24"/>
          <w:szCs w:val="24"/>
        </w:rPr>
        <w:t xml:space="preserve">Comparar el estado de maduración ósea en radiografías de perfil en una población Colombiana con y sin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utilizando el método de análisis – CVM (maduración de </w:t>
      </w:r>
      <w:r w:rsidR="00F020CD"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cervicales). </w:t>
      </w:r>
      <w:r w:rsidRPr="000259CE">
        <w:rPr>
          <w:rFonts w:ascii="Times New Roman" w:hAnsi="Times New Roman"/>
          <w:b/>
          <w:color w:val="000000"/>
          <w:sz w:val="24"/>
          <w:szCs w:val="24"/>
        </w:rPr>
        <w:t>Materiales y métodos</w:t>
      </w:r>
      <w:r w:rsidRPr="000259CE">
        <w:rPr>
          <w:rFonts w:ascii="Times New Roman" w:hAnsi="Times New Roman"/>
          <w:color w:val="000000"/>
          <w:sz w:val="24"/>
          <w:szCs w:val="24"/>
        </w:rPr>
        <w:t>:</w:t>
      </w:r>
      <w:r w:rsidR="000E7B9B" w:rsidRPr="000259CE">
        <w:rPr>
          <w:rFonts w:ascii="Times New Roman" w:hAnsi="Times New Roman"/>
          <w:i/>
          <w:color w:val="000000"/>
          <w:sz w:val="24"/>
          <w:szCs w:val="24"/>
        </w:rPr>
        <w:t xml:space="preserve"> </w:t>
      </w:r>
      <w:r w:rsidR="000E7B9B" w:rsidRPr="000259CE">
        <w:rPr>
          <w:rFonts w:ascii="Times New Roman" w:hAnsi="Times New Roman"/>
          <w:color w:val="000000"/>
          <w:sz w:val="24"/>
          <w:szCs w:val="24"/>
        </w:rPr>
        <w:t>E</w:t>
      </w:r>
      <w:r w:rsidRPr="000259CE">
        <w:rPr>
          <w:rFonts w:ascii="Times New Roman" w:hAnsi="Times New Roman"/>
          <w:color w:val="000000"/>
          <w:sz w:val="24"/>
          <w:szCs w:val="24"/>
        </w:rPr>
        <w:t xml:space="preserve">xaminador previamente calibrado con un </w:t>
      </w:r>
      <w:r w:rsidRPr="000259CE">
        <w:rPr>
          <w:rFonts w:ascii="Times New Roman" w:hAnsi="Times New Roman"/>
          <w:i/>
          <w:color w:val="000000"/>
          <w:sz w:val="24"/>
          <w:szCs w:val="24"/>
        </w:rPr>
        <w:t>kappa</w:t>
      </w:r>
      <w:r w:rsidRPr="000259CE">
        <w:rPr>
          <w:rFonts w:ascii="Times New Roman" w:hAnsi="Times New Roman"/>
          <w:color w:val="000000"/>
          <w:sz w:val="24"/>
          <w:szCs w:val="24"/>
        </w:rPr>
        <w:t xml:space="preserve"> de 0.76</w:t>
      </w:r>
      <w:r w:rsidRPr="000259CE">
        <w:rPr>
          <w:rFonts w:ascii="Times New Roman" w:hAnsi="Times New Roman"/>
          <w:i/>
          <w:color w:val="000000"/>
          <w:sz w:val="24"/>
          <w:szCs w:val="24"/>
        </w:rPr>
        <w:t xml:space="preserve"> </w:t>
      </w:r>
      <w:r w:rsidRPr="000259CE">
        <w:rPr>
          <w:rFonts w:ascii="Times New Roman" w:hAnsi="Times New Roman"/>
          <w:color w:val="000000"/>
          <w:sz w:val="24"/>
          <w:szCs w:val="24"/>
        </w:rPr>
        <w:t xml:space="preserve">evaluó los estados de maduración de las </w:t>
      </w:r>
      <w:r w:rsidR="00F020CD"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w:t>
      </w:r>
      <w:r w:rsidR="00F020CD" w:rsidRPr="000259CE">
        <w:rPr>
          <w:rFonts w:ascii="Times New Roman" w:hAnsi="Times New Roman"/>
          <w:color w:val="000000"/>
          <w:sz w:val="24"/>
          <w:szCs w:val="24"/>
        </w:rPr>
        <w:t>cervicales</w:t>
      </w:r>
      <w:r w:rsidRPr="000259CE">
        <w:rPr>
          <w:rFonts w:ascii="Times New Roman" w:hAnsi="Times New Roman"/>
          <w:color w:val="000000"/>
          <w:sz w:val="24"/>
          <w:szCs w:val="24"/>
        </w:rPr>
        <w:t xml:space="preserve"> en 145 radiografías de perfil de individuos con y sin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con edades entre los 7-18 años,  72  sin fisura (</w:t>
      </w:r>
      <w:r w:rsidR="005939AB" w:rsidRPr="000259CE">
        <w:rPr>
          <w:rFonts w:ascii="Times New Roman" w:hAnsi="Times New Roman"/>
          <w:color w:val="000000"/>
          <w:sz w:val="24"/>
          <w:szCs w:val="24"/>
        </w:rPr>
        <w:t>SF</w:t>
      </w:r>
      <w:r w:rsidRPr="000259CE">
        <w:rPr>
          <w:rFonts w:ascii="Times New Roman" w:hAnsi="Times New Roman"/>
          <w:color w:val="000000"/>
          <w:sz w:val="24"/>
          <w:szCs w:val="24"/>
        </w:rPr>
        <w:t xml:space="preserve">) y 73 con labio </w:t>
      </w:r>
      <w:r w:rsidR="000E7B9B" w:rsidRPr="000259CE">
        <w:rPr>
          <w:rFonts w:ascii="Times New Roman" w:hAnsi="Times New Roman"/>
          <w:color w:val="000000"/>
          <w:sz w:val="24"/>
          <w:szCs w:val="24"/>
        </w:rPr>
        <w:t xml:space="preserve">y paladar </w:t>
      </w:r>
      <w:proofErr w:type="spellStart"/>
      <w:r w:rsidR="000E7B9B"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(LPF). </w:t>
      </w:r>
      <w:r w:rsidRPr="000259CE">
        <w:rPr>
          <w:rFonts w:ascii="Times New Roman" w:eastAsia="Times New Roman" w:hAnsi="Times New Roman"/>
          <w:color w:val="000000"/>
          <w:sz w:val="24"/>
          <w:szCs w:val="24"/>
          <w:lang w:eastAsia="es-ES"/>
        </w:rPr>
        <w:t xml:space="preserve">Se </w:t>
      </w:r>
      <w:r w:rsidR="00F020CD" w:rsidRPr="000259CE">
        <w:rPr>
          <w:rFonts w:ascii="Times New Roman" w:eastAsia="Times New Roman" w:hAnsi="Times New Roman"/>
          <w:color w:val="000000"/>
          <w:sz w:val="24"/>
          <w:szCs w:val="24"/>
          <w:lang w:eastAsia="es-ES"/>
        </w:rPr>
        <w:t>realizó</w:t>
      </w:r>
      <w:r w:rsidRPr="000259CE">
        <w:rPr>
          <w:rFonts w:ascii="Times New Roman" w:eastAsia="Times New Roman" w:hAnsi="Times New Roman"/>
          <w:color w:val="000000"/>
          <w:sz w:val="24"/>
          <w:szCs w:val="24"/>
          <w:lang w:eastAsia="es-ES"/>
        </w:rPr>
        <w:t xml:space="preserve"> un análi</w:t>
      </w:r>
      <w:r w:rsidR="00EC13FD" w:rsidRPr="000259CE">
        <w:rPr>
          <w:rFonts w:ascii="Times New Roman" w:eastAsia="Times New Roman" w:hAnsi="Times New Roman"/>
          <w:color w:val="000000"/>
          <w:sz w:val="24"/>
          <w:szCs w:val="24"/>
          <w:lang w:eastAsia="es-ES"/>
        </w:rPr>
        <w:t>sis estadístico descriptivo</w:t>
      </w:r>
      <w:r w:rsidRPr="000259CE">
        <w:rPr>
          <w:rFonts w:ascii="Times New Roman" w:eastAsia="Times New Roman" w:hAnsi="Times New Roman"/>
          <w:color w:val="000000"/>
          <w:sz w:val="24"/>
          <w:szCs w:val="24"/>
          <w:lang w:eastAsia="es-ES"/>
        </w:rPr>
        <w:t xml:space="preserve"> y un análisis estadístico </w:t>
      </w:r>
      <w:proofErr w:type="spellStart"/>
      <w:r w:rsidRPr="000259CE">
        <w:rPr>
          <w:rFonts w:ascii="Times New Roman" w:eastAsia="Times New Roman" w:hAnsi="Times New Roman"/>
          <w:color w:val="000000"/>
          <w:sz w:val="24"/>
          <w:szCs w:val="24"/>
          <w:lang w:eastAsia="es-ES"/>
        </w:rPr>
        <w:t>inferencial</w:t>
      </w:r>
      <w:proofErr w:type="spellEnd"/>
      <w:r w:rsidRPr="000259CE">
        <w:rPr>
          <w:rFonts w:ascii="Times New Roman" w:eastAsia="Times New Roman" w:hAnsi="Times New Roman"/>
          <w:color w:val="000000"/>
          <w:sz w:val="24"/>
          <w:szCs w:val="24"/>
          <w:lang w:eastAsia="es-ES"/>
        </w:rPr>
        <w:t xml:space="preserve"> con la prueba de </w:t>
      </w:r>
      <w:proofErr w:type="spellStart"/>
      <w:r w:rsidRPr="000259CE">
        <w:rPr>
          <w:rFonts w:ascii="Times New Roman" w:eastAsia="Times New Roman" w:hAnsi="Times New Roman"/>
          <w:color w:val="000000"/>
          <w:sz w:val="24"/>
          <w:szCs w:val="24"/>
          <w:lang w:eastAsia="es-ES"/>
        </w:rPr>
        <w:t>chi</w:t>
      </w:r>
      <w:proofErr w:type="spellEnd"/>
      <w:r w:rsidRPr="000259CE">
        <w:rPr>
          <w:rFonts w:ascii="Times New Roman" w:eastAsia="Times New Roman" w:hAnsi="Times New Roman"/>
          <w:color w:val="000000"/>
          <w:sz w:val="24"/>
          <w:szCs w:val="24"/>
          <w:lang w:eastAsia="es-ES"/>
        </w:rPr>
        <w:t xml:space="preserve"> cuadr</w:t>
      </w:r>
      <w:r w:rsidR="00EC13FD" w:rsidRPr="000259CE">
        <w:rPr>
          <w:rFonts w:ascii="Times New Roman" w:eastAsia="Times New Roman" w:hAnsi="Times New Roman"/>
          <w:color w:val="000000"/>
          <w:sz w:val="24"/>
          <w:szCs w:val="24"/>
          <w:lang w:eastAsia="es-ES"/>
        </w:rPr>
        <w:t>ado</w:t>
      </w:r>
      <w:r w:rsidRPr="000259CE">
        <w:rPr>
          <w:rFonts w:ascii="Times New Roman" w:eastAsia="Times New Roman" w:hAnsi="Times New Roman"/>
          <w:color w:val="000000"/>
          <w:sz w:val="24"/>
          <w:szCs w:val="24"/>
          <w:lang w:eastAsia="es-ES"/>
        </w:rPr>
        <w:t xml:space="preserve"> </w:t>
      </w:r>
      <w:r w:rsidR="0089493C">
        <w:rPr>
          <w:rFonts w:ascii="Times New Roman" w:eastAsia="Times New Roman" w:hAnsi="Times New Roman"/>
          <w:color w:val="000000"/>
          <w:sz w:val="24"/>
          <w:szCs w:val="24"/>
          <w:lang w:eastAsia="es-ES"/>
        </w:rPr>
        <w:t xml:space="preserve">de </w:t>
      </w:r>
      <w:proofErr w:type="spellStart"/>
      <w:r w:rsidR="0089493C">
        <w:rPr>
          <w:rFonts w:ascii="Times New Roman" w:eastAsia="Times New Roman" w:hAnsi="Times New Roman"/>
          <w:color w:val="000000"/>
          <w:sz w:val="24"/>
          <w:szCs w:val="24"/>
          <w:lang w:eastAsia="es-ES"/>
        </w:rPr>
        <w:t>Pearson</w:t>
      </w:r>
      <w:proofErr w:type="spellEnd"/>
      <w:r w:rsidR="0089493C">
        <w:rPr>
          <w:rFonts w:ascii="Times New Roman" w:eastAsia="Times New Roman" w:hAnsi="Times New Roman"/>
          <w:color w:val="000000"/>
          <w:sz w:val="24"/>
          <w:szCs w:val="24"/>
          <w:lang w:eastAsia="es-ES"/>
        </w:rPr>
        <w:t xml:space="preserve"> </w:t>
      </w:r>
      <w:r w:rsidRPr="000259CE">
        <w:rPr>
          <w:rFonts w:ascii="Times New Roman" w:eastAsia="Times New Roman" w:hAnsi="Times New Roman"/>
          <w:color w:val="000000"/>
          <w:sz w:val="24"/>
          <w:szCs w:val="24"/>
          <w:lang w:eastAsia="es-ES"/>
        </w:rPr>
        <w:t>utilizando un alfa de 0.05</w:t>
      </w:r>
      <w:r w:rsidR="00FB4B11" w:rsidRPr="000259CE">
        <w:rPr>
          <w:rFonts w:ascii="Times New Roman" w:eastAsia="Times New Roman" w:hAnsi="Times New Roman"/>
          <w:color w:val="000000"/>
          <w:sz w:val="24"/>
          <w:szCs w:val="24"/>
          <w:lang w:eastAsia="es-ES"/>
        </w:rPr>
        <w:t>.</w:t>
      </w:r>
      <w:r w:rsidRPr="000259CE">
        <w:rPr>
          <w:rFonts w:ascii="Times New Roman" w:eastAsia="Times New Roman" w:hAnsi="Times New Roman"/>
          <w:color w:val="000000"/>
          <w:sz w:val="24"/>
          <w:szCs w:val="24"/>
          <w:lang w:eastAsia="es-ES"/>
        </w:rPr>
        <w:t xml:space="preserve"> </w:t>
      </w:r>
      <w:r w:rsidRPr="000259CE">
        <w:rPr>
          <w:rFonts w:ascii="Times New Roman" w:hAnsi="Times New Roman"/>
          <w:b/>
          <w:color w:val="000000"/>
          <w:sz w:val="24"/>
          <w:szCs w:val="24"/>
        </w:rPr>
        <w:t>Resultados:</w:t>
      </w:r>
      <w:r w:rsidR="00EC13FD" w:rsidRPr="000259CE">
        <w:rPr>
          <w:rFonts w:ascii="Times New Roman" w:hAnsi="Times New Roman"/>
          <w:b/>
          <w:color w:val="000000"/>
          <w:sz w:val="24"/>
          <w:szCs w:val="24"/>
        </w:rPr>
        <w:t xml:space="preserve"> </w:t>
      </w:r>
      <w:r w:rsidR="00EC13FD" w:rsidRPr="000259CE">
        <w:rPr>
          <w:rFonts w:ascii="Times New Roman" w:hAnsi="Times New Roman"/>
          <w:color w:val="000000"/>
          <w:sz w:val="24"/>
          <w:szCs w:val="24"/>
        </w:rPr>
        <w:t>E</w:t>
      </w:r>
      <w:r w:rsidRPr="000259CE">
        <w:rPr>
          <w:rFonts w:ascii="Times New Roman" w:hAnsi="Times New Roman"/>
          <w:color w:val="000000"/>
          <w:sz w:val="24"/>
          <w:szCs w:val="24"/>
        </w:rPr>
        <w:t xml:space="preserve">ntre los 7-8-9 años el mayor porcentaje de las </w:t>
      </w:r>
      <w:r w:rsidR="00F020CD" w:rsidRPr="000259CE">
        <w:rPr>
          <w:rFonts w:ascii="Times New Roman" w:hAnsi="Times New Roman"/>
          <w:color w:val="000000"/>
          <w:sz w:val="24"/>
          <w:szCs w:val="24"/>
        </w:rPr>
        <w:t>vértebras</w:t>
      </w:r>
      <w:r w:rsidR="00325495" w:rsidRPr="000259CE">
        <w:rPr>
          <w:rFonts w:ascii="Times New Roman" w:hAnsi="Times New Roman"/>
          <w:color w:val="000000"/>
          <w:sz w:val="24"/>
          <w:szCs w:val="24"/>
        </w:rPr>
        <w:t xml:space="preserve"> cervicales se encontró en </w:t>
      </w:r>
      <w:r w:rsidRPr="000259CE">
        <w:rPr>
          <w:rFonts w:ascii="Times New Roman" w:hAnsi="Times New Roman"/>
          <w:color w:val="000000"/>
          <w:sz w:val="24"/>
          <w:szCs w:val="24"/>
        </w:rPr>
        <w:t xml:space="preserve"> estadio C1 y ninguno  en C5-C6; a los 10-11-12 años el mayo</w:t>
      </w:r>
      <w:r w:rsidR="00D81B6A">
        <w:rPr>
          <w:rFonts w:ascii="Times New Roman" w:hAnsi="Times New Roman"/>
          <w:color w:val="000000"/>
          <w:sz w:val="24"/>
          <w:szCs w:val="24"/>
        </w:rPr>
        <w:t>r porcentaje se encontró</w:t>
      </w:r>
      <w:r w:rsidRPr="000259CE">
        <w:rPr>
          <w:rFonts w:ascii="Times New Roman" w:hAnsi="Times New Roman"/>
          <w:color w:val="000000"/>
          <w:sz w:val="24"/>
          <w:szCs w:val="24"/>
        </w:rPr>
        <w:t xml:space="preserve"> en C4 y</w:t>
      </w:r>
      <w:r w:rsidR="00325495" w:rsidRPr="000259CE">
        <w:rPr>
          <w:rFonts w:ascii="Times New Roman" w:hAnsi="Times New Roman"/>
          <w:color w:val="000000"/>
          <w:sz w:val="24"/>
          <w:szCs w:val="24"/>
        </w:rPr>
        <w:t xml:space="preserve"> ninguno</w:t>
      </w:r>
      <w:r w:rsidRPr="000259CE">
        <w:rPr>
          <w:rFonts w:ascii="Times New Roman" w:hAnsi="Times New Roman"/>
          <w:color w:val="000000"/>
          <w:sz w:val="24"/>
          <w:szCs w:val="24"/>
        </w:rPr>
        <w:t xml:space="preserve"> en C6; a los 13-14-15 años se presen</w:t>
      </w:r>
      <w:r w:rsidR="00325495" w:rsidRPr="000259CE">
        <w:rPr>
          <w:rFonts w:ascii="Times New Roman" w:hAnsi="Times New Roman"/>
          <w:color w:val="000000"/>
          <w:sz w:val="24"/>
          <w:szCs w:val="24"/>
        </w:rPr>
        <w:t>tó el  mayor porcentaje en C4;</w:t>
      </w:r>
      <w:r w:rsidRPr="000259CE">
        <w:rPr>
          <w:rFonts w:ascii="Times New Roman" w:hAnsi="Times New Roman"/>
          <w:color w:val="000000"/>
          <w:sz w:val="24"/>
          <w:szCs w:val="24"/>
        </w:rPr>
        <w:t xml:space="preserve"> a los 16-17-18 años el mayor porcentaje se encontró en C5 y ninguno en C1-C2-C3. Al comparar el desarrollo de las </w:t>
      </w:r>
      <w:r w:rsidR="00F020CD"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cervicales entre los dos grupos, no se encontraron diferencias estadísticamente significativas (p=0.8).</w:t>
      </w:r>
      <w:r w:rsidR="00FB4B11" w:rsidRPr="000259CE">
        <w:rPr>
          <w:rFonts w:ascii="Times New Roman" w:hAnsi="Times New Roman"/>
          <w:color w:val="000000"/>
          <w:sz w:val="24"/>
          <w:szCs w:val="24"/>
        </w:rPr>
        <w:t xml:space="preserve"> </w:t>
      </w:r>
      <w:r w:rsidRPr="000259CE">
        <w:rPr>
          <w:rFonts w:ascii="Times New Roman" w:hAnsi="Times New Roman"/>
          <w:b/>
          <w:color w:val="000000"/>
          <w:sz w:val="24"/>
          <w:szCs w:val="24"/>
        </w:rPr>
        <w:t>Conclusión:</w:t>
      </w:r>
      <w:r w:rsidRPr="000259CE">
        <w:rPr>
          <w:rFonts w:ascii="Times New Roman" w:hAnsi="Times New Roman"/>
          <w:color w:val="000000"/>
          <w:sz w:val="24"/>
          <w:szCs w:val="24"/>
        </w:rPr>
        <w:t xml:space="preserve"> El estado de maduración ósea en</w:t>
      </w:r>
      <w:r w:rsidR="00197968">
        <w:rPr>
          <w:rFonts w:ascii="Times New Roman" w:hAnsi="Times New Roman"/>
          <w:color w:val="000000"/>
          <w:sz w:val="24"/>
          <w:szCs w:val="24"/>
        </w:rPr>
        <w:t xml:space="preserve"> </w:t>
      </w:r>
      <w:r w:rsidR="00BB7E5B" w:rsidRPr="00B141FD">
        <w:rPr>
          <w:rFonts w:ascii="Times New Roman" w:hAnsi="Times New Roman"/>
          <w:color w:val="000000"/>
          <w:sz w:val="24"/>
          <w:szCs w:val="24"/>
        </w:rPr>
        <w:t>la población estudiada de</w:t>
      </w:r>
      <w:r w:rsidRPr="00B141FD">
        <w:rPr>
          <w:rFonts w:ascii="Times New Roman" w:hAnsi="Times New Roman"/>
          <w:color w:val="000000"/>
          <w:sz w:val="24"/>
          <w:szCs w:val="24"/>
        </w:rPr>
        <w:t xml:space="preserve"> individuos </w:t>
      </w:r>
      <w:r w:rsidR="00197968" w:rsidRPr="00B141FD">
        <w:rPr>
          <w:rFonts w:ascii="Times New Roman" w:hAnsi="Times New Roman"/>
          <w:color w:val="000000"/>
          <w:sz w:val="24"/>
          <w:szCs w:val="24"/>
        </w:rPr>
        <w:t>Colombianos</w:t>
      </w:r>
      <w:r w:rsidRPr="000259CE">
        <w:rPr>
          <w:rFonts w:ascii="Times New Roman" w:hAnsi="Times New Roman"/>
          <w:color w:val="000000"/>
          <w:sz w:val="24"/>
          <w:szCs w:val="24"/>
        </w:rPr>
        <w:t xml:space="preserve"> con y sin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utilizando el método de análisis–CVM en radiografías de perfil, mo</w:t>
      </w:r>
      <w:r w:rsidR="00BB7E5B">
        <w:rPr>
          <w:rFonts w:ascii="Times New Roman" w:hAnsi="Times New Roman"/>
          <w:color w:val="000000"/>
          <w:sz w:val="24"/>
          <w:szCs w:val="24"/>
        </w:rPr>
        <w:t xml:space="preserve">stro resultados similares </w:t>
      </w:r>
      <w:r w:rsidR="00BB7E5B" w:rsidRPr="00B141FD">
        <w:rPr>
          <w:rFonts w:ascii="Times New Roman" w:hAnsi="Times New Roman"/>
          <w:color w:val="000000"/>
          <w:sz w:val="24"/>
          <w:szCs w:val="24"/>
        </w:rPr>
        <w:t xml:space="preserve">en </w:t>
      </w:r>
      <w:r w:rsidRPr="00B141FD">
        <w:rPr>
          <w:rFonts w:ascii="Times New Roman" w:hAnsi="Times New Roman"/>
          <w:color w:val="000000"/>
          <w:sz w:val="24"/>
          <w:szCs w:val="24"/>
        </w:rPr>
        <w:t>los</w:t>
      </w:r>
      <w:r w:rsidRPr="000259CE">
        <w:rPr>
          <w:rFonts w:ascii="Times New Roman" w:hAnsi="Times New Roman"/>
          <w:color w:val="000000"/>
          <w:sz w:val="24"/>
          <w:szCs w:val="24"/>
        </w:rPr>
        <w:t xml:space="preserve"> dos grupos; </w:t>
      </w:r>
      <w:r w:rsidRPr="000259CE">
        <w:rPr>
          <w:rFonts w:ascii="Times New Roman" w:hAnsi="Times New Roman"/>
          <w:color w:val="000000"/>
          <w:sz w:val="24"/>
          <w:szCs w:val="24"/>
          <w:lang w:val="es-MX"/>
        </w:rPr>
        <w:t>el pico máximo de crecimiento se presen</w:t>
      </w:r>
      <w:r w:rsidR="00197968">
        <w:rPr>
          <w:rFonts w:ascii="Times New Roman" w:hAnsi="Times New Roman"/>
          <w:color w:val="000000"/>
          <w:sz w:val="24"/>
          <w:szCs w:val="24"/>
          <w:lang w:val="es-MX"/>
        </w:rPr>
        <w:t>tó entre los 10-15 años (C3-C4)</w:t>
      </w:r>
      <w:r w:rsidR="00BB7E5B">
        <w:rPr>
          <w:rFonts w:ascii="Times New Roman" w:hAnsi="Times New Roman"/>
          <w:color w:val="000000"/>
          <w:sz w:val="24"/>
          <w:szCs w:val="24"/>
          <w:lang w:val="es-MX"/>
        </w:rPr>
        <w:t>.</w:t>
      </w:r>
    </w:p>
    <w:p w:rsidR="00511FB8" w:rsidRPr="000259CE" w:rsidRDefault="00511FB8" w:rsidP="00D571E6">
      <w:pPr>
        <w:pStyle w:val="Prrafodelista"/>
        <w:tabs>
          <w:tab w:val="left" w:pos="238"/>
          <w:tab w:val="left" w:pos="1134"/>
        </w:tabs>
        <w:spacing w:after="120" w:line="240" w:lineRule="auto"/>
        <w:ind w:left="0"/>
        <w:jc w:val="both"/>
        <w:rPr>
          <w:rFonts w:ascii="Times New Roman" w:hAnsi="Times New Roman"/>
          <w:color w:val="000000"/>
          <w:sz w:val="24"/>
          <w:szCs w:val="24"/>
        </w:rPr>
      </w:pPr>
      <w:r w:rsidRPr="000259CE">
        <w:rPr>
          <w:rFonts w:ascii="Times New Roman" w:hAnsi="Times New Roman"/>
          <w:b/>
          <w:color w:val="000000"/>
          <w:sz w:val="24"/>
          <w:szCs w:val="24"/>
        </w:rPr>
        <w:t>P</w:t>
      </w:r>
      <w:r w:rsidR="000C3949">
        <w:rPr>
          <w:rFonts w:ascii="Times New Roman" w:hAnsi="Times New Roman"/>
          <w:b/>
          <w:color w:val="000000"/>
          <w:sz w:val="24"/>
          <w:szCs w:val="24"/>
        </w:rPr>
        <w:t>ALABRAS CLAVES</w:t>
      </w:r>
      <w:r w:rsidRPr="004E7A62">
        <w:rPr>
          <w:rFonts w:ascii="Times New Roman" w:hAnsi="Times New Roman"/>
          <w:color w:val="000000"/>
          <w:sz w:val="24"/>
          <w:szCs w:val="24"/>
        </w:rPr>
        <w:t xml:space="preserve">: </w:t>
      </w:r>
      <w:r w:rsidR="004E7A62" w:rsidRPr="004E7A62">
        <w:rPr>
          <w:rFonts w:ascii="Times New Roman" w:hAnsi="Times New Roman"/>
          <w:color w:val="000000"/>
          <w:sz w:val="24"/>
          <w:szCs w:val="24"/>
        </w:rPr>
        <w:t>l</w:t>
      </w:r>
      <w:r w:rsidRPr="004E7A62">
        <w:rPr>
          <w:rFonts w:ascii="Times New Roman" w:hAnsi="Times New Roman"/>
          <w:color w:val="000000"/>
          <w:sz w:val="24"/>
          <w:szCs w:val="24"/>
        </w:rPr>
        <w:t>abio</w:t>
      </w:r>
      <w:r w:rsidRPr="000259CE">
        <w:rPr>
          <w:rFonts w:ascii="Times New Roman" w:hAnsi="Times New Roman"/>
          <w:color w:val="000000"/>
          <w:sz w:val="24"/>
          <w:szCs w:val="24"/>
        </w:rPr>
        <w:t xml:space="preserve"> y paladar </w:t>
      </w:r>
      <w:proofErr w:type="spellStart"/>
      <w:proofErr w:type="gram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w:t>
      </w:r>
      <w:proofErr w:type="gramEnd"/>
      <w:r w:rsidRPr="000259CE">
        <w:rPr>
          <w:rFonts w:ascii="Times New Roman" w:hAnsi="Times New Roman"/>
          <w:color w:val="000000"/>
          <w:sz w:val="24"/>
          <w:szCs w:val="24"/>
        </w:rPr>
        <w:t xml:space="preserve"> maduración de </w:t>
      </w:r>
      <w:r w:rsidR="00F020CD"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cervicales , </w:t>
      </w:r>
      <w:r w:rsidR="00FE0882" w:rsidRPr="000259CE">
        <w:rPr>
          <w:rFonts w:ascii="Times New Roman" w:hAnsi="Times New Roman"/>
          <w:color w:val="000000"/>
          <w:sz w:val="24"/>
          <w:szCs w:val="24"/>
        </w:rPr>
        <w:t>crecimiento y desarrollo</w:t>
      </w:r>
    </w:p>
    <w:p w:rsidR="00D571E6" w:rsidRPr="000259CE" w:rsidRDefault="00D571E6" w:rsidP="00D571E6">
      <w:pPr>
        <w:spacing w:after="0" w:line="240" w:lineRule="auto"/>
        <w:jc w:val="both"/>
        <w:rPr>
          <w:rFonts w:ascii="Times New Roman" w:hAnsi="Times New Roman"/>
          <w:b/>
          <w:color w:val="000000"/>
          <w:sz w:val="24"/>
          <w:szCs w:val="24"/>
          <w:lang w:val="es-ES_tradnl"/>
        </w:rPr>
      </w:pPr>
    </w:p>
    <w:p w:rsidR="00FA09CD" w:rsidRPr="000259CE" w:rsidRDefault="00FA09CD" w:rsidP="00D571E6">
      <w:pPr>
        <w:spacing w:after="0" w:line="240" w:lineRule="auto"/>
        <w:jc w:val="both"/>
        <w:rPr>
          <w:rFonts w:ascii="Times New Roman" w:hAnsi="Times New Roman"/>
          <w:b/>
          <w:color w:val="000000"/>
          <w:sz w:val="24"/>
          <w:szCs w:val="24"/>
          <w:lang w:val="en-US"/>
        </w:rPr>
      </w:pPr>
      <w:r w:rsidRPr="000259CE">
        <w:rPr>
          <w:rFonts w:ascii="Times New Roman" w:hAnsi="Times New Roman"/>
          <w:b/>
          <w:color w:val="000000"/>
          <w:sz w:val="24"/>
          <w:szCs w:val="24"/>
          <w:lang w:val="en-US"/>
        </w:rPr>
        <w:t>A</w:t>
      </w:r>
      <w:r w:rsidR="000C3949">
        <w:rPr>
          <w:rFonts w:ascii="Times New Roman" w:hAnsi="Times New Roman"/>
          <w:b/>
          <w:color w:val="000000"/>
          <w:sz w:val="24"/>
          <w:szCs w:val="24"/>
          <w:lang w:val="en-US"/>
        </w:rPr>
        <w:t>BSTRACT</w:t>
      </w:r>
    </w:p>
    <w:p w:rsidR="00FB4B11" w:rsidRPr="000259CE" w:rsidRDefault="00511FB8" w:rsidP="00FB4B11">
      <w:pPr>
        <w:spacing w:after="0" w:line="240" w:lineRule="auto"/>
        <w:jc w:val="both"/>
        <w:rPr>
          <w:rFonts w:ascii="Times New Roman" w:hAnsi="Times New Roman"/>
          <w:color w:val="000000"/>
          <w:sz w:val="24"/>
          <w:szCs w:val="24"/>
          <w:lang w:val="en-US"/>
        </w:rPr>
      </w:pPr>
      <w:r w:rsidRPr="000259CE">
        <w:rPr>
          <w:rFonts w:ascii="Times New Roman" w:hAnsi="Times New Roman"/>
          <w:b/>
          <w:color w:val="000000"/>
          <w:sz w:val="24"/>
          <w:szCs w:val="24"/>
          <w:lang w:val="en-US"/>
        </w:rPr>
        <w:t xml:space="preserve"> </w:t>
      </w:r>
      <w:r w:rsidRPr="000259CE">
        <w:rPr>
          <w:rFonts w:ascii="Times New Roman" w:hAnsi="Times New Roman"/>
          <w:b/>
          <w:iCs/>
          <w:color w:val="000000"/>
          <w:sz w:val="24"/>
          <w:szCs w:val="24"/>
          <w:lang w:val="en-US"/>
        </w:rPr>
        <w:t>Aim</w:t>
      </w:r>
      <w:r w:rsidRPr="000259CE">
        <w:rPr>
          <w:rFonts w:ascii="Times New Roman" w:hAnsi="Times New Roman"/>
          <w:iCs/>
          <w:color w:val="000000"/>
          <w:sz w:val="24"/>
          <w:szCs w:val="24"/>
          <w:lang w:val="en-US"/>
        </w:rPr>
        <w:t>:</w:t>
      </w:r>
      <w:r w:rsidRPr="000259CE">
        <w:rPr>
          <w:rFonts w:ascii="Times New Roman" w:hAnsi="Times New Roman"/>
          <w:i/>
          <w:iCs/>
          <w:color w:val="000000"/>
          <w:sz w:val="24"/>
          <w:szCs w:val="24"/>
          <w:lang w:val="en-US"/>
        </w:rPr>
        <w:t xml:space="preserve"> </w:t>
      </w:r>
      <w:r w:rsidRPr="000259CE">
        <w:rPr>
          <w:rFonts w:ascii="Times New Roman" w:hAnsi="Times New Roman"/>
          <w:iCs/>
          <w:color w:val="000000"/>
          <w:sz w:val="24"/>
          <w:szCs w:val="24"/>
          <w:lang w:val="en-US"/>
        </w:rPr>
        <w:t>To compare the state of</w:t>
      </w:r>
      <w:r w:rsidRPr="000259CE">
        <w:rPr>
          <w:rFonts w:ascii="Times New Roman" w:hAnsi="Times New Roman"/>
          <w:color w:val="000000"/>
          <w:sz w:val="24"/>
          <w:szCs w:val="24"/>
          <w:lang w:val="en-US"/>
        </w:rPr>
        <w:t xml:space="preserve"> bone maturation in a Colombian population with and without cleft lip palate</w:t>
      </w:r>
      <w:r w:rsidR="002B783F" w:rsidRPr="000259CE">
        <w:rPr>
          <w:rFonts w:ascii="Times New Roman" w:hAnsi="Times New Roman"/>
          <w:color w:val="000000"/>
          <w:sz w:val="24"/>
          <w:szCs w:val="24"/>
          <w:lang w:val="en-US"/>
        </w:rPr>
        <w:t xml:space="preserve"> (CLP), using the</w:t>
      </w:r>
      <w:r w:rsidR="00BA7C75" w:rsidRPr="000259CE">
        <w:rPr>
          <w:rFonts w:ascii="Times New Roman" w:hAnsi="Times New Roman"/>
          <w:color w:val="000000"/>
          <w:sz w:val="24"/>
          <w:szCs w:val="24"/>
          <w:lang w:val="en-US"/>
        </w:rPr>
        <w:t xml:space="preserve"> </w:t>
      </w:r>
      <w:r w:rsidR="006F4B05" w:rsidRPr="000259CE">
        <w:rPr>
          <w:rFonts w:ascii="Times New Roman" w:hAnsi="Times New Roman"/>
          <w:color w:val="000000"/>
          <w:sz w:val="24"/>
          <w:szCs w:val="24"/>
          <w:lang w:val="en-US"/>
        </w:rPr>
        <w:t>CVM (</w:t>
      </w:r>
      <w:r w:rsidR="0089493C">
        <w:rPr>
          <w:rFonts w:ascii="Times New Roman" w:hAnsi="Times New Roman"/>
          <w:color w:val="000000"/>
          <w:sz w:val="24"/>
          <w:szCs w:val="24"/>
          <w:lang w:val="en-US"/>
        </w:rPr>
        <w:t>c</w:t>
      </w:r>
      <w:r w:rsidR="00BA7C75" w:rsidRPr="000259CE">
        <w:rPr>
          <w:rFonts w:ascii="Times New Roman" w:hAnsi="Times New Roman"/>
          <w:color w:val="000000"/>
          <w:sz w:val="24"/>
          <w:szCs w:val="24"/>
          <w:lang w:val="en-US"/>
        </w:rPr>
        <w:t xml:space="preserve">ervical </w:t>
      </w:r>
      <w:proofErr w:type="spellStart"/>
      <w:r w:rsidR="0089493C">
        <w:rPr>
          <w:rFonts w:ascii="Times New Roman" w:hAnsi="Times New Roman"/>
          <w:color w:val="000000"/>
          <w:sz w:val="24"/>
          <w:szCs w:val="24"/>
          <w:lang w:val="en-US"/>
        </w:rPr>
        <w:t>v</w:t>
      </w:r>
      <w:r w:rsidR="00BA7C75" w:rsidRPr="000259CE">
        <w:rPr>
          <w:rFonts w:ascii="Times New Roman" w:hAnsi="Times New Roman"/>
          <w:color w:val="000000"/>
          <w:sz w:val="24"/>
          <w:szCs w:val="24"/>
          <w:lang w:val="en-US"/>
        </w:rPr>
        <w:t>ertebral</w:t>
      </w:r>
      <w:proofErr w:type="spellEnd"/>
      <w:r w:rsidR="00BA7C75" w:rsidRPr="000259CE">
        <w:rPr>
          <w:rFonts w:ascii="Times New Roman" w:hAnsi="Times New Roman"/>
          <w:color w:val="000000"/>
          <w:sz w:val="24"/>
          <w:szCs w:val="24"/>
          <w:lang w:val="en-US"/>
        </w:rPr>
        <w:t xml:space="preserve"> </w:t>
      </w:r>
      <w:r w:rsidR="0089493C">
        <w:rPr>
          <w:rFonts w:ascii="Times New Roman" w:hAnsi="Times New Roman"/>
          <w:color w:val="000000"/>
          <w:sz w:val="24"/>
          <w:szCs w:val="24"/>
          <w:lang w:val="en-US"/>
        </w:rPr>
        <w:t>m</w:t>
      </w:r>
      <w:r w:rsidR="00BA7C75" w:rsidRPr="000259CE">
        <w:rPr>
          <w:rFonts w:ascii="Times New Roman" w:hAnsi="Times New Roman"/>
          <w:color w:val="000000"/>
          <w:sz w:val="24"/>
          <w:szCs w:val="24"/>
          <w:lang w:val="en-US"/>
        </w:rPr>
        <w:t>aturation</w:t>
      </w:r>
      <w:r w:rsidR="006F4B05" w:rsidRPr="000259CE">
        <w:rPr>
          <w:rFonts w:ascii="Times New Roman" w:hAnsi="Times New Roman"/>
          <w:color w:val="000000"/>
          <w:sz w:val="24"/>
          <w:szCs w:val="24"/>
          <w:lang w:val="en-US"/>
        </w:rPr>
        <w:t>)</w:t>
      </w:r>
      <w:r w:rsidRPr="000259CE">
        <w:rPr>
          <w:rFonts w:ascii="Times New Roman" w:hAnsi="Times New Roman"/>
          <w:color w:val="000000"/>
          <w:sz w:val="24"/>
          <w:szCs w:val="24"/>
          <w:lang w:val="en-US"/>
        </w:rPr>
        <w:t xml:space="preserve"> analysis method.</w:t>
      </w:r>
      <w:r w:rsidR="00FB4B11" w:rsidRPr="000259CE">
        <w:rPr>
          <w:rFonts w:ascii="Times New Roman" w:hAnsi="Times New Roman"/>
          <w:color w:val="000000"/>
          <w:sz w:val="24"/>
          <w:szCs w:val="24"/>
          <w:lang w:val="en-US"/>
        </w:rPr>
        <w:t xml:space="preserve"> </w:t>
      </w:r>
      <w:r w:rsidRPr="000259CE">
        <w:rPr>
          <w:rFonts w:ascii="Times New Roman" w:hAnsi="Times New Roman"/>
          <w:b/>
          <w:bCs/>
          <w:color w:val="000000"/>
          <w:sz w:val="24"/>
          <w:szCs w:val="24"/>
          <w:lang w:val="en-US"/>
        </w:rPr>
        <w:t>Methods and Materials:</w:t>
      </w:r>
      <w:r w:rsidRPr="000259CE">
        <w:rPr>
          <w:rFonts w:ascii="Times New Roman" w:hAnsi="Times New Roman"/>
          <w:b/>
          <w:bCs/>
          <w:i/>
          <w:iCs/>
          <w:color w:val="000000"/>
          <w:sz w:val="24"/>
          <w:szCs w:val="24"/>
          <w:lang w:val="en-US"/>
        </w:rPr>
        <w:t xml:space="preserve"> </w:t>
      </w:r>
      <w:r w:rsidRPr="000259CE">
        <w:rPr>
          <w:rFonts w:ascii="Times New Roman" w:hAnsi="Times New Roman"/>
          <w:i/>
          <w:iCs/>
          <w:color w:val="000000"/>
          <w:sz w:val="24"/>
          <w:szCs w:val="24"/>
          <w:lang w:val="en-US"/>
        </w:rPr>
        <w:t> </w:t>
      </w:r>
      <w:r w:rsidRPr="000259CE">
        <w:rPr>
          <w:rFonts w:ascii="Times New Roman" w:hAnsi="Times New Roman"/>
          <w:color w:val="000000"/>
          <w:sz w:val="24"/>
          <w:szCs w:val="24"/>
          <w:lang w:val="en-US"/>
        </w:rPr>
        <w:t xml:space="preserve">The states </w:t>
      </w:r>
      <w:r w:rsidR="00BA7C75" w:rsidRPr="000259CE">
        <w:rPr>
          <w:rFonts w:ascii="Times New Roman" w:hAnsi="Times New Roman"/>
          <w:color w:val="000000"/>
          <w:sz w:val="24"/>
          <w:szCs w:val="24"/>
          <w:lang w:val="en-US"/>
        </w:rPr>
        <w:t>of CVM</w:t>
      </w:r>
      <w:r w:rsidRPr="000259CE">
        <w:rPr>
          <w:rFonts w:ascii="Times New Roman" w:hAnsi="Times New Roman"/>
          <w:color w:val="000000"/>
          <w:sz w:val="24"/>
          <w:szCs w:val="24"/>
          <w:lang w:val="en-US"/>
        </w:rPr>
        <w:t xml:space="preserve"> were evaluated by an examiner previously calibrated with </w:t>
      </w:r>
      <w:r w:rsidR="0089493C" w:rsidRPr="0089493C">
        <w:rPr>
          <w:rFonts w:ascii="Times New Roman" w:hAnsi="Times New Roman"/>
          <w:i/>
          <w:color w:val="000000"/>
          <w:sz w:val="24"/>
          <w:szCs w:val="24"/>
          <w:lang w:val="en-US"/>
        </w:rPr>
        <w:t>kappa</w:t>
      </w:r>
      <w:r w:rsidRPr="0089493C">
        <w:rPr>
          <w:rFonts w:ascii="Times New Roman" w:hAnsi="Times New Roman"/>
          <w:i/>
          <w:color w:val="000000"/>
          <w:sz w:val="24"/>
          <w:szCs w:val="24"/>
          <w:lang w:val="en-US"/>
        </w:rPr>
        <w:t xml:space="preserve"> </w:t>
      </w:r>
      <w:r w:rsidRPr="000259CE">
        <w:rPr>
          <w:rFonts w:ascii="Times New Roman" w:hAnsi="Times New Roman"/>
          <w:color w:val="000000"/>
          <w:sz w:val="24"/>
          <w:szCs w:val="24"/>
          <w:lang w:val="en-US"/>
        </w:rPr>
        <w:t>0.76,</w:t>
      </w:r>
      <w:r w:rsidRPr="000259CE">
        <w:rPr>
          <w:rFonts w:ascii="Times New Roman" w:hAnsi="Times New Roman"/>
          <w:i/>
          <w:iCs/>
          <w:color w:val="000000"/>
          <w:sz w:val="24"/>
          <w:szCs w:val="24"/>
          <w:lang w:val="en-US"/>
        </w:rPr>
        <w:t xml:space="preserve"> </w:t>
      </w:r>
      <w:r w:rsidRPr="000259CE">
        <w:rPr>
          <w:rFonts w:ascii="Times New Roman" w:hAnsi="Times New Roman"/>
          <w:color w:val="000000"/>
          <w:sz w:val="24"/>
          <w:szCs w:val="24"/>
          <w:lang w:val="en-US"/>
        </w:rPr>
        <w:t>within 145 lateral radiographs of individuals with an</w:t>
      </w:r>
      <w:r w:rsidR="00BA7C75" w:rsidRPr="000259CE">
        <w:rPr>
          <w:rFonts w:ascii="Times New Roman" w:hAnsi="Times New Roman"/>
          <w:color w:val="000000"/>
          <w:sz w:val="24"/>
          <w:szCs w:val="24"/>
          <w:lang w:val="en-US"/>
        </w:rPr>
        <w:t xml:space="preserve">d without CLP, </w:t>
      </w:r>
      <w:r w:rsidRPr="000259CE">
        <w:rPr>
          <w:rFonts w:ascii="Times New Roman" w:hAnsi="Times New Roman"/>
          <w:color w:val="000000"/>
          <w:sz w:val="24"/>
          <w:szCs w:val="24"/>
          <w:lang w:val="en-US"/>
        </w:rPr>
        <w:t>aged 7-18 years old: 72 patients without cleft (</w:t>
      </w:r>
      <w:r w:rsidR="004451A3" w:rsidRPr="000259CE">
        <w:rPr>
          <w:rFonts w:ascii="Times New Roman" w:hAnsi="Times New Roman"/>
          <w:color w:val="000000"/>
          <w:sz w:val="24"/>
          <w:szCs w:val="24"/>
          <w:lang w:val="en-US"/>
        </w:rPr>
        <w:t>WC</w:t>
      </w:r>
      <w:r w:rsidR="00C0390A" w:rsidRPr="000259CE">
        <w:rPr>
          <w:rFonts w:ascii="Times New Roman" w:hAnsi="Times New Roman"/>
          <w:color w:val="000000"/>
          <w:sz w:val="24"/>
          <w:szCs w:val="24"/>
          <w:lang w:val="en-US"/>
        </w:rPr>
        <w:t>) and 73 with</w:t>
      </w:r>
      <w:r w:rsidR="00BA7C75" w:rsidRPr="000259CE">
        <w:rPr>
          <w:rFonts w:ascii="Times New Roman" w:hAnsi="Times New Roman"/>
          <w:color w:val="000000"/>
          <w:sz w:val="24"/>
          <w:szCs w:val="24"/>
          <w:lang w:val="en-US"/>
        </w:rPr>
        <w:t xml:space="preserve"> CLP</w:t>
      </w:r>
      <w:r w:rsidRPr="000259CE">
        <w:rPr>
          <w:rFonts w:ascii="Times New Roman" w:hAnsi="Times New Roman"/>
          <w:color w:val="000000"/>
          <w:sz w:val="24"/>
          <w:szCs w:val="24"/>
          <w:lang w:val="en-US"/>
        </w:rPr>
        <w:t xml:space="preserve">. A descriptive statistical analysis was made reporting frequencies and percentages, in addition to an inferential statistical analysis using the Pearson's chi-square test to compare the two groups using a 0.05 Alfa. </w:t>
      </w:r>
      <w:r w:rsidRPr="000259CE">
        <w:rPr>
          <w:rFonts w:ascii="Times New Roman" w:hAnsi="Times New Roman"/>
          <w:b/>
          <w:bCs/>
          <w:color w:val="000000"/>
          <w:sz w:val="24"/>
          <w:szCs w:val="24"/>
          <w:lang w:val="en-US"/>
        </w:rPr>
        <w:t>Results:</w:t>
      </w:r>
      <w:r w:rsidRPr="000259CE">
        <w:rPr>
          <w:rFonts w:ascii="Times New Roman" w:hAnsi="Times New Roman"/>
          <w:i/>
          <w:iCs/>
          <w:color w:val="000000"/>
          <w:sz w:val="24"/>
          <w:szCs w:val="24"/>
          <w:lang w:val="en-US"/>
        </w:rPr>
        <w:t xml:space="preserve"> </w:t>
      </w:r>
      <w:r w:rsidRPr="000259CE">
        <w:rPr>
          <w:rFonts w:ascii="Times New Roman" w:hAnsi="Times New Roman"/>
          <w:iCs/>
          <w:color w:val="000000"/>
          <w:sz w:val="24"/>
          <w:szCs w:val="24"/>
          <w:lang w:val="en-US"/>
        </w:rPr>
        <w:t>In rad</w:t>
      </w:r>
      <w:r w:rsidR="00C0390A" w:rsidRPr="000259CE">
        <w:rPr>
          <w:rFonts w:ascii="Times New Roman" w:hAnsi="Times New Roman"/>
          <w:iCs/>
          <w:color w:val="000000"/>
          <w:sz w:val="24"/>
          <w:szCs w:val="24"/>
          <w:lang w:val="en-US"/>
        </w:rPr>
        <w:t>iographies of patients aged 7-9</w:t>
      </w:r>
      <w:r w:rsidRPr="000259CE">
        <w:rPr>
          <w:rFonts w:ascii="Times New Roman" w:hAnsi="Times New Roman"/>
          <w:iCs/>
          <w:color w:val="000000"/>
          <w:sz w:val="24"/>
          <w:szCs w:val="24"/>
          <w:lang w:val="en-US"/>
        </w:rPr>
        <w:t xml:space="preserve"> t</w:t>
      </w:r>
      <w:r w:rsidRPr="000259CE">
        <w:rPr>
          <w:rFonts w:ascii="Times New Roman" w:hAnsi="Times New Roman"/>
          <w:color w:val="000000"/>
          <w:sz w:val="24"/>
          <w:szCs w:val="24"/>
          <w:lang w:val="en-US"/>
        </w:rPr>
        <w:t>he</w:t>
      </w:r>
      <w:r w:rsidRPr="000259CE">
        <w:rPr>
          <w:rFonts w:ascii="Times New Roman" w:hAnsi="Times New Roman"/>
          <w:i/>
          <w:iCs/>
          <w:color w:val="000000"/>
          <w:sz w:val="24"/>
          <w:szCs w:val="24"/>
          <w:lang w:val="en-US"/>
        </w:rPr>
        <w:t xml:space="preserve"> </w:t>
      </w:r>
      <w:r w:rsidRPr="000259CE">
        <w:rPr>
          <w:rFonts w:ascii="Times New Roman" w:hAnsi="Times New Roman"/>
          <w:color w:val="000000"/>
          <w:sz w:val="24"/>
          <w:szCs w:val="24"/>
          <w:lang w:val="en-US"/>
        </w:rPr>
        <w:t xml:space="preserve">highest percentages of cervical </w:t>
      </w:r>
      <w:r w:rsidR="001F54C3" w:rsidRPr="000259CE">
        <w:rPr>
          <w:rFonts w:ascii="Times New Roman" w:hAnsi="Times New Roman"/>
          <w:color w:val="000000"/>
          <w:sz w:val="24"/>
          <w:szCs w:val="24"/>
          <w:lang w:val="en-US"/>
        </w:rPr>
        <w:t>vertebras were found in</w:t>
      </w:r>
      <w:r w:rsidRPr="000259CE">
        <w:rPr>
          <w:rFonts w:ascii="Times New Roman" w:hAnsi="Times New Roman"/>
          <w:color w:val="000000"/>
          <w:sz w:val="24"/>
          <w:szCs w:val="24"/>
          <w:lang w:val="en-US"/>
        </w:rPr>
        <w:t xml:space="preserve"> stage C1 and none of them in stages C5-C6. </w:t>
      </w:r>
      <w:r w:rsidR="00C0390A" w:rsidRPr="000259CE">
        <w:rPr>
          <w:rFonts w:ascii="Times New Roman" w:hAnsi="Times New Roman"/>
          <w:color w:val="000000"/>
          <w:sz w:val="24"/>
          <w:szCs w:val="24"/>
          <w:lang w:val="en-US"/>
        </w:rPr>
        <w:t>In patients aged 10-12 year old</w:t>
      </w:r>
      <w:r w:rsidRPr="000259CE">
        <w:rPr>
          <w:rFonts w:ascii="Times New Roman" w:hAnsi="Times New Roman"/>
          <w:color w:val="000000"/>
          <w:sz w:val="24"/>
          <w:szCs w:val="24"/>
          <w:lang w:val="en-US"/>
        </w:rPr>
        <w:t xml:space="preserve"> the highest perc</w:t>
      </w:r>
      <w:r w:rsidR="001F54C3" w:rsidRPr="000259CE">
        <w:rPr>
          <w:rFonts w:ascii="Times New Roman" w:hAnsi="Times New Roman"/>
          <w:color w:val="000000"/>
          <w:sz w:val="24"/>
          <w:szCs w:val="24"/>
          <w:lang w:val="en-US"/>
        </w:rPr>
        <w:t xml:space="preserve">entages were found in </w:t>
      </w:r>
      <w:r w:rsidRPr="000259CE">
        <w:rPr>
          <w:rFonts w:ascii="Times New Roman" w:hAnsi="Times New Roman"/>
          <w:color w:val="000000"/>
          <w:sz w:val="24"/>
          <w:szCs w:val="24"/>
          <w:lang w:val="en-US"/>
        </w:rPr>
        <w:t>C4 and none in C6.  In</w:t>
      </w:r>
      <w:r w:rsidR="00C0390A" w:rsidRPr="000259CE">
        <w:rPr>
          <w:rFonts w:ascii="Times New Roman" w:hAnsi="Times New Roman"/>
          <w:color w:val="000000"/>
          <w:sz w:val="24"/>
          <w:szCs w:val="24"/>
          <w:lang w:val="en-US"/>
        </w:rPr>
        <w:t xml:space="preserve"> patients aged 13 -15 years old</w:t>
      </w:r>
      <w:r w:rsidRPr="000259CE">
        <w:rPr>
          <w:rFonts w:ascii="Times New Roman" w:hAnsi="Times New Roman"/>
          <w:color w:val="000000"/>
          <w:sz w:val="24"/>
          <w:szCs w:val="24"/>
          <w:lang w:val="en-US"/>
        </w:rPr>
        <w:t xml:space="preserve"> the highest percentages were </w:t>
      </w:r>
      <w:r w:rsidR="00C0390A" w:rsidRPr="000259CE">
        <w:rPr>
          <w:rFonts w:ascii="Times New Roman" w:hAnsi="Times New Roman"/>
          <w:color w:val="000000"/>
          <w:sz w:val="24"/>
          <w:szCs w:val="24"/>
          <w:lang w:val="en-US"/>
        </w:rPr>
        <w:t>seen C4. In the 16-18 years old</w:t>
      </w:r>
      <w:r w:rsidRPr="000259CE">
        <w:rPr>
          <w:rFonts w:ascii="Times New Roman" w:hAnsi="Times New Roman"/>
          <w:color w:val="000000"/>
          <w:sz w:val="24"/>
          <w:szCs w:val="24"/>
          <w:lang w:val="en-US"/>
        </w:rPr>
        <w:t xml:space="preserve"> the highest percentages were found in</w:t>
      </w:r>
      <w:r w:rsidR="001F54C3" w:rsidRPr="000259CE">
        <w:rPr>
          <w:rFonts w:ascii="Times New Roman" w:hAnsi="Times New Roman"/>
          <w:color w:val="000000"/>
          <w:sz w:val="24"/>
          <w:szCs w:val="24"/>
          <w:lang w:val="en-US"/>
        </w:rPr>
        <w:t xml:space="preserve"> C5. When </w:t>
      </w:r>
      <w:r w:rsidRPr="000259CE">
        <w:rPr>
          <w:rFonts w:ascii="Times New Roman" w:hAnsi="Times New Roman"/>
          <w:color w:val="000000"/>
          <w:sz w:val="24"/>
          <w:szCs w:val="24"/>
          <w:lang w:val="en-US"/>
        </w:rPr>
        <w:t xml:space="preserve">comparing cervical </w:t>
      </w:r>
      <w:proofErr w:type="spellStart"/>
      <w:r w:rsidRPr="000259CE">
        <w:rPr>
          <w:rFonts w:ascii="Times New Roman" w:hAnsi="Times New Roman"/>
          <w:color w:val="000000"/>
          <w:sz w:val="24"/>
          <w:szCs w:val="24"/>
          <w:lang w:val="en-US"/>
        </w:rPr>
        <w:t>vertebral</w:t>
      </w:r>
      <w:proofErr w:type="spellEnd"/>
      <w:r w:rsidRPr="000259CE">
        <w:rPr>
          <w:rFonts w:ascii="Times New Roman" w:hAnsi="Times New Roman"/>
          <w:color w:val="000000"/>
          <w:sz w:val="24"/>
          <w:szCs w:val="24"/>
          <w:lang w:val="en-US"/>
        </w:rPr>
        <w:t xml:space="preserve"> development between the two groups, no significant difference was found (p=0.8).</w:t>
      </w:r>
      <w:r w:rsidR="00FB4B11" w:rsidRPr="000259CE">
        <w:rPr>
          <w:rFonts w:ascii="Times New Roman" w:hAnsi="Times New Roman"/>
          <w:color w:val="000000"/>
          <w:sz w:val="24"/>
          <w:szCs w:val="24"/>
          <w:lang w:val="en-US"/>
        </w:rPr>
        <w:t xml:space="preserve"> </w:t>
      </w:r>
      <w:r w:rsidRPr="000259CE">
        <w:rPr>
          <w:rFonts w:ascii="Times New Roman" w:hAnsi="Times New Roman"/>
          <w:b/>
          <w:bCs/>
          <w:color w:val="000000"/>
          <w:sz w:val="24"/>
          <w:szCs w:val="24"/>
          <w:lang w:val="en-US"/>
        </w:rPr>
        <w:t>Conclusion:</w:t>
      </w:r>
      <w:r w:rsidRPr="000259CE">
        <w:rPr>
          <w:rFonts w:ascii="Times New Roman" w:hAnsi="Times New Roman"/>
          <w:color w:val="000000"/>
          <w:sz w:val="24"/>
          <w:szCs w:val="24"/>
          <w:lang w:val="en-US"/>
        </w:rPr>
        <w:t xml:space="preserve">  The state of bone maturation in individuals with </w:t>
      </w:r>
      <w:r w:rsidR="001F54C3" w:rsidRPr="000259CE">
        <w:rPr>
          <w:rFonts w:ascii="Times New Roman" w:hAnsi="Times New Roman"/>
          <w:color w:val="000000"/>
          <w:sz w:val="24"/>
          <w:szCs w:val="24"/>
          <w:lang w:val="en-US"/>
        </w:rPr>
        <w:t>and without CLP</w:t>
      </w:r>
      <w:r w:rsidRPr="000259CE">
        <w:rPr>
          <w:rFonts w:ascii="Times New Roman" w:hAnsi="Times New Roman"/>
          <w:color w:val="000000"/>
          <w:sz w:val="24"/>
          <w:szCs w:val="24"/>
          <w:lang w:val="en-US"/>
        </w:rPr>
        <w:t xml:space="preserve"> showed similar results for both groups using the CVM analysis method in lateral radiographies. There was no evidence of earlier maturation within </w:t>
      </w:r>
      <w:r w:rsidRPr="00B141FD">
        <w:rPr>
          <w:rFonts w:ascii="Times New Roman" w:hAnsi="Times New Roman"/>
          <w:color w:val="000000"/>
          <w:sz w:val="24"/>
          <w:szCs w:val="24"/>
          <w:lang w:val="en-US"/>
        </w:rPr>
        <w:t>the growth in ages 7-9 years old; the highest level of</w:t>
      </w:r>
      <w:r w:rsidR="00B856C6" w:rsidRPr="00B141FD">
        <w:rPr>
          <w:rFonts w:ascii="Times New Roman" w:hAnsi="Times New Roman"/>
          <w:color w:val="000000"/>
          <w:sz w:val="24"/>
          <w:szCs w:val="24"/>
          <w:lang w:val="en-US"/>
        </w:rPr>
        <w:t xml:space="preserve"> growth was </w:t>
      </w:r>
      <w:r w:rsidR="002341C4" w:rsidRPr="00B141FD">
        <w:rPr>
          <w:rFonts w:ascii="Times New Roman" w:hAnsi="Times New Roman"/>
          <w:color w:val="000000"/>
          <w:sz w:val="24"/>
          <w:szCs w:val="24"/>
          <w:lang w:val="en-US"/>
        </w:rPr>
        <w:t xml:space="preserve">shown in ages 10-15 </w:t>
      </w:r>
      <w:r w:rsidRPr="00B141FD">
        <w:rPr>
          <w:rFonts w:ascii="Times New Roman" w:hAnsi="Times New Roman"/>
          <w:color w:val="000000"/>
          <w:sz w:val="24"/>
          <w:szCs w:val="24"/>
          <w:lang w:val="en-US"/>
        </w:rPr>
        <w:t>(C3-C4).</w:t>
      </w:r>
      <w:r w:rsidR="00B856C6" w:rsidRPr="00B141FD">
        <w:rPr>
          <w:rFonts w:ascii="Times New Roman" w:hAnsi="Times New Roman"/>
          <w:color w:val="000000"/>
          <w:sz w:val="24"/>
          <w:szCs w:val="24"/>
          <w:lang w:val="en-US"/>
        </w:rPr>
        <w:t xml:space="preserve">  </w:t>
      </w:r>
      <w:r w:rsidR="00B856C6" w:rsidRPr="000259CE">
        <w:rPr>
          <w:rFonts w:ascii="Times New Roman" w:hAnsi="Times New Roman"/>
          <w:color w:val="000000"/>
          <w:sz w:val="24"/>
          <w:szCs w:val="24"/>
          <w:lang w:val="en-US"/>
        </w:rPr>
        <w:t xml:space="preserve">   </w:t>
      </w:r>
      <w:r w:rsidR="002341C4" w:rsidRPr="000259CE">
        <w:rPr>
          <w:rFonts w:ascii="Times New Roman" w:hAnsi="Times New Roman"/>
          <w:color w:val="000000"/>
          <w:sz w:val="24"/>
          <w:szCs w:val="24"/>
          <w:lang w:val="en-US"/>
        </w:rPr>
        <w:t xml:space="preserve">                                                                                   </w:t>
      </w:r>
    </w:p>
    <w:p w:rsidR="00511FB8" w:rsidRPr="000259CE" w:rsidRDefault="00511FB8" w:rsidP="00FB4B11">
      <w:pPr>
        <w:spacing w:after="0" w:line="240" w:lineRule="auto"/>
        <w:jc w:val="both"/>
        <w:rPr>
          <w:rFonts w:ascii="Times New Roman" w:hAnsi="Times New Roman"/>
          <w:color w:val="000000"/>
          <w:sz w:val="24"/>
          <w:szCs w:val="24"/>
          <w:lang w:val="en-US"/>
        </w:rPr>
      </w:pPr>
      <w:r w:rsidRPr="000259CE">
        <w:rPr>
          <w:rFonts w:ascii="Times New Roman" w:hAnsi="Times New Roman"/>
          <w:b/>
          <w:bCs/>
          <w:color w:val="000000"/>
          <w:sz w:val="24"/>
          <w:szCs w:val="24"/>
          <w:lang w:val="en-US"/>
        </w:rPr>
        <w:t>K</w:t>
      </w:r>
      <w:r w:rsidR="000C3949">
        <w:rPr>
          <w:rFonts w:ascii="Times New Roman" w:hAnsi="Times New Roman"/>
          <w:b/>
          <w:bCs/>
          <w:color w:val="000000"/>
          <w:sz w:val="24"/>
          <w:szCs w:val="24"/>
          <w:lang w:val="en-US"/>
        </w:rPr>
        <w:t>EY</w:t>
      </w:r>
      <w:r w:rsidRPr="000259CE">
        <w:rPr>
          <w:rFonts w:ascii="Times New Roman" w:hAnsi="Times New Roman"/>
          <w:b/>
          <w:bCs/>
          <w:color w:val="000000"/>
          <w:sz w:val="24"/>
          <w:szCs w:val="24"/>
          <w:lang w:val="en-US"/>
        </w:rPr>
        <w:t xml:space="preserve"> </w:t>
      </w:r>
      <w:r w:rsidR="000C3949">
        <w:rPr>
          <w:rFonts w:ascii="Times New Roman" w:hAnsi="Times New Roman"/>
          <w:b/>
          <w:bCs/>
          <w:color w:val="000000"/>
          <w:sz w:val="24"/>
          <w:szCs w:val="24"/>
          <w:lang w:val="en-US"/>
        </w:rPr>
        <w:t>WORDS</w:t>
      </w:r>
      <w:r w:rsidRPr="004E7A62">
        <w:rPr>
          <w:rFonts w:ascii="Times New Roman" w:hAnsi="Times New Roman"/>
          <w:b/>
          <w:bCs/>
          <w:color w:val="000000"/>
          <w:sz w:val="24"/>
          <w:szCs w:val="24"/>
          <w:lang w:val="en-US"/>
        </w:rPr>
        <w:t>:</w:t>
      </w:r>
      <w:r w:rsidRPr="004E7A62">
        <w:rPr>
          <w:rFonts w:ascii="Times New Roman" w:hAnsi="Times New Roman"/>
          <w:iCs/>
          <w:color w:val="000000"/>
          <w:sz w:val="24"/>
          <w:szCs w:val="24"/>
          <w:lang w:val="en-US"/>
        </w:rPr>
        <w:t xml:space="preserve"> </w:t>
      </w:r>
      <w:r w:rsidR="004E7A62" w:rsidRPr="004E7A62">
        <w:rPr>
          <w:rFonts w:ascii="Times New Roman" w:hAnsi="Times New Roman"/>
          <w:iCs/>
          <w:color w:val="000000"/>
          <w:sz w:val="24"/>
          <w:szCs w:val="24"/>
          <w:lang w:val="en-US"/>
        </w:rPr>
        <w:t>c</w:t>
      </w:r>
      <w:r w:rsidRPr="004E7A62">
        <w:rPr>
          <w:rFonts w:ascii="Times New Roman" w:hAnsi="Times New Roman"/>
          <w:color w:val="000000"/>
          <w:sz w:val="24"/>
          <w:szCs w:val="24"/>
          <w:lang w:val="en-US"/>
        </w:rPr>
        <w:t>left</w:t>
      </w:r>
      <w:r w:rsidRPr="000259CE">
        <w:rPr>
          <w:rFonts w:ascii="Times New Roman" w:hAnsi="Times New Roman"/>
          <w:color w:val="000000"/>
          <w:sz w:val="24"/>
          <w:szCs w:val="24"/>
          <w:lang w:val="en-US"/>
        </w:rPr>
        <w:t xml:space="preserve"> lip and palate</w:t>
      </w:r>
      <w:r w:rsidR="004E7A62">
        <w:rPr>
          <w:rFonts w:ascii="Times New Roman" w:hAnsi="Times New Roman"/>
          <w:color w:val="000000"/>
          <w:sz w:val="24"/>
          <w:szCs w:val="24"/>
          <w:lang w:val="en-US"/>
        </w:rPr>
        <w:t>,</w:t>
      </w:r>
      <w:r w:rsidRPr="000259CE">
        <w:rPr>
          <w:rFonts w:ascii="Times New Roman" w:hAnsi="Times New Roman"/>
          <w:color w:val="000000"/>
          <w:sz w:val="24"/>
          <w:szCs w:val="24"/>
          <w:lang w:val="en-US"/>
        </w:rPr>
        <w:t xml:space="preserve"> </w:t>
      </w:r>
      <w:r w:rsidR="004E7A62">
        <w:rPr>
          <w:rFonts w:ascii="Times New Roman" w:hAnsi="Times New Roman"/>
          <w:color w:val="000000"/>
          <w:sz w:val="24"/>
          <w:szCs w:val="24"/>
          <w:lang w:val="en-US"/>
        </w:rPr>
        <w:t>c</w:t>
      </w:r>
      <w:r w:rsidRPr="000259CE">
        <w:rPr>
          <w:rFonts w:ascii="Times New Roman" w:hAnsi="Times New Roman"/>
          <w:color w:val="000000"/>
          <w:sz w:val="24"/>
          <w:szCs w:val="24"/>
          <w:lang w:val="en-US"/>
        </w:rPr>
        <w:t xml:space="preserve">ervical </w:t>
      </w:r>
      <w:proofErr w:type="spellStart"/>
      <w:r w:rsidR="004E7A62">
        <w:rPr>
          <w:rFonts w:ascii="Times New Roman" w:hAnsi="Times New Roman"/>
          <w:color w:val="000000"/>
          <w:sz w:val="24"/>
          <w:szCs w:val="24"/>
          <w:lang w:val="en-US"/>
        </w:rPr>
        <w:t>v</w:t>
      </w:r>
      <w:r w:rsidRPr="000259CE">
        <w:rPr>
          <w:rFonts w:ascii="Times New Roman" w:hAnsi="Times New Roman"/>
          <w:color w:val="000000"/>
          <w:sz w:val="24"/>
          <w:szCs w:val="24"/>
          <w:lang w:val="en-US"/>
        </w:rPr>
        <w:t>ertebral</w:t>
      </w:r>
      <w:proofErr w:type="spellEnd"/>
      <w:r w:rsidRPr="000259CE">
        <w:rPr>
          <w:rFonts w:ascii="Times New Roman" w:hAnsi="Times New Roman"/>
          <w:color w:val="000000"/>
          <w:sz w:val="24"/>
          <w:szCs w:val="24"/>
          <w:lang w:val="en-US"/>
        </w:rPr>
        <w:t xml:space="preserve"> </w:t>
      </w:r>
      <w:proofErr w:type="gramStart"/>
      <w:r w:rsidR="004E7A62">
        <w:rPr>
          <w:rFonts w:ascii="Times New Roman" w:hAnsi="Times New Roman"/>
          <w:color w:val="000000"/>
          <w:sz w:val="24"/>
          <w:szCs w:val="24"/>
          <w:lang w:val="en-US"/>
        </w:rPr>
        <w:t>m</w:t>
      </w:r>
      <w:r w:rsidRPr="000259CE">
        <w:rPr>
          <w:rFonts w:ascii="Times New Roman" w:hAnsi="Times New Roman"/>
          <w:color w:val="000000"/>
          <w:sz w:val="24"/>
          <w:szCs w:val="24"/>
          <w:lang w:val="en-US"/>
        </w:rPr>
        <w:t>aturation ,</w:t>
      </w:r>
      <w:proofErr w:type="gramEnd"/>
      <w:r w:rsidRPr="000259CE">
        <w:rPr>
          <w:rFonts w:ascii="Times New Roman" w:hAnsi="Times New Roman"/>
          <w:color w:val="000000"/>
          <w:sz w:val="24"/>
          <w:szCs w:val="24"/>
          <w:lang w:val="en-US"/>
        </w:rPr>
        <w:t xml:space="preserve"> </w:t>
      </w:r>
      <w:r w:rsidR="00FE0882" w:rsidRPr="000259CE">
        <w:rPr>
          <w:rFonts w:ascii="Times New Roman" w:hAnsi="Times New Roman"/>
          <w:color w:val="000000"/>
          <w:sz w:val="24"/>
          <w:szCs w:val="24"/>
          <w:lang w:val="en-US"/>
        </w:rPr>
        <w:t>growth and development.</w:t>
      </w:r>
    </w:p>
    <w:p w:rsidR="00511FB8" w:rsidRPr="000259CE" w:rsidRDefault="00860FEF" w:rsidP="00D571E6">
      <w:pPr>
        <w:spacing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INTRODUCCIÓN</w:t>
      </w:r>
    </w:p>
    <w:p w:rsidR="00F31DB8" w:rsidRPr="000259CE" w:rsidRDefault="00511FB8" w:rsidP="00D571E6">
      <w:pPr>
        <w:tabs>
          <w:tab w:val="left" w:pos="238"/>
        </w:tabs>
        <w:spacing w:line="240" w:lineRule="auto"/>
        <w:jc w:val="both"/>
        <w:rPr>
          <w:rFonts w:ascii="Times New Roman" w:hAnsi="Times New Roman"/>
          <w:color w:val="FF0000"/>
          <w:sz w:val="24"/>
          <w:szCs w:val="24"/>
        </w:rPr>
      </w:pPr>
      <w:r w:rsidRPr="000259CE">
        <w:rPr>
          <w:rFonts w:ascii="Times New Roman" w:hAnsi="Times New Roman"/>
          <w:color w:val="000000"/>
          <w:sz w:val="24"/>
          <w:szCs w:val="24"/>
        </w:rPr>
        <w:t>El crecimiento y la maduración en el ser humano, son</w:t>
      </w:r>
      <w:r w:rsidR="00FE0882" w:rsidRPr="000259CE">
        <w:rPr>
          <w:rFonts w:ascii="Times New Roman" w:hAnsi="Times New Roman"/>
          <w:color w:val="000000"/>
          <w:sz w:val="24"/>
          <w:szCs w:val="24"/>
        </w:rPr>
        <w:t xml:space="preserve"> el </w:t>
      </w:r>
      <w:r w:rsidRPr="000259CE">
        <w:rPr>
          <w:rFonts w:ascii="Times New Roman" w:hAnsi="Times New Roman"/>
          <w:color w:val="000000"/>
          <w:sz w:val="24"/>
          <w:szCs w:val="24"/>
        </w:rPr>
        <w:t xml:space="preserve"> resultado de la interrelación genético-ambiental, la </w:t>
      </w:r>
      <w:r w:rsidR="0024686A" w:rsidRPr="000259CE">
        <w:rPr>
          <w:rFonts w:ascii="Times New Roman" w:hAnsi="Times New Roman"/>
          <w:color w:val="000000"/>
          <w:sz w:val="24"/>
          <w:szCs w:val="24"/>
        </w:rPr>
        <w:t>cual</w:t>
      </w:r>
      <w:r w:rsidRPr="000259CE">
        <w:rPr>
          <w:rFonts w:ascii="Times New Roman" w:hAnsi="Times New Roman"/>
          <w:color w:val="000000"/>
          <w:sz w:val="24"/>
          <w:szCs w:val="24"/>
        </w:rPr>
        <w:t xml:space="preserve"> determina que en la población general existan niños con diferentes ritmos de crecimiento y maduración, con procesos tardíos, promedio</w:t>
      </w:r>
      <w:r w:rsidR="00FE0882" w:rsidRPr="000259CE">
        <w:rPr>
          <w:rFonts w:ascii="Times New Roman" w:hAnsi="Times New Roman"/>
          <w:color w:val="000000"/>
          <w:sz w:val="24"/>
          <w:szCs w:val="24"/>
        </w:rPr>
        <w:t>s</w:t>
      </w:r>
      <w:r w:rsidRPr="000259CE">
        <w:rPr>
          <w:rFonts w:ascii="Times New Roman" w:hAnsi="Times New Roman"/>
          <w:color w:val="000000"/>
          <w:sz w:val="24"/>
          <w:szCs w:val="24"/>
        </w:rPr>
        <w:t xml:space="preserve"> o tempranos.  La edad ósea constituye u</w:t>
      </w:r>
      <w:r w:rsidR="00F31DB8" w:rsidRPr="000259CE">
        <w:rPr>
          <w:rFonts w:ascii="Times New Roman" w:hAnsi="Times New Roman"/>
          <w:color w:val="000000"/>
          <w:sz w:val="24"/>
          <w:szCs w:val="24"/>
        </w:rPr>
        <w:t>n indicador de madurez biológico</w:t>
      </w:r>
      <w:r w:rsidRPr="000259CE">
        <w:rPr>
          <w:rFonts w:ascii="Times New Roman" w:hAnsi="Times New Roman"/>
          <w:color w:val="000000"/>
          <w:sz w:val="24"/>
          <w:szCs w:val="24"/>
        </w:rPr>
        <w:t xml:space="preserve"> útil para caracterizar ritmos o tiempos de maduración durante el crecimiento, otros indicado</w:t>
      </w:r>
      <w:r w:rsidR="00F31DB8" w:rsidRPr="000259CE">
        <w:rPr>
          <w:rFonts w:ascii="Times New Roman" w:hAnsi="Times New Roman"/>
          <w:color w:val="000000"/>
          <w:sz w:val="24"/>
          <w:szCs w:val="24"/>
        </w:rPr>
        <w:t xml:space="preserve">res tradicionalmente utilizados como los físicos, </w:t>
      </w:r>
      <w:r w:rsidRPr="000259CE">
        <w:rPr>
          <w:rFonts w:ascii="Times New Roman" w:hAnsi="Times New Roman"/>
          <w:color w:val="000000"/>
          <w:sz w:val="24"/>
          <w:szCs w:val="24"/>
        </w:rPr>
        <w:t>se limitan a ciertas etapas de la vida y muestran gran variabilidad, en especial durante la pubertad. Por esta razón, la  edad biológica de un individuo durante su crecimiento puede analizarse  por  su edad ósea, y  puede estimarse desde el período neonatal hasta el final del crecimiento.</w:t>
      </w:r>
      <w:r w:rsidR="00C34088">
        <w:rPr>
          <w:rFonts w:ascii="Times New Roman" w:hAnsi="Times New Roman"/>
          <w:color w:val="000000"/>
          <w:sz w:val="24"/>
          <w:szCs w:val="24"/>
        </w:rPr>
        <w:t xml:space="preserve"> (1-</w:t>
      </w:r>
      <w:r w:rsidR="008D55B3" w:rsidRPr="000259CE">
        <w:rPr>
          <w:rFonts w:ascii="Times New Roman" w:hAnsi="Times New Roman"/>
          <w:color w:val="000000"/>
          <w:sz w:val="24"/>
          <w:szCs w:val="24"/>
        </w:rPr>
        <w:t>2)</w:t>
      </w:r>
      <w:r w:rsidR="00253B74" w:rsidRPr="000259CE">
        <w:rPr>
          <w:rFonts w:ascii="Times New Roman" w:hAnsi="Times New Roman"/>
          <w:color w:val="FF0000"/>
          <w:sz w:val="24"/>
          <w:szCs w:val="24"/>
        </w:rPr>
        <w:t xml:space="preserve"> </w:t>
      </w:r>
    </w:p>
    <w:p w:rsidR="00511FB8" w:rsidRPr="000259CE" w:rsidRDefault="00511FB8" w:rsidP="00D571E6">
      <w:pPr>
        <w:tabs>
          <w:tab w:val="left" w:pos="238"/>
        </w:tabs>
        <w:spacing w:line="240" w:lineRule="auto"/>
        <w:jc w:val="both"/>
        <w:rPr>
          <w:rFonts w:ascii="Times New Roman" w:hAnsi="Times New Roman"/>
          <w:color w:val="000000"/>
          <w:sz w:val="24"/>
          <w:szCs w:val="24"/>
        </w:rPr>
      </w:pPr>
      <w:r w:rsidRPr="00B141FD">
        <w:rPr>
          <w:rFonts w:ascii="Times New Roman" w:hAnsi="Times New Roman"/>
          <w:color w:val="000000"/>
          <w:sz w:val="24"/>
          <w:szCs w:val="24"/>
        </w:rPr>
        <w:t>En el campo odontológico, algunos tratamientos</w:t>
      </w:r>
      <w:r w:rsidR="00C97812" w:rsidRPr="00B141FD">
        <w:rPr>
          <w:rFonts w:ascii="Times New Roman" w:hAnsi="Times New Roman"/>
          <w:color w:val="000000"/>
          <w:sz w:val="24"/>
          <w:szCs w:val="24"/>
        </w:rPr>
        <w:t xml:space="preserve"> como los  de</w:t>
      </w:r>
      <w:r w:rsidR="00BB7E5B" w:rsidRPr="00B141FD">
        <w:rPr>
          <w:rFonts w:ascii="Times New Roman" w:hAnsi="Times New Roman"/>
          <w:color w:val="000000"/>
          <w:sz w:val="24"/>
          <w:szCs w:val="24"/>
        </w:rPr>
        <w:t xml:space="preserve"> </w:t>
      </w:r>
      <w:r w:rsidR="00C97812" w:rsidRPr="00B141FD">
        <w:rPr>
          <w:rFonts w:ascii="Times New Roman" w:hAnsi="Times New Roman"/>
          <w:color w:val="000000"/>
          <w:sz w:val="24"/>
          <w:szCs w:val="24"/>
        </w:rPr>
        <w:t xml:space="preserve">ortopedia  u ortodoncia </w:t>
      </w:r>
      <w:r w:rsidRPr="00B141FD">
        <w:rPr>
          <w:rFonts w:ascii="Times New Roman" w:hAnsi="Times New Roman"/>
          <w:color w:val="000000"/>
          <w:sz w:val="24"/>
          <w:szCs w:val="24"/>
        </w:rPr>
        <w:t xml:space="preserve"> se ven favorecidos </w:t>
      </w:r>
      <w:r w:rsidR="00C97812" w:rsidRPr="00B141FD">
        <w:rPr>
          <w:rFonts w:ascii="Times New Roman" w:hAnsi="Times New Roman"/>
          <w:color w:val="000000"/>
          <w:sz w:val="24"/>
          <w:szCs w:val="24"/>
        </w:rPr>
        <w:t xml:space="preserve"> en su costo-efectividad </w:t>
      </w:r>
      <w:r w:rsidRPr="00B141FD">
        <w:rPr>
          <w:rFonts w:ascii="Times New Roman" w:hAnsi="Times New Roman"/>
          <w:color w:val="000000"/>
          <w:sz w:val="24"/>
          <w:szCs w:val="24"/>
        </w:rPr>
        <w:t>si se realizan cuando el individuo se encuentra cerca del pico de crecimiento y en una etapa</w:t>
      </w:r>
      <w:r w:rsidRPr="000259CE">
        <w:rPr>
          <w:rFonts w:ascii="Times New Roman" w:hAnsi="Times New Roman"/>
          <w:color w:val="000000"/>
          <w:sz w:val="24"/>
          <w:szCs w:val="24"/>
        </w:rPr>
        <w:t xml:space="preserve"> determinada del desarroll</w:t>
      </w:r>
      <w:r w:rsidR="00F31DB8" w:rsidRPr="000259CE">
        <w:rPr>
          <w:rFonts w:ascii="Times New Roman" w:hAnsi="Times New Roman"/>
          <w:color w:val="000000"/>
          <w:sz w:val="24"/>
          <w:szCs w:val="24"/>
        </w:rPr>
        <w:t>o,</w:t>
      </w:r>
      <w:r w:rsidRPr="000259CE">
        <w:rPr>
          <w:rFonts w:ascii="Times New Roman" w:hAnsi="Times New Roman"/>
          <w:color w:val="000000"/>
          <w:sz w:val="24"/>
          <w:szCs w:val="24"/>
        </w:rPr>
        <w:t xml:space="preserve"> por lo tanto, es importante</w:t>
      </w:r>
      <w:r w:rsidR="00F31DB8" w:rsidRPr="000259CE">
        <w:rPr>
          <w:rFonts w:ascii="Times New Roman" w:hAnsi="Times New Roman"/>
          <w:color w:val="000000"/>
          <w:sz w:val="24"/>
          <w:szCs w:val="24"/>
        </w:rPr>
        <w:t xml:space="preserve"> </w:t>
      </w:r>
      <w:r w:rsidRPr="000259CE">
        <w:rPr>
          <w:rFonts w:ascii="Times New Roman" w:hAnsi="Times New Roman"/>
          <w:color w:val="000000"/>
          <w:sz w:val="24"/>
          <w:szCs w:val="24"/>
        </w:rPr>
        <w:t>determinar d</w:t>
      </w:r>
      <w:r w:rsidR="006D4131">
        <w:rPr>
          <w:rFonts w:ascii="Times New Roman" w:hAnsi="Times New Roman"/>
          <w:color w:val="000000"/>
          <w:sz w:val="24"/>
          <w:szCs w:val="24"/>
        </w:rPr>
        <w:t xml:space="preserve">e manera segura la edad ósea y </w:t>
      </w:r>
      <w:r w:rsidRPr="000259CE">
        <w:rPr>
          <w:rFonts w:ascii="Times New Roman" w:hAnsi="Times New Roman"/>
          <w:color w:val="000000"/>
          <w:sz w:val="24"/>
          <w:szCs w:val="24"/>
        </w:rPr>
        <w:t xml:space="preserve"> asegura</w:t>
      </w:r>
      <w:r w:rsidR="004D7CF3" w:rsidRPr="000259CE">
        <w:rPr>
          <w:rFonts w:ascii="Times New Roman" w:hAnsi="Times New Roman"/>
          <w:color w:val="000000"/>
          <w:sz w:val="24"/>
          <w:szCs w:val="24"/>
        </w:rPr>
        <w:t>r</w:t>
      </w:r>
      <w:r w:rsidRPr="000259CE">
        <w:rPr>
          <w:rFonts w:ascii="Times New Roman" w:hAnsi="Times New Roman"/>
          <w:color w:val="000000"/>
          <w:sz w:val="24"/>
          <w:szCs w:val="24"/>
        </w:rPr>
        <w:t xml:space="preserve"> así el éxito del tratamiento.</w:t>
      </w:r>
    </w:p>
    <w:p w:rsidR="008D55B3" w:rsidRPr="000259CE" w:rsidRDefault="00511FB8" w:rsidP="00D571E6">
      <w:pPr>
        <w:tabs>
          <w:tab w:val="left" w:pos="238"/>
        </w:tabs>
        <w:spacing w:line="240" w:lineRule="auto"/>
        <w:jc w:val="both"/>
        <w:rPr>
          <w:rFonts w:ascii="Times New Roman" w:hAnsi="Times New Roman"/>
          <w:color w:val="FF0000"/>
          <w:sz w:val="24"/>
          <w:szCs w:val="24"/>
          <w:vertAlign w:val="subscript"/>
        </w:rPr>
      </w:pPr>
      <w:r w:rsidRPr="000259CE">
        <w:rPr>
          <w:rFonts w:ascii="Times New Roman" w:hAnsi="Times New Roman"/>
          <w:color w:val="000000"/>
          <w:sz w:val="24"/>
          <w:szCs w:val="24"/>
        </w:rPr>
        <w:t xml:space="preserve">Algunos estudios  plantean diferencias en el crecimiento y desarrollo general y </w:t>
      </w:r>
      <w:proofErr w:type="spellStart"/>
      <w:r w:rsidRPr="000259CE">
        <w:rPr>
          <w:rFonts w:ascii="Times New Roman" w:hAnsi="Times New Roman"/>
          <w:color w:val="000000"/>
          <w:sz w:val="24"/>
          <w:szCs w:val="24"/>
        </w:rPr>
        <w:t>craneofacial</w:t>
      </w:r>
      <w:proofErr w:type="spellEnd"/>
      <w:r w:rsidRPr="000259CE">
        <w:rPr>
          <w:rFonts w:ascii="Times New Roman" w:hAnsi="Times New Roman"/>
          <w:color w:val="000000"/>
          <w:sz w:val="24"/>
          <w:szCs w:val="24"/>
        </w:rPr>
        <w:t xml:space="preserve"> entre niños con y sin  malformaciones  </w:t>
      </w:r>
      <w:proofErr w:type="spellStart"/>
      <w:r w:rsidRPr="000259CE">
        <w:rPr>
          <w:rFonts w:ascii="Times New Roman" w:hAnsi="Times New Roman"/>
          <w:color w:val="000000"/>
          <w:sz w:val="24"/>
          <w:szCs w:val="24"/>
        </w:rPr>
        <w:t>craneofaciales</w:t>
      </w:r>
      <w:proofErr w:type="spellEnd"/>
      <w:r w:rsidRPr="000259CE">
        <w:rPr>
          <w:rFonts w:ascii="Times New Roman" w:hAnsi="Times New Roman"/>
          <w:color w:val="000000"/>
          <w:sz w:val="24"/>
          <w:szCs w:val="24"/>
        </w:rPr>
        <w:t>; otros reportan  variaciones anatómicas en cuanto a la formación de la columna cervical comparándola con niños que no presentan ningún tipo de malformación.</w:t>
      </w:r>
      <w:r w:rsidR="008D55B3" w:rsidRPr="000259CE">
        <w:rPr>
          <w:rFonts w:ascii="Times New Roman" w:hAnsi="Times New Roman"/>
          <w:color w:val="000000"/>
          <w:sz w:val="24"/>
          <w:szCs w:val="24"/>
        </w:rPr>
        <w:t xml:space="preserve"> (3)</w:t>
      </w:r>
      <w:r w:rsidR="00F31DB8" w:rsidRPr="000259CE">
        <w:rPr>
          <w:rFonts w:ascii="Times New Roman" w:hAnsi="Times New Roman"/>
          <w:color w:val="000000"/>
          <w:sz w:val="24"/>
          <w:szCs w:val="24"/>
          <w:vertAlign w:val="subscript"/>
        </w:rPr>
        <w:t xml:space="preserve"> </w:t>
      </w:r>
      <w:r w:rsidR="00F31DB8" w:rsidRPr="000259CE">
        <w:rPr>
          <w:rFonts w:ascii="Times New Roman" w:hAnsi="Times New Roman"/>
          <w:color w:val="000000"/>
          <w:sz w:val="24"/>
          <w:szCs w:val="24"/>
        </w:rPr>
        <w:t xml:space="preserve"> Estudi</w:t>
      </w:r>
      <w:r w:rsidR="007C2DC0">
        <w:rPr>
          <w:rFonts w:ascii="Times New Roman" w:hAnsi="Times New Roman"/>
          <w:color w:val="000000"/>
          <w:sz w:val="24"/>
          <w:szCs w:val="24"/>
        </w:rPr>
        <w:t xml:space="preserve">os realizados por </w:t>
      </w:r>
      <w:proofErr w:type="spellStart"/>
      <w:r w:rsidR="007C2DC0">
        <w:rPr>
          <w:rFonts w:ascii="Times New Roman" w:hAnsi="Times New Roman"/>
          <w:color w:val="000000"/>
          <w:sz w:val="24"/>
          <w:szCs w:val="24"/>
        </w:rPr>
        <w:t>Baccetti</w:t>
      </w:r>
      <w:proofErr w:type="spellEnd"/>
      <w:r w:rsidR="007C2DC0">
        <w:rPr>
          <w:rFonts w:ascii="Times New Roman" w:hAnsi="Times New Roman"/>
          <w:color w:val="000000"/>
          <w:sz w:val="24"/>
          <w:szCs w:val="24"/>
        </w:rPr>
        <w:t xml:space="preserve"> y </w:t>
      </w:r>
      <w:proofErr w:type="spellStart"/>
      <w:r w:rsidR="007C2DC0" w:rsidRPr="00B141FD">
        <w:rPr>
          <w:rFonts w:ascii="Times New Roman" w:hAnsi="Times New Roman"/>
          <w:color w:val="000000"/>
          <w:sz w:val="24"/>
          <w:szCs w:val="24"/>
        </w:rPr>
        <w:t>McN</w:t>
      </w:r>
      <w:r w:rsidR="00F31DB8" w:rsidRPr="00B141FD">
        <w:rPr>
          <w:rFonts w:ascii="Times New Roman" w:hAnsi="Times New Roman"/>
          <w:color w:val="000000"/>
          <w:sz w:val="24"/>
          <w:szCs w:val="24"/>
        </w:rPr>
        <w:t>amara</w:t>
      </w:r>
      <w:proofErr w:type="spellEnd"/>
      <w:r w:rsidR="00F31DB8" w:rsidRPr="000259CE">
        <w:rPr>
          <w:rFonts w:ascii="Times New Roman" w:hAnsi="Times New Roman"/>
          <w:color w:val="000000"/>
          <w:sz w:val="24"/>
          <w:szCs w:val="24"/>
        </w:rPr>
        <w:t xml:space="preserve"> demuestran que es importante realizar un diagn</w:t>
      </w:r>
      <w:r w:rsidR="00C06068" w:rsidRPr="000259CE">
        <w:rPr>
          <w:rFonts w:ascii="Times New Roman" w:hAnsi="Times New Roman"/>
          <w:color w:val="000000"/>
          <w:sz w:val="24"/>
          <w:szCs w:val="24"/>
        </w:rPr>
        <w:t>ó</w:t>
      </w:r>
      <w:r w:rsidR="00F31DB8" w:rsidRPr="000259CE">
        <w:rPr>
          <w:rFonts w:ascii="Times New Roman" w:hAnsi="Times New Roman"/>
          <w:color w:val="000000"/>
          <w:sz w:val="24"/>
          <w:szCs w:val="24"/>
        </w:rPr>
        <w:t>stico</w:t>
      </w:r>
      <w:r w:rsidR="008D55B3" w:rsidRPr="000259CE">
        <w:rPr>
          <w:rFonts w:ascii="Times New Roman" w:hAnsi="Times New Roman"/>
          <w:color w:val="000000"/>
          <w:sz w:val="24"/>
          <w:szCs w:val="24"/>
        </w:rPr>
        <w:t xml:space="preserve"> previo</w:t>
      </w:r>
      <w:r w:rsidR="00F31DB8" w:rsidRPr="000259CE">
        <w:rPr>
          <w:rFonts w:ascii="Times New Roman" w:hAnsi="Times New Roman"/>
          <w:color w:val="000000"/>
          <w:sz w:val="24"/>
          <w:szCs w:val="24"/>
        </w:rPr>
        <w:t xml:space="preserve"> del estado de maduración ósea </w:t>
      </w:r>
      <w:r w:rsidR="00F31DB8" w:rsidRPr="00B141FD">
        <w:rPr>
          <w:rFonts w:ascii="Times New Roman" w:hAnsi="Times New Roman"/>
          <w:color w:val="000000"/>
          <w:sz w:val="24"/>
          <w:szCs w:val="24"/>
        </w:rPr>
        <w:t>para</w:t>
      </w:r>
      <w:r w:rsidR="006D4131" w:rsidRPr="00B141FD">
        <w:rPr>
          <w:rFonts w:ascii="Times New Roman" w:hAnsi="Times New Roman"/>
          <w:color w:val="000000"/>
          <w:sz w:val="24"/>
          <w:szCs w:val="24"/>
        </w:rPr>
        <w:t xml:space="preserve"> tomar la decisión de</w:t>
      </w:r>
      <w:r w:rsidR="007C2DC0" w:rsidRPr="00B141FD">
        <w:rPr>
          <w:rFonts w:ascii="Times New Roman" w:hAnsi="Times New Roman"/>
          <w:color w:val="000000"/>
          <w:sz w:val="24"/>
          <w:szCs w:val="24"/>
        </w:rPr>
        <w:t xml:space="preserve"> iniciar la intervención de</w:t>
      </w:r>
      <w:r w:rsidR="00C34088">
        <w:rPr>
          <w:rFonts w:ascii="Times New Roman" w:hAnsi="Times New Roman"/>
          <w:color w:val="000000"/>
          <w:sz w:val="24"/>
          <w:szCs w:val="24"/>
        </w:rPr>
        <w:t xml:space="preserve"> algunas </w:t>
      </w:r>
      <w:proofErr w:type="spellStart"/>
      <w:r w:rsidR="00C34088">
        <w:rPr>
          <w:rFonts w:ascii="Times New Roman" w:hAnsi="Times New Roman"/>
          <w:color w:val="000000"/>
          <w:sz w:val="24"/>
          <w:szCs w:val="24"/>
        </w:rPr>
        <w:t>maloclus</w:t>
      </w:r>
      <w:r w:rsidR="008D55B3" w:rsidRPr="000259CE">
        <w:rPr>
          <w:rFonts w:ascii="Times New Roman" w:hAnsi="Times New Roman"/>
          <w:color w:val="000000"/>
          <w:sz w:val="24"/>
          <w:szCs w:val="24"/>
        </w:rPr>
        <w:t>iones</w:t>
      </w:r>
      <w:proofErr w:type="spellEnd"/>
      <w:r w:rsidR="008D55B3" w:rsidRPr="000259CE">
        <w:rPr>
          <w:rFonts w:ascii="Times New Roman" w:hAnsi="Times New Roman"/>
          <w:color w:val="000000"/>
          <w:sz w:val="24"/>
          <w:szCs w:val="24"/>
        </w:rPr>
        <w:t xml:space="preserve"> importantes como la clase II y III esquelética, ya que l</w:t>
      </w:r>
      <w:r w:rsidR="007C2DC0">
        <w:rPr>
          <w:rFonts w:ascii="Times New Roman" w:hAnsi="Times New Roman"/>
          <w:color w:val="000000"/>
          <w:sz w:val="24"/>
          <w:szCs w:val="24"/>
        </w:rPr>
        <w:t xml:space="preserve">os resultados obtenidos </w:t>
      </w:r>
      <w:r w:rsidR="007C2DC0" w:rsidRPr="00B141FD">
        <w:rPr>
          <w:rFonts w:ascii="Times New Roman" w:hAnsi="Times New Roman"/>
          <w:color w:val="000000"/>
          <w:sz w:val="24"/>
          <w:szCs w:val="24"/>
        </w:rPr>
        <w:t>serán má</w:t>
      </w:r>
      <w:r w:rsidR="008D55B3" w:rsidRPr="00B141FD">
        <w:rPr>
          <w:rFonts w:ascii="Times New Roman" w:hAnsi="Times New Roman"/>
          <w:color w:val="000000"/>
          <w:sz w:val="24"/>
          <w:szCs w:val="24"/>
        </w:rPr>
        <w:t>s</w:t>
      </w:r>
      <w:r w:rsidR="008D55B3" w:rsidRPr="000259CE">
        <w:rPr>
          <w:rFonts w:ascii="Times New Roman" w:hAnsi="Times New Roman"/>
          <w:color w:val="000000"/>
          <w:sz w:val="24"/>
          <w:szCs w:val="24"/>
        </w:rPr>
        <w:t xml:space="preserve"> satisfactorios si el tratamiento se inicia y se controla en ciertos periodos de</w:t>
      </w:r>
      <w:r w:rsidR="007C2DC0">
        <w:rPr>
          <w:rFonts w:ascii="Times New Roman" w:hAnsi="Times New Roman"/>
          <w:color w:val="000000"/>
          <w:sz w:val="24"/>
          <w:szCs w:val="24"/>
        </w:rPr>
        <w:t>l</w:t>
      </w:r>
      <w:r w:rsidR="008D55B3" w:rsidRPr="000259CE">
        <w:rPr>
          <w:rFonts w:ascii="Times New Roman" w:hAnsi="Times New Roman"/>
          <w:color w:val="000000"/>
          <w:sz w:val="24"/>
          <w:szCs w:val="24"/>
        </w:rPr>
        <w:t xml:space="preserve"> </w:t>
      </w:r>
      <w:r w:rsidR="006A18BF" w:rsidRPr="000259CE">
        <w:rPr>
          <w:rFonts w:ascii="Times New Roman" w:hAnsi="Times New Roman"/>
          <w:color w:val="000000"/>
          <w:sz w:val="24"/>
          <w:szCs w:val="24"/>
        </w:rPr>
        <w:t>crecimiento (</w:t>
      </w:r>
      <w:r w:rsidR="00465F9F" w:rsidRPr="000259CE">
        <w:rPr>
          <w:rFonts w:ascii="Times New Roman" w:hAnsi="Times New Roman"/>
          <w:sz w:val="24"/>
          <w:szCs w:val="24"/>
        </w:rPr>
        <w:t>4</w:t>
      </w:r>
      <w:r w:rsidR="00C34088">
        <w:rPr>
          <w:rFonts w:ascii="Times New Roman" w:hAnsi="Times New Roman"/>
          <w:sz w:val="24"/>
          <w:szCs w:val="24"/>
        </w:rPr>
        <w:t>-</w:t>
      </w:r>
      <w:r w:rsidR="00465F9F" w:rsidRPr="000259CE">
        <w:rPr>
          <w:rFonts w:ascii="Times New Roman" w:hAnsi="Times New Roman"/>
          <w:sz w:val="24"/>
          <w:szCs w:val="24"/>
        </w:rPr>
        <w:t>5</w:t>
      </w:r>
      <w:r w:rsidR="008D55B3" w:rsidRPr="000259CE">
        <w:rPr>
          <w:rFonts w:ascii="Times New Roman" w:hAnsi="Times New Roman"/>
          <w:color w:val="000000"/>
          <w:sz w:val="24"/>
          <w:szCs w:val="24"/>
        </w:rPr>
        <w:t>)</w:t>
      </w:r>
      <w:r w:rsidR="00F31DB8" w:rsidRPr="000259CE">
        <w:rPr>
          <w:rFonts w:ascii="Times New Roman" w:hAnsi="Times New Roman"/>
          <w:color w:val="000000"/>
          <w:sz w:val="24"/>
          <w:szCs w:val="24"/>
        </w:rPr>
        <w:t xml:space="preserve"> </w:t>
      </w:r>
      <w:r w:rsidR="0024686A" w:rsidRPr="000259CE">
        <w:rPr>
          <w:rFonts w:ascii="Times New Roman" w:hAnsi="Times New Roman"/>
          <w:color w:val="000000"/>
          <w:sz w:val="24"/>
          <w:szCs w:val="24"/>
        </w:rPr>
        <w:t xml:space="preserve"> </w:t>
      </w:r>
    </w:p>
    <w:p w:rsidR="00321A85" w:rsidRPr="000259CE" w:rsidRDefault="00511FB8" w:rsidP="00C06068">
      <w:pPr>
        <w:tabs>
          <w:tab w:val="left" w:pos="238"/>
        </w:tabs>
        <w:spacing w:line="240" w:lineRule="auto"/>
        <w:jc w:val="both"/>
        <w:rPr>
          <w:rFonts w:ascii="Times New Roman" w:hAnsi="Times New Roman"/>
          <w:sz w:val="24"/>
          <w:szCs w:val="24"/>
        </w:rPr>
      </w:pPr>
      <w:r w:rsidRPr="000259CE">
        <w:rPr>
          <w:rFonts w:ascii="Times New Roman" w:hAnsi="Times New Roman"/>
          <w:color w:val="000000"/>
          <w:sz w:val="24"/>
          <w:szCs w:val="24"/>
        </w:rPr>
        <w:t xml:space="preserve">Se han utilizado diferentes métodos para medir la maduración ósea. Algunas de las estructuras anatómicas utilizadas en la actualidad para observar la  maduración son los sesamoideos  y las </w:t>
      </w:r>
      <w:r w:rsidR="0024686A" w:rsidRPr="000259CE">
        <w:rPr>
          <w:rFonts w:ascii="Times New Roman" w:hAnsi="Times New Roman"/>
          <w:color w:val="000000"/>
          <w:sz w:val="24"/>
          <w:szCs w:val="24"/>
        </w:rPr>
        <w:t>vértebras</w:t>
      </w:r>
      <w:r w:rsidR="00C06068" w:rsidRPr="000259CE">
        <w:rPr>
          <w:rFonts w:ascii="Times New Roman" w:hAnsi="Times New Roman"/>
          <w:color w:val="000000"/>
          <w:sz w:val="24"/>
          <w:szCs w:val="24"/>
        </w:rPr>
        <w:t xml:space="preserve"> cervicales;  p</w:t>
      </w:r>
      <w:r w:rsidRPr="000259CE">
        <w:rPr>
          <w:rFonts w:ascii="Times New Roman" w:hAnsi="Times New Roman"/>
          <w:color w:val="000000"/>
          <w:sz w:val="24"/>
          <w:szCs w:val="24"/>
        </w:rPr>
        <w:t xml:space="preserve">ara el primero se utiliza el </w:t>
      </w:r>
      <w:proofErr w:type="spellStart"/>
      <w:r w:rsidR="00C06068" w:rsidRPr="000259CE">
        <w:rPr>
          <w:rFonts w:ascii="Times New Roman" w:hAnsi="Times New Roman"/>
          <w:color w:val="000000"/>
          <w:sz w:val="24"/>
          <w:szCs w:val="24"/>
        </w:rPr>
        <w:t>c</w:t>
      </w:r>
      <w:r w:rsidRPr="000259CE">
        <w:rPr>
          <w:rFonts w:ascii="Times New Roman" w:hAnsi="Times New Roman"/>
          <w:color w:val="000000"/>
          <w:sz w:val="24"/>
          <w:szCs w:val="24"/>
        </w:rPr>
        <w:t>arpograma</w:t>
      </w:r>
      <w:proofErr w:type="spellEnd"/>
      <w:r w:rsidRPr="000259CE">
        <w:rPr>
          <w:rFonts w:ascii="Times New Roman" w:hAnsi="Times New Roman"/>
          <w:color w:val="000000"/>
          <w:sz w:val="24"/>
          <w:szCs w:val="24"/>
        </w:rPr>
        <w:t xml:space="preserve"> o análisis en la radiografía de mano de la maduración esquelética.</w:t>
      </w:r>
      <w:r w:rsidR="0024686A" w:rsidRPr="000259CE">
        <w:rPr>
          <w:rFonts w:ascii="Times New Roman" w:hAnsi="Times New Roman"/>
          <w:color w:val="000000"/>
          <w:sz w:val="24"/>
          <w:szCs w:val="24"/>
        </w:rPr>
        <w:t xml:space="preserve"> </w:t>
      </w:r>
      <w:r w:rsidRPr="000259CE">
        <w:rPr>
          <w:rFonts w:ascii="Times New Roman" w:hAnsi="Times New Roman"/>
          <w:color w:val="000000"/>
          <w:sz w:val="24"/>
          <w:szCs w:val="24"/>
        </w:rPr>
        <w:t xml:space="preserve">(2)  La tendencia actual es reducir el número de radiografías a las mínimas necesarias. Por ello, varios investigadores como </w:t>
      </w:r>
      <w:proofErr w:type="spellStart"/>
      <w:r w:rsidRPr="000259CE">
        <w:rPr>
          <w:rFonts w:ascii="Times New Roman" w:hAnsi="Times New Roman"/>
          <w:color w:val="000000"/>
          <w:sz w:val="24"/>
          <w:szCs w:val="24"/>
        </w:rPr>
        <w:t>Bachetti</w:t>
      </w:r>
      <w:proofErr w:type="spellEnd"/>
      <w:r w:rsidR="0024686A" w:rsidRPr="000259CE">
        <w:rPr>
          <w:rFonts w:ascii="Times New Roman" w:hAnsi="Times New Roman"/>
          <w:color w:val="000000"/>
          <w:sz w:val="24"/>
          <w:szCs w:val="24"/>
        </w:rPr>
        <w:t xml:space="preserve"> </w:t>
      </w:r>
      <w:r w:rsidRPr="000259CE">
        <w:rPr>
          <w:rFonts w:ascii="Times New Roman" w:hAnsi="Times New Roman"/>
          <w:color w:val="000000"/>
          <w:sz w:val="24"/>
          <w:szCs w:val="24"/>
        </w:rPr>
        <w:t xml:space="preserve">(1), </w:t>
      </w:r>
      <w:proofErr w:type="spellStart"/>
      <w:r w:rsidR="00821EA3" w:rsidRPr="000259CE">
        <w:rPr>
          <w:rFonts w:ascii="Times New Roman" w:hAnsi="Times New Roman"/>
          <w:color w:val="000000"/>
          <w:sz w:val="24"/>
          <w:szCs w:val="24"/>
        </w:rPr>
        <w:t>Lamparski</w:t>
      </w:r>
      <w:proofErr w:type="spellEnd"/>
      <w:r w:rsidR="00821EA3" w:rsidRPr="000259CE">
        <w:rPr>
          <w:rFonts w:ascii="Times New Roman" w:hAnsi="Times New Roman"/>
          <w:color w:val="000000"/>
          <w:sz w:val="24"/>
          <w:szCs w:val="24"/>
          <w:vertAlign w:val="subscript"/>
        </w:rPr>
        <w:t xml:space="preserve"> </w:t>
      </w:r>
      <w:r w:rsidR="00821EA3" w:rsidRPr="000259CE">
        <w:rPr>
          <w:rFonts w:ascii="Times New Roman" w:hAnsi="Times New Roman"/>
          <w:color w:val="000000"/>
          <w:sz w:val="24"/>
          <w:szCs w:val="24"/>
        </w:rPr>
        <w:t>(</w:t>
      </w:r>
      <w:r w:rsidR="009D1CD4" w:rsidRPr="000259CE">
        <w:rPr>
          <w:rFonts w:ascii="Times New Roman" w:hAnsi="Times New Roman"/>
          <w:sz w:val="24"/>
          <w:szCs w:val="24"/>
        </w:rPr>
        <w:t>6</w:t>
      </w:r>
      <w:r w:rsidRPr="000259CE">
        <w:rPr>
          <w:rFonts w:ascii="Times New Roman" w:hAnsi="Times New Roman"/>
          <w:color w:val="000000"/>
          <w:sz w:val="24"/>
          <w:szCs w:val="24"/>
        </w:rPr>
        <w:t xml:space="preserve">) </w:t>
      </w:r>
      <w:proofErr w:type="spellStart"/>
      <w:r w:rsidR="00821EA3" w:rsidRPr="000259CE">
        <w:rPr>
          <w:rFonts w:ascii="Times New Roman" w:hAnsi="Times New Roman"/>
          <w:color w:val="000000"/>
          <w:sz w:val="24"/>
          <w:szCs w:val="24"/>
        </w:rPr>
        <w:t>O’Reilly</w:t>
      </w:r>
      <w:proofErr w:type="spellEnd"/>
      <w:r w:rsidR="00C23702">
        <w:rPr>
          <w:rFonts w:ascii="Times New Roman" w:hAnsi="Times New Roman"/>
          <w:color w:val="000000"/>
          <w:sz w:val="24"/>
          <w:szCs w:val="24"/>
        </w:rPr>
        <w:t xml:space="preserve"> </w:t>
      </w:r>
      <w:r w:rsidR="00821EA3" w:rsidRPr="000259CE">
        <w:rPr>
          <w:rFonts w:ascii="Times New Roman" w:hAnsi="Times New Roman"/>
          <w:color w:val="000000"/>
          <w:sz w:val="24"/>
          <w:szCs w:val="24"/>
        </w:rPr>
        <w:t xml:space="preserve"> (</w:t>
      </w:r>
      <w:r w:rsidR="009D1CD4" w:rsidRPr="000259CE">
        <w:rPr>
          <w:rFonts w:ascii="Times New Roman" w:hAnsi="Times New Roman"/>
          <w:sz w:val="24"/>
          <w:szCs w:val="24"/>
        </w:rPr>
        <w:t>7</w:t>
      </w:r>
      <w:r w:rsidRPr="000259CE">
        <w:rPr>
          <w:rFonts w:ascii="Times New Roman" w:hAnsi="Times New Roman"/>
          <w:color w:val="000000"/>
          <w:sz w:val="24"/>
          <w:szCs w:val="24"/>
        </w:rPr>
        <w:t xml:space="preserve">), entre otros,  desarrollan  índices de maduración esquelética con los perfiles de los cuerpos de las vértebras cervicales que suelen aparecer en las radiografías laterales de cráneo, normalmente utilizadas para el diagnóstico del crecimiento </w:t>
      </w:r>
      <w:proofErr w:type="spellStart"/>
      <w:r w:rsidRPr="000259CE">
        <w:rPr>
          <w:rFonts w:ascii="Times New Roman" w:hAnsi="Times New Roman"/>
          <w:color w:val="000000"/>
          <w:sz w:val="24"/>
          <w:szCs w:val="24"/>
        </w:rPr>
        <w:t>craneofacial</w:t>
      </w:r>
      <w:proofErr w:type="spellEnd"/>
      <w:r w:rsidRPr="000259CE">
        <w:rPr>
          <w:rFonts w:ascii="Times New Roman" w:hAnsi="Times New Roman"/>
          <w:color w:val="000000"/>
          <w:sz w:val="24"/>
          <w:szCs w:val="24"/>
        </w:rPr>
        <w:t xml:space="preserve">. </w:t>
      </w:r>
      <w:r w:rsidRPr="00B141FD">
        <w:rPr>
          <w:rFonts w:ascii="Times New Roman" w:hAnsi="Times New Roman"/>
          <w:color w:val="000000"/>
          <w:sz w:val="24"/>
          <w:szCs w:val="24"/>
        </w:rPr>
        <w:t>Es</w:t>
      </w:r>
      <w:r w:rsidR="00387B41" w:rsidRPr="00B141FD">
        <w:rPr>
          <w:rFonts w:ascii="Times New Roman" w:hAnsi="Times New Roman"/>
          <w:color w:val="000000"/>
          <w:sz w:val="24"/>
          <w:szCs w:val="24"/>
        </w:rPr>
        <w:t xml:space="preserve">te </w:t>
      </w:r>
      <w:r w:rsidR="007C2DC0" w:rsidRPr="00B141FD">
        <w:rPr>
          <w:rFonts w:ascii="Times New Roman" w:hAnsi="Times New Roman"/>
          <w:color w:val="000000"/>
          <w:sz w:val="24"/>
          <w:szCs w:val="24"/>
        </w:rPr>
        <w:t xml:space="preserve"> método </w:t>
      </w:r>
      <w:r w:rsidR="00321A85" w:rsidRPr="00B141FD">
        <w:rPr>
          <w:rFonts w:ascii="Times New Roman" w:hAnsi="Times New Roman"/>
          <w:color w:val="000000"/>
          <w:sz w:val="24"/>
          <w:szCs w:val="24"/>
        </w:rPr>
        <w:t xml:space="preserve"> revisado</w:t>
      </w:r>
      <w:r w:rsidR="00321A85" w:rsidRPr="000259CE">
        <w:rPr>
          <w:rFonts w:ascii="Times New Roman" w:hAnsi="Times New Roman"/>
          <w:color w:val="000000"/>
          <w:sz w:val="24"/>
          <w:szCs w:val="24"/>
        </w:rPr>
        <w:t xml:space="preserve"> </w:t>
      </w:r>
      <w:r w:rsidR="00321A85" w:rsidRPr="00B141FD">
        <w:rPr>
          <w:rFonts w:ascii="Times New Roman" w:hAnsi="Times New Roman"/>
          <w:color w:val="000000"/>
          <w:sz w:val="24"/>
          <w:szCs w:val="24"/>
        </w:rPr>
        <w:t>y estudiado</w:t>
      </w:r>
      <w:r w:rsidR="00321A85" w:rsidRPr="000259CE">
        <w:rPr>
          <w:rFonts w:ascii="Times New Roman" w:hAnsi="Times New Roman"/>
          <w:color w:val="000000"/>
          <w:sz w:val="24"/>
          <w:szCs w:val="24"/>
        </w:rPr>
        <w:t xml:space="preserve"> por varios autores durante v</w:t>
      </w:r>
      <w:r w:rsidR="00387B41">
        <w:rPr>
          <w:rFonts w:ascii="Times New Roman" w:hAnsi="Times New Roman"/>
          <w:color w:val="000000"/>
          <w:sz w:val="24"/>
          <w:szCs w:val="24"/>
        </w:rPr>
        <w:t xml:space="preserve">arios años, </w:t>
      </w:r>
      <w:r w:rsidR="00321A85" w:rsidRPr="000259CE">
        <w:rPr>
          <w:rFonts w:ascii="Times New Roman" w:hAnsi="Times New Roman"/>
          <w:color w:val="000000"/>
          <w:sz w:val="24"/>
          <w:szCs w:val="24"/>
        </w:rPr>
        <w:t xml:space="preserve"> permite establecer criterios sobre el potencial de crecimiento y maduración esquelética, con mayor protección para el paciente minimizando las exposiciones a rayos X. </w:t>
      </w:r>
    </w:p>
    <w:p w:rsidR="006017FD" w:rsidRPr="000259CE" w:rsidRDefault="00511FB8" w:rsidP="00D571E6">
      <w:pPr>
        <w:tabs>
          <w:tab w:val="left" w:pos="238"/>
        </w:tabs>
        <w:spacing w:after="120" w:line="240" w:lineRule="auto"/>
        <w:jc w:val="both"/>
        <w:rPr>
          <w:rFonts w:ascii="Times New Roman" w:hAnsi="Times New Roman"/>
          <w:color w:val="000000"/>
          <w:sz w:val="24"/>
          <w:szCs w:val="24"/>
        </w:rPr>
      </w:pPr>
      <w:r w:rsidRPr="000259CE">
        <w:rPr>
          <w:rFonts w:ascii="Times New Roman" w:hAnsi="Times New Roman"/>
          <w:color w:val="000000"/>
          <w:sz w:val="24"/>
          <w:szCs w:val="24"/>
        </w:rPr>
        <w:t xml:space="preserve">Pocos estudios se han desarrollado en individuos con algún tipo de malformación </w:t>
      </w:r>
      <w:proofErr w:type="spellStart"/>
      <w:r w:rsidRPr="000259CE">
        <w:rPr>
          <w:rFonts w:ascii="Times New Roman" w:hAnsi="Times New Roman"/>
          <w:color w:val="000000"/>
          <w:sz w:val="24"/>
          <w:szCs w:val="24"/>
        </w:rPr>
        <w:t>craneofacial</w:t>
      </w:r>
      <w:proofErr w:type="spellEnd"/>
      <w:r w:rsidRPr="000259CE">
        <w:rPr>
          <w:rFonts w:ascii="Times New Roman" w:hAnsi="Times New Roman"/>
          <w:color w:val="000000"/>
          <w:sz w:val="24"/>
          <w:szCs w:val="24"/>
        </w:rPr>
        <w:t>.  No se conocen en Colombia reportes comparativos sobre el estado de maduración ósea como indicador del crecimiento y desarrollo utilizando el método CV</w:t>
      </w:r>
      <w:r w:rsidR="006017FD" w:rsidRPr="000259CE">
        <w:rPr>
          <w:rFonts w:ascii="Times New Roman" w:hAnsi="Times New Roman"/>
          <w:color w:val="000000"/>
          <w:sz w:val="24"/>
          <w:szCs w:val="24"/>
        </w:rPr>
        <w:t>M</w:t>
      </w:r>
      <w:r w:rsidR="005E6C36" w:rsidRPr="000259CE">
        <w:rPr>
          <w:rFonts w:ascii="Times New Roman" w:hAnsi="Times New Roman"/>
          <w:color w:val="000000"/>
          <w:sz w:val="24"/>
          <w:szCs w:val="24"/>
        </w:rPr>
        <w:t xml:space="preserve"> en pacientes con labio y paladar  </w:t>
      </w:r>
      <w:proofErr w:type="spellStart"/>
      <w:r w:rsidR="005E6C36" w:rsidRPr="000259CE">
        <w:rPr>
          <w:rFonts w:ascii="Times New Roman" w:hAnsi="Times New Roman"/>
          <w:color w:val="000000"/>
          <w:sz w:val="24"/>
          <w:szCs w:val="24"/>
        </w:rPr>
        <w:t>fisurado</w:t>
      </w:r>
      <w:proofErr w:type="spellEnd"/>
      <w:r w:rsidR="005E6C36" w:rsidRPr="000259CE">
        <w:rPr>
          <w:rFonts w:ascii="Times New Roman" w:hAnsi="Times New Roman"/>
          <w:color w:val="000000"/>
          <w:sz w:val="24"/>
          <w:szCs w:val="24"/>
        </w:rPr>
        <w:t xml:space="preserve"> comparado con pacientes sin fisura</w:t>
      </w:r>
      <w:r w:rsidR="006017FD" w:rsidRPr="000259CE">
        <w:rPr>
          <w:rFonts w:ascii="Times New Roman" w:hAnsi="Times New Roman"/>
          <w:color w:val="000000"/>
          <w:sz w:val="24"/>
          <w:szCs w:val="24"/>
        </w:rPr>
        <w:t xml:space="preserve">. En otros países se han realizado investigaciones en esta población utilizando este y otros métodos para ser comparados </w:t>
      </w:r>
      <w:r w:rsidR="006017FD" w:rsidRPr="000259CE">
        <w:rPr>
          <w:rFonts w:ascii="Times New Roman" w:hAnsi="Times New Roman"/>
          <w:sz w:val="24"/>
          <w:szCs w:val="24"/>
        </w:rPr>
        <w:t>(</w:t>
      </w:r>
      <w:r w:rsidR="00106758">
        <w:rPr>
          <w:rFonts w:ascii="Times New Roman" w:hAnsi="Times New Roman"/>
          <w:sz w:val="24"/>
          <w:szCs w:val="24"/>
        </w:rPr>
        <w:t>3-</w:t>
      </w:r>
      <w:r w:rsidR="009D1CD4" w:rsidRPr="000259CE">
        <w:rPr>
          <w:rFonts w:ascii="Times New Roman" w:hAnsi="Times New Roman"/>
          <w:sz w:val="24"/>
          <w:szCs w:val="24"/>
        </w:rPr>
        <w:t>8</w:t>
      </w:r>
      <w:r w:rsidR="00106758">
        <w:rPr>
          <w:rFonts w:ascii="Times New Roman" w:hAnsi="Times New Roman"/>
          <w:sz w:val="24"/>
          <w:szCs w:val="24"/>
        </w:rPr>
        <w:t>-</w:t>
      </w:r>
      <w:r w:rsidR="009D1CD4" w:rsidRPr="000259CE">
        <w:rPr>
          <w:rFonts w:ascii="Times New Roman" w:hAnsi="Times New Roman"/>
          <w:sz w:val="24"/>
          <w:szCs w:val="24"/>
        </w:rPr>
        <w:t>9</w:t>
      </w:r>
      <w:r w:rsidR="006017FD" w:rsidRPr="000259CE">
        <w:rPr>
          <w:rFonts w:ascii="Times New Roman" w:hAnsi="Times New Roman"/>
          <w:sz w:val="24"/>
          <w:szCs w:val="24"/>
        </w:rPr>
        <w:t>)</w:t>
      </w:r>
    </w:p>
    <w:p w:rsidR="00511FB8" w:rsidRPr="000259CE" w:rsidRDefault="00511FB8" w:rsidP="00D571E6">
      <w:pPr>
        <w:tabs>
          <w:tab w:val="left" w:pos="238"/>
        </w:tabs>
        <w:spacing w:after="120" w:line="240" w:lineRule="auto"/>
        <w:jc w:val="both"/>
        <w:rPr>
          <w:rFonts w:ascii="Times New Roman" w:hAnsi="Times New Roman"/>
          <w:color w:val="000000"/>
          <w:sz w:val="24"/>
          <w:szCs w:val="24"/>
          <w:vertAlign w:val="subscript"/>
        </w:rPr>
      </w:pPr>
      <w:r w:rsidRPr="000259CE">
        <w:rPr>
          <w:rFonts w:ascii="Times New Roman" w:hAnsi="Times New Roman"/>
          <w:color w:val="000000"/>
          <w:sz w:val="24"/>
          <w:szCs w:val="24"/>
        </w:rPr>
        <w:t xml:space="preserve">El propósito de este estudio es describir y </w:t>
      </w:r>
      <w:r w:rsidR="00227B28" w:rsidRPr="000259CE">
        <w:rPr>
          <w:rFonts w:ascii="Times New Roman" w:hAnsi="Times New Roman"/>
          <w:color w:val="000000"/>
          <w:sz w:val="24"/>
          <w:szCs w:val="24"/>
        </w:rPr>
        <w:t xml:space="preserve">comparar </w:t>
      </w:r>
      <w:r w:rsidRPr="000259CE">
        <w:rPr>
          <w:rFonts w:ascii="Times New Roman" w:hAnsi="Times New Roman"/>
          <w:color w:val="000000"/>
          <w:sz w:val="24"/>
          <w:szCs w:val="24"/>
        </w:rPr>
        <w:t xml:space="preserve">las posibles diferencias en la maduración ósea como indicador del crecimiento y desarrollo general en una población Colombiana  con y sin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utilizando el método de análisis – CVM (maduración de </w:t>
      </w:r>
      <w:r w:rsidR="0024686A"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cervicales) de </w:t>
      </w:r>
      <w:proofErr w:type="spellStart"/>
      <w:r w:rsidRPr="000259CE">
        <w:rPr>
          <w:rFonts w:ascii="Times New Roman" w:hAnsi="Times New Roman"/>
          <w:color w:val="000000"/>
          <w:sz w:val="24"/>
          <w:szCs w:val="24"/>
        </w:rPr>
        <w:t>Baccetti</w:t>
      </w:r>
      <w:proofErr w:type="spellEnd"/>
      <w:r w:rsidRPr="000259CE">
        <w:rPr>
          <w:rFonts w:ascii="Times New Roman" w:hAnsi="Times New Roman"/>
          <w:color w:val="000000"/>
          <w:sz w:val="24"/>
          <w:szCs w:val="24"/>
        </w:rPr>
        <w:t xml:space="preserve"> (1)</w:t>
      </w:r>
    </w:p>
    <w:p w:rsidR="00FA09CD" w:rsidRPr="000259CE" w:rsidRDefault="00FA09CD" w:rsidP="00D571E6">
      <w:pPr>
        <w:tabs>
          <w:tab w:val="left" w:pos="238"/>
        </w:tabs>
        <w:spacing w:line="240" w:lineRule="auto"/>
        <w:jc w:val="both"/>
        <w:rPr>
          <w:rFonts w:ascii="Times New Roman" w:hAnsi="Times New Roman"/>
          <w:b/>
          <w:color w:val="000000"/>
          <w:sz w:val="24"/>
          <w:szCs w:val="24"/>
        </w:rPr>
      </w:pPr>
    </w:p>
    <w:p w:rsidR="00511FB8" w:rsidRDefault="00860FEF" w:rsidP="00D571E6">
      <w:pPr>
        <w:tabs>
          <w:tab w:val="left" w:pos="238"/>
        </w:tabs>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MATERIALES Y MÉTODOS </w:t>
      </w:r>
      <w:r w:rsidR="00511FB8" w:rsidRPr="000259CE">
        <w:rPr>
          <w:rFonts w:ascii="Times New Roman" w:hAnsi="Times New Roman"/>
          <w:b/>
          <w:color w:val="000000"/>
          <w:sz w:val="24"/>
          <w:szCs w:val="24"/>
        </w:rPr>
        <w:t xml:space="preserve"> </w:t>
      </w:r>
    </w:p>
    <w:p w:rsidR="00EB1B75" w:rsidRDefault="00B141FD" w:rsidP="00B141FD">
      <w:pPr>
        <w:tabs>
          <w:tab w:val="left" w:pos="238"/>
        </w:tabs>
        <w:spacing w:line="240" w:lineRule="auto"/>
        <w:jc w:val="both"/>
        <w:rPr>
          <w:rFonts w:ascii="Times New Roman" w:hAnsi="Times New Roman"/>
          <w:color w:val="000000"/>
          <w:sz w:val="24"/>
          <w:szCs w:val="24"/>
        </w:rPr>
      </w:pPr>
      <w:r w:rsidRPr="000259CE">
        <w:rPr>
          <w:rFonts w:ascii="Times New Roman" w:hAnsi="Times New Roman"/>
          <w:color w:val="000000"/>
          <w:sz w:val="24"/>
          <w:szCs w:val="24"/>
        </w:rPr>
        <w:t>Para la realización de este estudio</w:t>
      </w:r>
      <w:r w:rsidR="004E7A62">
        <w:rPr>
          <w:rFonts w:ascii="Times New Roman" w:hAnsi="Times New Roman"/>
          <w:color w:val="000000"/>
          <w:sz w:val="24"/>
          <w:szCs w:val="24"/>
        </w:rPr>
        <w:t xml:space="preserve"> </w:t>
      </w:r>
      <w:r w:rsidRPr="000259CE">
        <w:rPr>
          <w:rFonts w:ascii="Times New Roman" w:hAnsi="Times New Roman"/>
          <w:color w:val="000000"/>
          <w:sz w:val="24"/>
          <w:szCs w:val="24"/>
        </w:rPr>
        <w:t xml:space="preserve">se </w:t>
      </w:r>
      <w:r w:rsidRPr="00795669">
        <w:rPr>
          <w:rFonts w:ascii="Times New Roman" w:hAnsi="Times New Roman"/>
          <w:color w:val="000000"/>
          <w:sz w:val="24"/>
          <w:szCs w:val="24"/>
        </w:rPr>
        <w:t>analizó retrospectivamente</w:t>
      </w:r>
      <w:r w:rsidRPr="000259CE">
        <w:rPr>
          <w:rFonts w:ascii="Times New Roman" w:hAnsi="Times New Roman"/>
          <w:color w:val="000000"/>
          <w:sz w:val="24"/>
          <w:szCs w:val="24"/>
        </w:rPr>
        <w:t xml:space="preserve"> una muestra  de radiografías de perfil de los arc</w:t>
      </w:r>
      <w:r w:rsidR="00657161">
        <w:rPr>
          <w:rFonts w:ascii="Times New Roman" w:hAnsi="Times New Roman"/>
          <w:color w:val="000000"/>
          <w:sz w:val="24"/>
          <w:szCs w:val="24"/>
        </w:rPr>
        <w:t>hivos de</w:t>
      </w:r>
      <w:r w:rsidR="00D62F24">
        <w:rPr>
          <w:rFonts w:ascii="Times New Roman" w:hAnsi="Times New Roman"/>
          <w:color w:val="000000"/>
          <w:sz w:val="24"/>
          <w:szCs w:val="24"/>
        </w:rPr>
        <w:t xml:space="preserve"> la</w:t>
      </w:r>
      <w:r w:rsidR="00657161">
        <w:rPr>
          <w:rFonts w:ascii="Times New Roman" w:hAnsi="Times New Roman"/>
          <w:color w:val="000000"/>
          <w:sz w:val="24"/>
          <w:szCs w:val="24"/>
        </w:rPr>
        <w:t xml:space="preserve"> clínica </w:t>
      </w:r>
      <w:r w:rsidRPr="000259CE">
        <w:rPr>
          <w:rFonts w:ascii="Times New Roman" w:hAnsi="Times New Roman"/>
          <w:color w:val="000000"/>
          <w:sz w:val="24"/>
          <w:szCs w:val="24"/>
        </w:rPr>
        <w:t xml:space="preserve"> del programa de malformaciones </w:t>
      </w:r>
      <w:proofErr w:type="spellStart"/>
      <w:r w:rsidRPr="000259CE">
        <w:rPr>
          <w:rFonts w:ascii="Times New Roman" w:hAnsi="Times New Roman"/>
          <w:color w:val="000000"/>
          <w:sz w:val="24"/>
          <w:szCs w:val="24"/>
        </w:rPr>
        <w:t>craneofaciales</w:t>
      </w:r>
      <w:proofErr w:type="spellEnd"/>
      <w:r w:rsidRPr="000259CE">
        <w:rPr>
          <w:rFonts w:ascii="Times New Roman" w:hAnsi="Times New Roman"/>
          <w:color w:val="000000"/>
          <w:sz w:val="24"/>
          <w:szCs w:val="24"/>
        </w:rPr>
        <w:t xml:space="preserve">, previa autorización de la dirección, </w:t>
      </w:r>
      <w:r w:rsidRPr="00795669">
        <w:rPr>
          <w:rFonts w:ascii="Times New Roman" w:hAnsi="Times New Roman"/>
          <w:color w:val="000000"/>
          <w:sz w:val="24"/>
          <w:szCs w:val="24"/>
        </w:rPr>
        <w:t>y consentimiento</w:t>
      </w:r>
      <w:r w:rsidR="00C23702">
        <w:rPr>
          <w:rFonts w:ascii="Times New Roman" w:hAnsi="Times New Roman"/>
          <w:color w:val="000000"/>
          <w:sz w:val="24"/>
          <w:szCs w:val="24"/>
        </w:rPr>
        <w:t xml:space="preserve"> en la historia </w:t>
      </w:r>
      <w:r w:rsidR="00EB1B75">
        <w:rPr>
          <w:rFonts w:ascii="Times New Roman" w:hAnsi="Times New Roman"/>
          <w:color w:val="000000"/>
          <w:sz w:val="24"/>
          <w:szCs w:val="24"/>
        </w:rPr>
        <w:t>de los pacientes</w:t>
      </w:r>
      <w:r>
        <w:rPr>
          <w:rFonts w:ascii="Times New Roman" w:hAnsi="Times New Roman"/>
          <w:color w:val="000000"/>
          <w:sz w:val="24"/>
          <w:szCs w:val="24"/>
        </w:rPr>
        <w:t>, se considera un estudio de bajo riesgo</w:t>
      </w:r>
      <w:r w:rsidRPr="000259CE">
        <w:rPr>
          <w:rFonts w:ascii="Times New Roman" w:hAnsi="Times New Roman"/>
          <w:color w:val="000000"/>
          <w:sz w:val="24"/>
          <w:szCs w:val="24"/>
        </w:rPr>
        <w:t>,</w:t>
      </w:r>
      <w:r w:rsidRPr="009C7EC7">
        <w:rPr>
          <w:rFonts w:ascii="Times New Roman" w:hAnsi="Times New Roman"/>
          <w:sz w:val="24"/>
          <w:szCs w:val="24"/>
        </w:rPr>
        <w:t xml:space="preserve"> </w:t>
      </w:r>
      <w:r w:rsidRPr="000259CE">
        <w:rPr>
          <w:rFonts w:ascii="Times New Roman" w:hAnsi="Times New Roman"/>
          <w:color w:val="000000"/>
          <w:sz w:val="24"/>
          <w:szCs w:val="24"/>
        </w:rPr>
        <w:t xml:space="preserve">de acuerdo a </w:t>
      </w:r>
      <w:r>
        <w:rPr>
          <w:rFonts w:ascii="Times New Roman" w:hAnsi="Times New Roman"/>
          <w:sz w:val="24"/>
          <w:szCs w:val="24"/>
        </w:rPr>
        <w:t>las normas científicas, técnicas y administrativas</w:t>
      </w:r>
      <w:r w:rsidR="00657161">
        <w:rPr>
          <w:rFonts w:ascii="Times New Roman" w:hAnsi="Times New Roman"/>
          <w:sz w:val="24"/>
          <w:szCs w:val="24"/>
        </w:rPr>
        <w:t xml:space="preserve"> para la investigación en salud</w:t>
      </w:r>
      <w:r>
        <w:rPr>
          <w:rFonts w:ascii="Times New Roman" w:hAnsi="Times New Roman"/>
          <w:sz w:val="24"/>
          <w:szCs w:val="24"/>
        </w:rPr>
        <w:t xml:space="preserve"> (</w:t>
      </w:r>
      <w:r>
        <w:rPr>
          <w:rFonts w:ascii="Times New Roman" w:eastAsiaTheme="minorHAnsi" w:hAnsi="Times New Roman"/>
          <w:bCs/>
          <w:sz w:val="24"/>
          <w:szCs w:val="24"/>
          <w:lang w:val="es-CO"/>
        </w:rPr>
        <w:t>resolución número 8430 de</w:t>
      </w:r>
      <w:r w:rsidRPr="000259CE">
        <w:rPr>
          <w:rFonts w:ascii="Times New Roman" w:eastAsiaTheme="minorHAnsi" w:hAnsi="Times New Roman"/>
          <w:bCs/>
          <w:sz w:val="24"/>
          <w:szCs w:val="24"/>
          <w:lang w:val="es-CO"/>
        </w:rPr>
        <w:t xml:space="preserve"> 1993</w:t>
      </w:r>
      <w:r w:rsidRPr="000259CE">
        <w:rPr>
          <w:rFonts w:ascii="Times New Roman" w:hAnsi="Times New Roman"/>
          <w:sz w:val="24"/>
          <w:szCs w:val="24"/>
        </w:rPr>
        <w:t xml:space="preserve"> </w:t>
      </w:r>
      <w:r w:rsidR="00D62F24">
        <w:rPr>
          <w:rFonts w:ascii="Times New Roman" w:hAnsi="Times New Roman"/>
          <w:sz w:val="24"/>
          <w:szCs w:val="24"/>
        </w:rPr>
        <w:t>Capí</w:t>
      </w:r>
      <w:r>
        <w:rPr>
          <w:rFonts w:ascii="Times New Roman" w:hAnsi="Times New Roman"/>
          <w:sz w:val="24"/>
          <w:szCs w:val="24"/>
        </w:rPr>
        <w:t>tulo</w:t>
      </w:r>
      <w:r w:rsidRPr="000259CE">
        <w:rPr>
          <w:rFonts w:ascii="Times New Roman" w:hAnsi="Times New Roman"/>
          <w:sz w:val="24"/>
          <w:szCs w:val="24"/>
        </w:rPr>
        <w:t xml:space="preserve"> 1, Articulo 11</w:t>
      </w:r>
      <w:r>
        <w:rPr>
          <w:rFonts w:ascii="Times New Roman" w:hAnsi="Times New Roman"/>
          <w:sz w:val="24"/>
          <w:szCs w:val="24"/>
        </w:rPr>
        <w:t>)</w:t>
      </w:r>
      <w:r w:rsidR="00657161">
        <w:rPr>
          <w:rFonts w:ascii="Times New Roman" w:hAnsi="Times New Roman"/>
          <w:sz w:val="24"/>
          <w:szCs w:val="24"/>
        </w:rPr>
        <w:t>.</w:t>
      </w:r>
      <w:r>
        <w:rPr>
          <w:rFonts w:ascii="Times New Roman" w:hAnsi="Times New Roman"/>
          <w:sz w:val="24"/>
          <w:szCs w:val="24"/>
        </w:rPr>
        <w:t xml:space="preserve"> </w:t>
      </w:r>
      <w:r w:rsidRPr="009C7EC7">
        <w:rPr>
          <w:rFonts w:ascii="Times New Roman" w:hAnsi="Times New Roman"/>
          <w:color w:val="000000"/>
          <w:sz w:val="24"/>
          <w:szCs w:val="24"/>
        </w:rPr>
        <w:t>La muestra por conveniencia incluyó todos los casos con los que se contaba en la institución que cumplieran criterios de inclusión</w:t>
      </w:r>
      <w:r>
        <w:rPr>
          <w:rFonts w:ascii="Times New Roman" w:hAnsi="Times New Roman"/>
          <w:color w:val="000000"/>
          <w:sz w:val="24"/>
          <w:szCs w:val="24"/>
        </w:rPr>
        <w:t xml:space="preserve"> , s</w:t>
      </w:r>
      <w:r w:rsidRPr="009C7EC7">
        <w:rPr>
          <w:rFonts w:ascii="Times New Roman" w:hAnsi="Times New Roman"/>
          <w:color w:val="000000"/>
          <w:sz w:val="24"/>
          <w:szCs w:val="24"/>
        </w:rPr>
        <w:t xml:space="preserve">e tomaron dos grupos, el primero con 73 radiografías de  perfil de pacientes sin fisura (SF) y el segundo con 72 radiografías de perfil de pacientes con labio y paladar </w:t>
      </w:r>
      <w:proofErr w:type="spellStart"/>
      <w:r w:rsidRPr="009C7EC7">
        <w:rPr>
          <w:rFonts w:ascii="Times New Roman" w:hAnsi="Times New Roman"/>
          <w:color w:val="000000"/>
          <w:sz w:val="24"/>
          <w:szCs w:val="24"/>
        </w:rPr>
        <w:t>fisurado</w:t>
      </w:r>
      <w:proofErr w:type="spellEnd"/>
      <w:r w:rsidRPr="009C7EC7">
        <w:rPr>
          <w:rFonts w:ascii="Times New Roman" w:hAnsi="Times New Roman"/>
          <w:color w:val="000000"/>
          <w:sz w:val="24"/>
          <w:szCs w:val="24"/>
        </w:rPr>
        <w:t xml:space="preserve"> no </w:t>
      </w:r>
      <w:proofErr w:type="spellStart"/>
      <w:r w:rsidRPr="009C7EC7">
        <w:rPr>
          <w:rFonts w:ascii="Times New Roman" w:hAnsi="Times New Roman"/>
          <w:color w:val="000000"/>
          <w:sz w:val="24"/>
          <w:szCs w:val="24"/>
        </w:rPr>
        <w:t>sindrómico</w:t>
      </w:r>
      <w:proofErr w:type="spellEnd"/>
      <w:r w:rsidRPr="009C7EC7">
        <w:rPr>
          <w:rFonts w:ascii="Times New Roman" w:hAnsi="Times New Roman"/>
          <w:color w:val="000000"/>
          <w:sz w:val="24"/>
          <w:szCs w:val="24"/>
        </w:rPr>
        <w:t xml:space="preserve"> (LPF), unilaterales y bilaterales, para un total de 145 radiografías digitales y estándares con nitidez, en las que se</w:t>
      </w:r>
      <w:r w:rsidRPr="000259CE">
        <w:rPr>
          <w:rFonts w:ascii="Times New Roman" w:hAnsi="Times New Roman"/>
          <w:color w:val="000000"/>
          <w:sz w:val="24"/>
          <w:szCs w:val="24"/>
        </w:rPr>
        <w:t xml:space="preserve"> observaron las vértebras cervicales 2, 3, 4 con sus bordes posterior, anterior, superior e inferior.  Se dividieron en 4 grupos de edad: entre los 7-9, 10-12, 13-15, 16-18 años. Ver tabla 1. </w:t>
      </w:r>
    </w:p>
    <w:p w:rsidR="00B141FD" w:rsidRPr="000259CE" w:rsidRDefault="00B141FD" w:rsidP="00B141FD">
      <w:pPr>
        <w:tabs>
          <w:tab w:val="left" w:pos="238"/>
        </w:tabs>
        <w:spacing w:line="240" w:lineRule="auto"/>
        <w:jc w:val="both"/>
        <w:rPr>
          <w:rFonts w:ascii="Times New Roman" w:eastAsia="Times New Roman" w:hAnsi="Times New Roman"/>
          <w:color w:val="000000"/>
          <w:sz w:val="24"/>
          <w:szCs w:val="24"/>
          <w:lang w:eastAsia="es-ES"/>
        </w:rPr>
      </w:pPr>
      <w:r w:rsidRPr="000259CE">
        <w:rPr>
          <w:rFonts w:ascii="Times New Roman" w:hAnsi="Times New Roman"/>
          <w:color w:val="000000"/>
          <w:sz w:val="24"/>
          <w:szCs w:val="24"/>
        </w:rPr>
        <w:t xml:space="preserve"> La maduración ósea se analizó a través del método CVM descrito por </w:t>
      </w:r>
      <w:proofErr w:type="spellStart"/>
      <w:r w:rsidRPr="000259CE">
        <w:rPr>
          <w:rFonts w:ascii="Times New Roman" w:hAnsi="Times New Roman"/>
          <w:color w:val="000000"/>
          <w:sz w:val="24"/>
          <w:szCs w:val="24"/>
        </w:rPr>
        <w:t>Baccetti</w:t>
      </w:r>
      <w:proofErr w:type="spellEnd"/>
      <w:r w:rsidRPr="000259CE">
        <w:rPr>
          <w:rFonts w:ascii="Times New Roman" w:hAnsi="Times New Roman"/>
          <w:color w:val="000000"/>
          <w:sz w:val="24"/>
          <w:szCs w:val="24"/>
        </w:rPr>
        <w:t xml:space="preserve"> (1). Las radiografías se analizaron en un negatoscopio, las mediciones se realizaron con una reg</w:t>
      </w:r>
      <w:r>
        <w:rPr>
          <w:rFonts w:ascii="Times New Roman" w:hAnsi="Times New Roman"/>
          <w:color w:val="000000"/>
          <w:sz w:val="24"/>
          <w:szCs w:val="24"/>
        </w:rPr>
        <w:t xml:space="preserve">la milimetrada en papel </w:t>
      </w:r>
      <w:proofErr w:type="spellStart"/>
      <w:r>
        <w:rPr>
          <w:rFonts w:ascii="Times New Roman" w:hAnsi="Times New Roman"/>
          <w:color w:val="000000"/>
          <w:sz w:val="24"/>
          <w:szCs w:val="24"/>
        </w:rPr>
        <w:t>cefalomé</w:t>
      </w:r>
      <w:r w:rsidRPr="000259CE">
        <w:rPr>
          <w:rFonts w:ascii="Times New Roman" w:hAnsi="Times New Roman"/>
          <w:color w:val="000000"/>
          <w:sz w:val="24"/>
          <w:szCs w:val="24"/>
        </w:rPr>
        <w:t>trico</w:t>
      </w:r>
      <w:proofErr w:type="spellEnd"/>
      <w:r w:rsidRPr="000259CE">
        <w:rPr>
          <w:rFonts w:ascii="Times New Roman" w:hAnsi="Times New Roman"/>
          <w:color w:val="000000"/>
          <w:sz w:val="24"/>
          <w:szCs w:val="24"/>
        </w:rPr>
        <w:t xml:space="preserve">, bajo los siguientes parámetros: Presencia o ausencia de </w:t>
      </w:r>
      <w:r w:rsidRPr="000259CE">
        <w:rPr>
          <w:rFonts w:ascii="Times New Roman" w:eastAsia="Times New Roman" w:hAnsi="Times New Roman"/>
          <w:color w:val="000000"/>
          <w:sz w:val="24"/>
          <w:szCs w:val="24"/>
          <w:lang w:eastAsia="es-ES"/>
        </w:rPr>
        <w:t>la concavidad del borde inferior de C2, C3 y C4 (</w:t>
      </w:r>
      <w:r w:rsidRPr="000259CE">
        <w:rPr>
          <w:rFonts w:ascii="Times New Roman" w:eastAsia="Times New Roman" w:hAnsi="Times New Roman"/>
          <w:bCs/>
          <w:color w:val="000000"/>
          <w:sz w:val="24"/>
          <w:szCs w:val="24"/>
          <w:lang w:eastAsia="es-ES"/>
        </w:rPr>
        <w:t xml:space="preserve">hay concavidad cuando la profundidad mínima es de 0.8mm) </w:t>
      </w:r>
      <w:r w:rsidRPr="000259CE">
        <w:rPr>
          <w:rFonts w:ascii="Times New Roman" w:eastAsia="Times New Roman" w:hAnsi="Times New Roman"/>
          <w:color w:val="000000"/>
          <w:sz w:val="24"/>
          <w:szCs w:val="24"/>
          <w:lang w:eastAsia="es-ES"/>
        </w:rPr>
        <w:t>y La forma del cuerpo de C3 y C4 (  trapezoidal, cuadrada, rectangular vertical y rectangular horizontal),</w:t>
      </w:r>
      <w:r w:rsidRPr="000259CE">
        <w:rPr>
          <w:rFonts w:ascii="Times New Roman" w:hAnsi="Times New Roman"/>
          <w:color w:val="000000"/>
          <w:sz w:val="24"/>
          <w:szCs w:val="24"/>
        </w:rPr>
        <w:t xml:space="preserve"> </w:t>
      </w:r>
      <w:r w:rsidRPr="000259CE">
        <w:rPr>
          <w:rFonts w:ascii="Times New Roman" w:eastAsia="Times New Roman" w:hAnsi="Times New Roman"/>
          <w:color w:val="000000"/>
          <w:sz w:val="24"/>
          <w:szCs w:val="24"/>
          <w:lang w:eastAsia="es-ES"/>
        </w:rPr>
        <w:t xml:space="preserve"> de acuerdo a lo descrito por </w:t>
      </w:r>
      <w:proofErr w:type="spellStart"/>
      <w:r w:rsidRPr="000259CE">
        <w:rPr>
          <w:rFonts w:ascii="Times New Roman" w:eastAsia="Times New Roman" w:hAnsi="Times New Roman"/>
          <w:color w:val="000000"/>
          <w:sz w:val="24"/>
          <w:szCs w:val="24"/>
          <w:lang w:eastAsia="es-ES"/>
        </w:rPr>
        <w:t>Baccetti</w:t>
      </w:r>
      <w:proofErr w:type="spellEnd"/>
      <w:r w:rsidRPr="000259CE">
        <w:rPr>
          <w:rFonts w:ascii="Times New Roman" w:eastAsia="Times New Roman" w:hAnsi="Times New Roman"/>
          <w:color w:val="000000"/>
          <w:sz w:val="24"/>
          <w:szCs w:val="24"/>
          <w:lang w:eastAsia="es-ES"/>
        </w:rPr>
        <w:t xml:space="preserve">(1): </w:t>
      </w:r>
      <w:r w:rsidRPr="000259CE">
        <w:rPr>
          <w:rFonts w:ascii="Times New Roman" w:eastAsia="Times New Roman" w:hAnsi="Times New Roman"/>
          <w:i/>
          <w:iCs/>
          <w:color w:val="000000"/>
          <w:sz w:val="24"/>
          <w:szCs w:val="24"/>
          <w:lang w:eastAsia="es-ES"/>
        </w:rPr>
        <w:t>Trapezoidal</w:t>
      </w:r>
      <w:r w:rsidRPr="000259CE">
        <w:rPr>
          <w:rFonts w:ascii="Times New Roman" w:eastAsia="Times New Roman" w:hAnsi="Times New Roman"/>
          <w:i/>
          <w:color w:val="000000"/>
          <w:sz w:val="24"/>
          <w:szCs w:val="24"/>
          <w:lang w:eastAsia="es-ES"/>
        </w:rPr>
        <w:t xml:space="preserve"> </w:t>
      </w:r>
      <w:r w:rsidRPr="000259CE">
        <w:rPr>
          <w:rFonts w:ascii="Times New Roman" w:eastAsia="Times New Roman" w:hAnsi="Times New Roman"/>
          <w:color w:val="000000"/>
          <w:sz w:val="24"/>
          <w:szCs w:val="24"/>
          <w:lang w:eastAsia="es-ES"/>
        </w:rPr>
        <w:t xml:space="preserve">donde el borde superior desciende de posterior </w:t>
      </w:r>
      <w:proofErr w:type="spellStart"/>
      <w:r w:rsidRPr="000259CE">
        <w:rPr>
          <w:rFonts w:ascii="Times New Roman" w:eastAsia="Times New Roman" w:hAnsi="Times New Roman"/>
          <w:color w:val="000000"/>
          <w:sz w:val="24"/>
          <w:szCs w:val="24"/>
          <w:lang w:eastAsia="es-ES"/>
        </w:rPr>
        <w:t>a</w:t>
      </w:r>
      <w:proofErr w:type="spellEnd"/>
      <w:r w:rsidRPr="000259CE">
        <w:rPr>
          <w:rFonts w:ascii="Times New Roman" w:eastAsia="Times New Roman" w:hAnsi="Times New Roman"/>
          <w:color w:val="000000"/>
          <w:sz w:val="24"/>
          <w:szCs w:val="24"/>
          <w:lang w:eastAsia="es-ES"/>
        </w:rPr>
        <w:t xml:space="preserve"> anterior. </w:t>
      </w:r>
      <w:r w:rsidRPr="000259CE">
        <w:rPr>
          <w:rFonts w:ascii="Times New Roman" w:eastAsia="Times New Roman" w:hAnsi="Times New Roman"/>
          <w:i/>
          <w:iCs/>
          <w:color w:val="000000"/>
          <w:sz w:val="24"/>
          <w:szCs w:val="24"/>
          <w:lang w:eastAsia="es-ES"/>
        </w:rPr>
        <w:t>Rectangular horizontal</w:t>
      </w:r>
      <w:r w:rsidRPr="000259CE">
        <w:rPr>
          <w:rFonts w:ascii="Times New Roman" w:eastAsia="Times New Roman" w:hAnsi="Times New Roman"/>
          <w:color w:val="000000"/>
          <w:sz w:val="24"/>
          <w:szCs w:val="24"/>
          <w:lang w:eastAsia="es-ES"/>
        </w:rPr>
        <w:t xml:space="preserve"> donde la altura de los bordes posterior y anterior son iguales; los bordes superior e inferior son iguales entre sí y más largos que los bordes posterior y anterior. </w:t>
      </w:r>
      <w:r w:rsidRPr="000259CE">
        <w:rPr>
          <w:rFonts w:ascii="Times New Roman" w:eastAsia="Times New Roman" w:hAnsi="Times New Roman"/>
          <w:i/>
          <w:iCs/>
          <w:color w:val="000000"/>
          <w:sz w:val="24"/>
          <w:szCs w:val="24"/>
          <w:lang w:eastAsia="es-ES"/>
        </w:rPr>
        <w:t>Cuadrada</w:t>
      </w:r>
      <w:r w:rsidRPr="000259CE">
        <w:rPr>
          <w:rFonts w:ascii="Times New Roman" w:eastAsia="Times New Roman" w:hAnsi="Times New Roman"/>
          <w:color w:val="000000"/>
          <w:sz w:val="24"/>
          <w:szCs w:val="24"/>
          <w:lang w:eastAsia="es-ES"/>
        </w:rPr>
        <w:t xml:space="preserve"> en donde los bordes posteriores, anterior, superior e inferior son iguales y </w:t>
      </w:r>
      <w:r w:rsidRPr="000259CE">
        <w:rPr>
          <w:rFonts w:ascii="Times New Roman" w:eastAsia="Times New Roman" w:hAnsi="Times New Roman"/>
          <w:i/>
          <w:iCs/>
          <w:color w:val="000000"/>
          <w:sz w:val="24"/>
          <w:szCs w:val="24"/>
          <w:lang w:eastAsia="es-ES"/>
        </w:rPr>
        <w:t>Rectangular vertical</w:t>
      </w:r>
      <w:r w:rsidRPr="000259CE">
        <w:rPr>
          <w:rFonts w:ascii="Times New Roman" w:eastAsia="Times New Roman" w:hAnsi="Times New Roman"/>
          <w:color w:val="000000"/>
          <w:sz w:val="24"/>
          <w:szCs w:val="24"/>
          <w:lang w:eastAsia="es-ES"/>
        </w:rPr>
        <w:t xml:space="preserve"> donde los bordes posterior y anterior son más largos que los bordes superior e inferior, teniendo en cuenta los siguientes criterios para cada estadio:</w:t>
      </w:r>
    </w:p>
    <w:p w:rsidR="00511FB8" w:rsidRPr="000259CE" w:rsidRDefault="00511FB8" w:rsidP="00D571E6">
      <w:pPr>
        <w:tabs>
          <w:tab w:val="left" w:pos="238"/>
        </w:tabs>
        <w:spacing w:before="100" w:beforeAutospacing="1" w:after="100" w:afterAutospacing="1" w:line="240" w:lineRule="auto"/>
        <w:jc w:val="both"/>
        <w:rPr>
          <w:rFonts w:ascii="Times New Roman" w:hAnsi="Times New Roman"/>
          <w:color w:val="000000"/>
          <w:sz w:val="24"/>
          <w:szCs w:val="24"/>
        </w:rPr>
      </w:pPr>
      <w:r w:rsidRPr="000259CE">
        <w:rPr>
          <w:rFonts w:ascii="Times New Roman" w:hAnsi="Times New Roman"/>
          <w:bCs/>
          <w:i/>
          <w:color w:val="000000"/>
          <w:sz w:val="24"/>
          <w:szCs w:val="24"/>
        </w:rPr>
        <w:t>Estadio 1 (CS1)</w:t>
      </w:r>
      <w:r w:rsidRPr="000259CE">
        <w:rPr>
          <w:rFonts w:ascii="Times New Roman" w:hAnsi="Times New Roman"/>
          <w:color w:val="000000"/>
          <w:sz w:val="24"/>
          <w:szCs w:val="24"/>
        </w:rPr>
        <w:t>: C3 y C4 tienen aspecto trapezoidal. Todos los bordes inferiores se observan planos. Con la posible excepción de una concavidad del borde inferior de C2, el pico de crecimiento mandibular no se alcanza hasta  un año después de este estadio.</w:t>
      </w:r>
    </w:p>
    <w:p w:rsidR="00511FB8" w:rsidRPr="000259CE" w:rsidRDefault="00511FB8" w:rsidP="00D571E6">
      <w:pPr>
        <w:tabs>
          <w:tab w:val="left" w:pos="238"/>
        </w:tabs>
        <w:spacing w:before="100" w:beforeAutospacing="1" w:after="240" w:line="240" w:lineRule="auto"/>
        <w:jc w:val="both"/>
        <w:rPr>
          <w:rFonts w:ascii="Times New Roman" w:hAnsi="Times New Roman"/>
          <w:color w:val="000000"/>
          <w:sz w:val="24"/>
          <w:szCs w:val="24"/>
        </w:rPr>
      </w:pPr>
      <w:r w:rsidRPr="000259CE">
        <w:rPr>
          <w:rFonts w:ascii="Times New Roman" w:hAnsi="Times New Roman"/>
          <w:bCs/>
          <w:i/>
          <w:color w:val="000000"/>
          <w:sz w:val="24"/>
          <w:szCs w:val="24"/>
        </w:rPr>
        <w:t>Estadio 2 (CS2)</w:t>
      </w:r>
      <w:r w:rsidRPr="000259CE">
        <w:rPr>
          <w:rFonts w:ascii="Times New Roman" w:hAnsi="Times New Roman"/>
          <w:i/>
          <w:color w:val="000000"/>
          <w:sz w:val="24"/>
          <w:szCs w:val="24"/>
        </w:rPr>
        <w:t>:</w:t>
      </w:r>
      <w:r w:rsidRPr="000259CE">
        <w:rPr>
          <w:rFonts w:ascii="Times New Roman" w:hAnsi="Times New Roman"/>
          <w:color w:val="000000"/>
          <w:sz w:val="24"/>
          <w:szCs w:val="24"/>
        </w:rPr>
        <w:t xml:space="preserve"> C3 y C4 presentan aspecto trapezoidal o rectangular horizontal, se observan concavidades en los bordes inferiores de C2 y C3, el pico de crecimiento mandibular podría ocurrir un año después de este estadio </w:t>
      </w:r>
    </w:p>
    <w:p w:rsidR="00511FB8" w:rsidRPr="000259CE" w:rsidRDefault="00511FB8" w:rsidP="00D571E6">
      <w:pPr>
        <w:pStyle w:val="NormalWeb"/>
        <w:tabs>
          <w:tab w:val="left" w:pos="238"/>
        </w:tabs>
        <w:spacing w:after="240" w:afterAutospacing="0"/>
        <w:jc w:val="both"/>
        <w:rPr>
          <w:color w:val="000000"/>
        </w:rPr>
      </w:pPr>
      <w:r w:rsidRPr="000259CE">
        <w:rPr>
          <w:bCs/>
          <w:i/>
          <w:color w:val="000000"/>
        </w:rPr>
        <w:t>Estadio 3 (CS3)</w:t>
      </w:r>
      <w:r w:rsidRPr="000259CE">
        <w:rPr>
          <w:i/>
          <w:color w:val="000000"/>
        </w:rPr>
        <w:t>:</w:t>
      </w:r>
      <w:r w:rsidRPr="000259CE">
        <w:rPr>
          <w:color w:val="000000"/>
        </w:rPr>
        <w:t xml:space="preserve"> C3 y C4 presentan aspecto rectangular horizontal, se observan claramente concavidades en los bordes inferiores de C2, C3 y C4, el pico de crecimiento mandibular se produce  entre 1 y 2 años antes de este estadio. </w:t>
      </w:r>
    </w:p>
    <w:p w:rsidR="00511FB8" w:rsidRPr="000259CE" w:rsidRDefault="00511FB8" w:rsidP="00D571E6">
      <w:pPr>
        <w:tabs>
          <w:tab w:val="left" w:pos="238"/>
        </w:tabs>
        <w:spacing w:before="100" w:beforeAutospacing="1" w:after="240" w:line="240" w:lineRule="auto"/>
        <w:jc w:val="both"/>
        <w:rPr>
          <w:rFonts w:ascii="Times New Roman" w:hAnsi="Times New Roman"/>
          <w:color w:val="000000"/>
          <w:sz w:val="24"/>
          <w:szCs w:val="24"/>
        </w:rPr>
      </w:pPr>
      <w:r w:rsidRPr="000259CE">
        <w:rPr>
          <w:rFonts w:ascii="Times New Roman" w:hAnsi="Times New Roman"/>
          <w:bCs/>
          <w:i/>
          <w:color w:val="000000"/>
          <w:sz w:val="24"/>
          <w:szCs w:val="24"/>
        </w:rPr>
        <w:t>Estadio 4 (CS4)</w:t>
      </w:r>
      <w:r w:rsidRPr="000259CE">
        <w:rPr>
          <w:rFonts w:ascii="Times New Roman" w:hAnsi="Times New Roman"/>
          <w:color w:val="000000"/>
          <w:sz w:val="24"/>
          <w:szCs w:val="24"/>
        </w:rPr>
        <w:t xml:space="preserve">: al menos uno de los cuerpos C3 y C4 presentan aspecto cuadrado y la otra vértebra presenta una forma rectangular horizontal, el pico de crecimiento mandibular se ha producido a no más tardar 2 años antes de este </w:t>
      </w:r>
      <w:proofErr w:type="spellStart"/>
      <w:r w:rsidR="006D5918" w:rsidRPr="000259CE">
        <w:rPr>
          <w:rFonts w:ascii="Times New Roman" w:hAnsi="Times New Roman"/>
          <w:color w:val="000000"/>
          <w:sz w:val="24"/>
          <w:szCs w:val="24"/>
        </w:rPr>
        <w:t>estad</w:t>
      </w:r>
      <w:r w:rsidR="006D5918">
        <w:rPr>
          <w:rFonts w:ascii="Times New Roman" w:hAnsi="Times New Roman"/>
          <w:color w:val="000000"/>
          <w:sz w:val="24"/>
          <w:szCs w:val="24"/>
        </w:rPr>
        <w:t>í</w:t>
      </w:r>
      <w:r w:rsidR="006D5918" w:rsidRPr="000259CE">
        <w:rPr>
          <w:rFonts w:ascii="Times New Roman" w:hAnsi="Times New Roman"/>
          <w:color w:val="000000"/>
          <w:sz w:val="24"/>
          <w:szCs w:val="24"/>
        </w:rPr>
        <w:t>o</w:t>
      </w:r>
      <w:proofErr w:type="spellEnd"/>
      <w:r w:rsidRPr="000259CE">
        <w:rPr>
          <w:rFonts w:ascii="Times New Roman" w:hAnsi="Times New Roman"/>
          <w:color w:val="000000"/>
          <w:sz w:val="24"/>
          <w:szCs w:val="24"/>
        </w:rPr>
        <w:t xml:space="preserve">. </w:t>
      </w:r>
    </w:p>
    <w:p w:rsidR="00511FB8" w:rsidRPr="000259CE" w:rsidRDefault="00511FB8" w:rsidP="00D571E6">
      <w:pPr>
        <w:tabs>
          <w:tab w:val="left" w:pos="238"/>
        </w:tabs>
        <w:spacing w:before="100" w:beforeAutospacing="1" w:after="100" w:afterAutospacing="1" w:line="240" w:lineRule="auto"/>
        <w:jc w:val="both"/>
        <w:rPr>
          <w:rFonts w:ascii="Times New Roman" w:hAnsi="Times New Roman"/>
          <w:color w:val="000000"/>
          <w:sz w:val="24"/>
          <w:szCs w:val="24"/>
        </w:rPr>
      </w:pPr>
      <w:r w:rsidRPr="000259CE">
        <w:rPr>
          <w:rFonts w:ascii="Times New Roman" w:hAnsi="Times New Roman"/>
          <w:bCs/>
          <w:i/>
          <w:color w:val="000000"/>
          <w:sz w:val="24"/>
          <w:szCs w:val="24"/>
        </w:rPr>
        <w:lastRenderedPageBreak/>
        <w:t>Estadio 5 (CS5)</w:t>
      </w:r>
      <w:r w:rsidRPr="000259CE">
        <w:rPr>
          <w:rFonts w:ascii="Times New Roman" w:hAnsi="Times New Roman"/>
          <w:color w:val="000000"/>
          <w:sz w:val="24"/>
          <w:szCs w:val="24"/>
        </w:rPr>
        <w:t>: las concavidades en los bordes inferiores de los cuerpos C2, C3 y C4 son todavía evidentes. Al menos uno de los dos cuerpos de C3 y C4 es rectangular vertical, el pico de crecimiento mandibular se ha producido 2 años antes de esta observación.</w:t>
      </w:r>
    </w:p>
    <w:p w:rsidR="00511FB8" w:rsidRPr="000259CE" w:rsidRDefault="00511FB8" w:rsidP="00D571E6">
      <w:pPr>
        <w:tabs>
          <w:tab w:val="left" w:pos="238"/>
        </w:tabs>
        <w:spacing w:before="100" w:beforeAutospacing="1" w:after="240" w:afterAutospacing="1" w:line="240" w:lineRule="auto"/>
        <w:jc w:val="both"/>
        <w:rPr>
          <w:rFonts w:ascii="Times New Roman" w:hAnsi="Times New Roman"/>
          <w:color w:val="000000"/>
          <w:sz w:val="24"/>
          <w:szCs w:val="24"/>
          <w:vertAlign w:val="subscript"/>
        </w:rPr>
      </w:pPr>
      <w:r w:rsidRPr="000259CE">
        <w:rPr>
          <w:rFonts w:ascii="Times New Roman" w:hAnsi="Times New Roman"/>
          <w:i/>
          <w:color w:val="000000"/>
          <w:sz w:val="24"/>
          <w:szCs w:val="24"/>
        </w:rPr>
        <w:t>Estadio 6 (CS6</w:t>
      </w:r>
      <w:proofErr w:type="gramStart"/>
      <w:r w:rsidRPr="000259CE">
        <w:rPr>
          <w:rFonts w:ascii="Times New Roman" w:hAnsi="Times New Roman"/>
          <w:i/>
          <w:color w:val="000000"/>
          <w:sz w:val="24"/>
          <w:szCs w:val="24"/>
        </w:rPr>
        <w:t>)</w:t>
      </w:r>
      <w:r w:rsidR="00821EA3" w:rsidRPr="000259CE">
        <w:rPr>
          <w:rFonts w:ascii="Times New Roman" w:hAnsi="Times New Roman"/>
          <w:i/>
          <w:color w:val="000000"/>
          <w:sz w:val="24"/>
          <w:szCs w:val="24"/>
        </w:rPr>
        <w:t xml:space="preserve"> </w:t>
      </w:r>
      <w:r w:rsidRPr="000259CE">
        <w:rPr>
          <w:rFonts w:ascii="Times New Roman" w:hAnsi="Times New Roman"/>
          <w:color w:val="000000"/>
          <w:sz w:val="24"/>
          <w:szCs w:val="24"/>
        </w:rPr>
        <w:t>:</w:t>
      </w:r>
      <w:proofErr w:type="gramEnd"/>
      <w:r w:rsidRPr="000259CE">
        <w:rPr>
          <w:rFonts w:ascii="Times New Roman" w:hAnsi="Times New Roman"/>
          <w:color w:val="000000"/>
          <w:sz w:val="24"/>
          <w:szCs w:val="24"/>
        </w:rPr>
        <w:t xml:space="preserve"> La concavidad del borde inferior de C2, C3 Y C4 en evidente. Al menos uno de los cuerpos de las </w:t>
      </w:r>
      <w:r w:rsidR="0024686A"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C3 Y C4 es rectangular vertical, el otro cuerpo de la </w:t>
      </w:r>
      <w:r w:rsidR="0024686A" w:rsidRPr="000259CE">
        <w:rPr>
          <w:rFonts w:ascii="Times New Roman" w:hAnsi="Times New Roman"/>
          <w:color w:val="000000"/>
          <w:sz w:val="24"/>
          <w:szCs w:val="24"/>
        </w:rPr>
        <w:t>vértebra</w:t>
      </w:r>
      <w:r w:rsidRPr="000259CE">
        <w:rPr>
          <w:rFonts w:ascii="Times New Roman" w:hAnsi="Times New Roman"/>
          <w:color w:val="000000"/>
          <w:sz w:val="24"/>
          <w:szCs w:val="24"/>
        </w:rPr>
        <w:t xml:space="preserve"> es cuadrado, el</w:t>
      </w:r>
      <w:r w:rsidRPr="000259CE">
        <w:rPr>
          <w:rStyle w:val="hps"/>
          <w:rFonts w:ascii="Times New Roman" w:hAnsi="Times New Roman"/>
          <w:color w:val="000000"/>
          <w:sz w:val="24"/>
          <w:szCs w:val="24"/>
        </w:rPr>
        <w:t xml:space="preserve"> pico de</w:t>
      </w:r>
      <w:r w:rsidRPr="000259CE">
        <w:rPr>
          <w:rFonts w:ascii="Times New Roman" w:hAnsi="Times New Roman"/>
          <w:color w:val="000000"/>
          <w:sz w:val="24"/>
          <w:szCs w:val="24"/>
        </w:rPr>
        <w:t xml:space="preserve"> </w:t>
      </w:r>
      <w:r w:rsidRPr="000259CE">
        <w:rPr>
          <w:rStyle w:val="hps"/>
          <w:rFonts w:ascii="Times New Roman" w:hAnsi="Times New Roman"/>
          <w:color w:val="000000"/>
          <w:sz w:val="24"/>
          <w:szCs w:val="24"/>
        </w:rPr>
        <w:t>crecimiento mandibular</w:t>
      </w:r>
      <w:r w:rsidRPr="000259CE">
        <w:rPr>
          <w:rFonts w:ascii="Times New Roman" w:hAnsi="Times New Roman"/>
          <w:color w:val="000000"/>
          <w:sz w:val="24"/>
          <w:szCs w:val="24"/>
        </w:rPr>
        <w:t xml:space="preserve"> </w:t>
      </w:r>
      <w:r w:rsidRPr="000259CE">
        <w:rPr>
          <w:rStyle w:val="hps"/>
          <w:rFonts w:ascii="Times New Roman" w:hAnsi="Times New Roman"/>
          <w:color w:val="000000"/>
          <w:sz w:val="24"/>
          <w:szCs w:val="24"/>
        </w:rPr>
        <w:t>ha terminado</w:t>
      </w:r>
      <w:r w:rsidRPr="000259CE">
        <w:rPr>
          <w:rFonts w:ascii="Times New Roman" w:hAnsi="Times New Roman"/>
          <w:color w:val="000000"/>
          <w:sz w:val="24"/>
          <w:szCs w:val="24"/>
        </w:rPr>
        <w:t xml:space="preserve"> </w:t>
      </w:r>
      <w:r w:rsidRPr="000259CE">
        <w:rPr>
          <w:rStyle w:val="hps"/>
          <w:rFonts w:ascii="Times New Roman" w:hAnsi="Times New Roman"/>
          <w:color w:val="000000"/>
          <w:sz w:val="24"/>
          <w:szCs w:val="24"/>
        </w:rPr>
        <w:t>por lo menos 2 años antes de</w:t>
      </w:r>
      <w:r w:rsidRPr="000259CE">
        <w:rPr>
          <w:rFonts w:ascii="Times New Roman" w:hAnsi="Times New Roman"/>
          <w:color w:val="000000"/>
          <w:sz w:val="24"/>
          <w:szCs w:val="24"/>
        </w:rPr>
        <w:t xml:space="preserve"> </w:t>
      </w:r>
      <w:r w:rsidRPr="000259CE">
        <w:rPr>
          <w:rStyle w:val="hps"/>
          <w:rFonts w:ascii="Times New Roman" w:hAnsi="Times New Roman"/>
          <w:color w:val="000000"/>
          <w:sz w:val="24"/>
          <w:szCs w:val="24"/>
        </w:rPr>
        <w:t>esta etapa. (1)</w:t>
      </w:r>
    </w:p>
    <w:p w:rsidR="00511FB8" w:rsidRPr="000259CE" w:rsidRDefault="00511FB8" w:rsidP="00D571E6">
      <w:pPr>
        <w:tabs>
          <w:tab w:val="left" w:pos="238"/>
        </w:tabs>
        <w:spacing w:line="240" w:lineRule="auto"/>
        <w:jc w:val="both"/>
        <w:rPr>
          <w:rFonts w:ascii="Times New Roman" w:eastAsia="Times New Roman" w:hAnsi="Times New Roman"/>
          <w:color w:val="000000"/>
          <w:sz w:val="24"/>
          <w:szCs w:val="24"/>
          <w:lang w:eastAsia="es-ES"/>
        </w:rPr>
      </w:pPr>
      <w:r w:rsidRPr="000259CE">
        <w:rPr>
          <w:rFonts w:ascii="Times New Roman" w:eastAsia="Times New Roman" w:hAnsi="Times New Roman"/>
          <w:color w:val="000000"/>
          <w:sz w:val="24"/>
          <w:szCs w:val="24"/>
          <w:lang w:eastAsia="es-ES"/>
        </w:rPr>
        <w:t xml:space="preserve">Las mediciones de cada vértebra (C2, C3 y C4),  se anotaron en la ficha correspondiente, donde figuraba el número, el nombre del paciente, la edad y el género entre otros. </w:t>
      </w:r>
    </w:p>
    <w:p w:rsidR="00511FB8" w:rsidRPr="000259CE" w:rsidRDefault="00EE2794" w:rsidP="00D571E6">
      <w:pPr>
        <w:tabs>
          <w:tab w:val="left" w:pos="238"/>
        </w:tabs>
        <w:spacing w:line="240" w:lineRule="auto"/>
        <w:jc w:val="both"/>
        <w:rPr>
          <w:rFonts w:ascii="Times New Roman" w:eastAsia="Times New Roman" w:hAnsi="Times New Roman"/>
          <w:color w:val="000000"/>
          <w:sz w:val="24"/>
          <w:szCs w:val="24"/>
          <w:lang w:eastAsia="es-ES"/>
        </w:rPr>
      </w:pPr>
      <w:r w:rsidRPr="000259CE">
        <w:rPr>
          <w:rFonts w:ascii="Times New Roman" w:hAnsi="Times New Roman"/>
          <w:color w:val="000000"/>
          <w:sz w:val="24"/>
          <w:szCs w:val="24"/>
        </w:rPr>
        <w:t>L</w:t>
      </w:r>
      <w:r w:rsidR="00511FB8" w:rsidRPr="000259CE">
        <w:rPr>
          <w:rFonts w:ascii="Times New Roman" w:hAnsi="Times New Roman"/>
          <w:color w:val="000000"/>
          <w:sz w:val="24"/>
          <w:szCs w:val="24"/>
        </w:rPr>
        <w:t xml:space="preserve">a </w:t>
      </w:r>
      <w:r w:rsidRPr="000259CE">
        <w:rPr>
          <w:rFonts w:ascii="Times New Roman" w:hAnsi="Times New Roman"/>
          <w:color w:val="000000"/>
          <w:sz w:val="24"/>
          <w:szCs w:val="24"/>
        </w:rPr>
        <w:t xml:space="preserve">medición  la realizó un examinador previa calibración </w:t>
      </w:r>
      <w:r w:rsidR="00511FB8" w:rsidRPr="000259CE">
        <w:rPr>
          <w:rFonts w:ascii="Times New Roman" w:hAnsi="Times New Roman"/>
          <w:color w:val="000000"/>
          <w:sz w:val="24"/>
          <w:szCs w:val="24"/>
        </w:rPr>
        <w:t xml:space="preserve"> </w:t>
      </w:r>
      <w:proofErr w:type="spellStart"/>
      <w:r w:rsidR="00511FB8" w:rsidRPr="000259CE">
        <w:rPr>
          <w:rFonts w:ascii="Times New Roman" w:hAnsi="Times New Roman"/>
          <w:color w:val="000000"/>
          <w:sz w:val="24"/>
          <w:szCs w:val="24"/>
        </w:rPr>
        <w:t>intra</w:t>
      </w:r>
      <w:proofErr w:type="spellEnd"/>
      <w:r w:rsidR="00511FB8" w:rsidRPr="000259CE">
        <w:rPr>
          <w:rFonts w:ascii="Times New Roman" w:hAnsi="Times New Roman"/>
          <w:color w:val="000000"/>
          <w:sz w:val="24"/>
          <w:szCs w:val="24"/>
        </w:rPr>
        <w:t>-examinador (</w:t>
      </w:r>
      <w:r w:rsidR="00511FB8" w:rsidRPr="000259CE">
        <w:rPr>
          <w:rFonts w:ascii="Times New Roman" w:hAnsi="Times New Roman"/>
          <w:i/>
          <w:color w:val="000000"/>
          <w:sz w:val="24"/>
          <w:szCs w:val="24"/>
        </w:rPr>
        <w:t>Kappa</w:t>
      </w:r>
      <w:r w:rsidR="00511FB8" w:rsidRPr="000259CE">
        <w:rPr>
          <w:rFonts w:ascii="Times New Roman" w:hAnsi="Times New Roman"/>
          <w:color w:val="000000"/>
          <w:sz w:val="24"/>
          <w:szCs w:val="24"/>
        </w:rPr>
        <w:t xml:space="preserve"> de 0.76), </w:t>
      </w:r>
      <w:r w:rsidRPr="000259CE">
        <w:rPr>
          <w:rFonts w:ascii="Times New Roman" w:hAnsi="Times New Roman"/>
          <w:color w:val="000000"/>
          <w:sz w:val="24"/>
          <w:szCs w:val="24"/>
        </w:rPr>
        <w:t>con</w:t>
      </w:r>
      <w:r w:rsidR="00511FB8" w:rsidRPr="000259CE">
        <w:rPr>
          <w:rFonts w:ascii="Times New Roman" w:hAnsi="Times New Roman"/>
          <w:color w:val="000000"/>
          <w:sz w:val="24"/>
          <w:szCs w:val="24"/>
        </w:rPr>
        <w:t xml:space="preserve"> un consenso teórico</w:t>
      </w:r>
      <w:r w:rsidR="00F30536" w:rsidRPr="000259CE">
        <w:rPr>
          <w:rFonts w:ascii="Times New Roman" w:hAnsi="Times New Roman"/>
          <w:color w:val="000000"/>
          <w:sz w:val="24"/>
          <w:szCs w:val="24"/>
        </w:rPr>
        <w:t xml:space="preserve">, </w:t>
      </w:r>
      <w:r w:rsidR="00511FB8" w:rsidRPr="000259CE">
        <w:rPr>
          <w:rFonts w:ascii="Times New Roman" w:hAnsi="Times New Roman"/>
          <w:color w:val="000000"/>
          <w:sz w:val="24"/>
          <w:szCs w:val="24"/>
        </w:rPr>
        <w:t xml:space="preserve">en donde se dejaron claros los parámetros, el instructivo y el formato a utilizar. Se realizó un análisis de prueba por el examinador en dos mediciones con 5 días de diferencia en 25 Radiografías marcadas con códigos numéricos de tal forma que incluyera todos los estadios a analizar y que cumplieran con los requisitos de calidad. </w:t>
      </w:r>
    </w:p>
    <w:p w:rsidR="00B856C6" w:rsidRPr="00173D61" w:rsidRDefault="00511FB8" w:rsidP="00173D61">
      <w:pPr>
        <w:pStyle w:val="Prrafodelista"/>
        <w:tabs>
          <w:tab w:val="left" w:pos="238"/>
          <w:tab w:val="left" w:pos="1134"/>
        </w:tabs>
        <w:spacing w:after="120" w:line="240" w:lineRule="auto"/>
        <w:ind w:left="0"/>
        <w:jc w:val="both"/>
        <w:rPr>
          <w:rFonts w:ascii="Times New Roman" w:eastAsia="Times New Roman" w:hAnsi="Times New Roman"/>
          <w:color w:val="000000"/>
          <w:sz w:val="24"/>
          <w:szCs w:val="24"/>
          <w:lang w:eastAsia="es-ES"/>
        </w:rPr>
      </w:pPr>
      <w:r w:rsidRPr="000259CE">
        <w:rPr>
          <w:rFonts w:ascii="Times New Roman" w:eastAsia="Times New Roman" w:hAnsi="Times New Roman"/>
          <w:color w:val="000000"/>
          <w:sz w:val="24"/>
          <w:szCs w:val="24"/>
          <w:lang w:eastAsia="es-ES"/>
        </w:rPr>
        <w:t xml:space="preserve">Se </w:t>
      </w:r>
      <w:r w:rsidR="0024686A" w:rsidRPr="000259CE">
        <w:rPr>
          <w:rFonts w:ascii="Times New Roman" w:eastAsia="Times New Roman" w:hAnsi="Times New Roman"/>
          <w:color w:val="000000"/>
          <w:sz w:val="24"/>
          <w:szCs w:val="24"/>
          <w:lang w:eastAsia="es-ES"/>
        </w:rPr>
        <w:t>realizó</w:t>
      </w:r>
      <w:r w:rsidRPr="000259CE">
        <w:rPr>
          <w:rFonts w:ascii="Times New Roman" w:eastAsia="Times New Roman" w:hAnsi="Times New Roman"/>
          <w:color w:val="000000"/>
          <w:sz w:val="24"/>
          <w:szCs w:val="24"/>
          <w:lang w:eastAsia="es-ES"/>
        </w:rPr>
        <w:t xml:space="preserve"> un análisis estadístico descriptivo reportando frecuencias y porcentajes y un análisis estadístico </w:t>
      </w:r>
      <w:proofErr w:type="spellStart"/>
      <w:r w:rsidRPr="000259CE">
        <w:rPr>
          <w:rFonts w:ascii="Times New Roman" w:eastAsia="Times New Roman" w:hAnsi="Times New Roman"/>
          <w:color w:val="000000"/>
          <w:sz w:val="24"/>
          <w:szCs w:val="24"/>
          <w:lang w:eastAsia="es-ES"/>
        </w:rPr>
        <w:t>inferencial</w:t>
      </w:r>
      <w:proofErr w:type="spellEnd"/>
      <w:r w:rsidRPr="000259CE">
        <w:rPr>
          <w:rFonts w:ascii="Times New Roman" w:eastAsia="Times New Roman" w:hAnsi="Times New Roman"/>
          <w:color w:val="000000"/>
          <w:sz w:val="24"/>
          <w:szCs w:val="24"/>
          <w:lang w:eastAsia="es-ES"/>
        </w:rPr>
        <w:t xml:space="preserve"> con la prueba de </w:t>
      </w:r>
      <w:proofErr w:type="spellStart"/>
      <w:r w:rsidRPr="000259CE">
        <w:rPr>
          <w:rFonts w:ascii="Times New Roman" w:eastAsia="Times New Roman" w:hAnsi="Times New Roman"/>
          <w:color w:val="000000"/>
          <w:sz w:val="24"/>
          <w:szCs w:val="24"/>
          <w:lang w:eastAsia="es-ES"/>
        </w:rPr>
        <w:t>chi</w:t>
      </w:r>
      <w:proofErr w:type="spellEnd"/>
      <w:r w:rsidRPr="000259CE">
        <w:rPr>
          <w:rFonts w:ascii="Times New Roman" w:eastAsia="Times New Roman" w:hAnsi="Times New Roman"/>
          <w:color w:val="000000"/>
          <w:sz w:val="24"/>
          <w:szCs w:val="24"/>
          <w:lang w:eastAsia="es-ES"/>
        </w:rPr>
        <w:t xml:space="preserve"> cuadrado para comparar los dos grupos utilizando un alfa de  0.05.</w:t>
      </w:r>
      <w:r w:rsidR="00227B28" w:rsidRPr="000259CE">
        <w:rPr>
          <w:rFonts w:ascii="Times New Roman" w:eastAsia="Times New Roman" w:hAnsi="Times New Roman"/>
          <w:color w:val="000000"/>
          <w:sz w:val="24"/>
          <w:szCs w:val="24"/>
          <w:lang w:eastAsia="es-ES"/>
        </w:rPr>
        <w:t xml:space="preserve"> Para el análisis de datos se utilizó un software estadístico </w:t>
      </w:r>
      <w:proofErr w:type="spellStart"/>
      <w:r w:rsidR="00227B28" w:rsidRPr="000259CE">
        <w:rPr>
          <w:rFonts w:ascii="Times New Roman" w:eastAsia="Times New Roman" w:hAnsi="Times New Roman"/>
          <w:color w:val="000000"/>
          <w:sz w:val="24"/>
          <w:szCs w:val="24"/>
          <w:lang w:eastAsia="es-ES"/>
        </w:rPr>
        <w:t>Minitab</w:t>
      </w:r>
      <w:proofErr w:type="spellEnd"/>
      <w:r w:rsidR="00227B28" w:rsidRPr="000259CE">
        <w:rPr>
          <w:rFonts w:ascii="Times New Roman" w:eastAsia="Times New Roman" w:hAnsi="Times New Roman"/>
          <w:color w:val="000000"/>
          <w:sz w:val="24"/>
          <w:szCs w:val="24"/>
          <w:lang w:eastAsia="es-ES"/>
        </w:rPr>
        <w:t xml:space="preserve"> Versión 16</w:t>
      </w:r>
    </w:p>
    <w:p w:rsidR="00511FB8" w:rsidRPr="000259CE" w:rsidRDefault="00860FEF" w:rsidP="00D571E6">
      <w:pPr>
        <w:tabs>
          <w:tab w:val="left" w:pos="238"/>
        </w:tabs>
        <w:spacing w:before="100" w:beforeAutospacing="1" w:after="100" w:afterAutospacing="1" w:line="240" w:lineRule="auto"/>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RESULTADOS</w:t>
      </w:r>
      <w:r w:rsidR="00511FB8" w:rsidRPr="000259CE">
        <w:rPr>
          <w:rFonts w:ascii="Times New Roman" w:eastAsia="Times New Roman" w:hAnsi="Times New Roman"/>
          <w:b/>
          <w:color w:val="000000"/>
          <w:sz w:val="24"/>
          <w:szCs w:val="24"/>
          <w:lang w:eastAsia="es-ES"/>
        </w:rPr>
        <w:t xml:space="preserve"> </w:t>
      </w:r>
    </w:p>
    <w:p w:rsidR="00A16C5C" w:rsidRPr="00B141FD" w:rsidRDefault="00511FB8" w:rsidP="00D571E6">
      <w:pPr>
        <w:tabs>
          <w:tab w:val="left" w:pos="238"/>
        </w:tabs>
        <w:spacing w:before="100" w:beforeAutospacing="1" w:after="100" w:afterAutospacing="1" w:line="240" w:lineRule="auto"/>
        <w:jc w:val="both"/>
        <w:rPr>
          <w:rFonts w:ascii="Times New Roman" w:hAnsi="Times New Roman"/>
          <w:b/>
          <w:color w:val="FF0000"/>
          <w:sz w:val="24"/>
          <w:szCs w:val="24"/>
          <w:lang w:val="es-MX"/>
        </w:rPr>
      </w:pPr>
      <w:r w:rsidRPr="00B141FD">
        <w:rPr>
          <w:rFonts w:ascii="Times New Roman" w:hAnsi="Times New Roman"/>
          <w:color w:val="000000"/>
          <w:sz w:val="24"/>
          <w:szCs w:val="24"/>
        </w:rPr>
        <w:t xml:space="preserve">En el grupo de 7-9 años de edad </w:t>
      </w:r>
      <w:r w:rsidR="00455F0F" w:rsidRPr="00B141FD">
        <w:rPr>
          <w:rFonts w:ascii="Times New Roman" w:hAnsi="Times New Roman"/>
          <w:color w:val="000000"/>
          <w:sz w:val="24"/>
          <w:szCs w:val="24"/>
        </w:rPr>
        <w:t>se destaca</w:t>
      </w:r>
      <w:r w:rsidR="00874D56" w:rsidRPr="00B141FD">
        <w:rPr>
          <w:rFonts w:ascii="Times New Roman" w:hAnsi="Times New Roman"/>
          <w:color w:val="000000"/>
          <w:sz w:val="24"/>
          <w:szCs w:val="24"/>
        </w:rPr>
        <w:t xml:space="preserve"> el mayor número de casos en</w:t>
      </w:r>
      <w:r w:rsidR="00455F0F" w:rsidRPr="00B141FD">
        <w:rPr>
          <w:rFonts w:ascii="Times New Roman" w:hAnsi="Times New Roman"/>
          <w:color w:val="000000"/>
          <w:sz w:val="24"/>
          <w:szCs w:val="24"/>
        </w:rPr>
        <w:t xml:space="preserve"> </w:t>
      </w:r>
      <w:r w:rsidRPr="00B141FD">
        <w:rPr>
          <w:rFonts w:ascii="Times New Roman" w:hAnsi="Times New Roman"/>
          <w:color w:val="000000"/>
          <w:sz w:val="24"/>
          <w:szCs w:val="24"/>
        </w:rPr>
        <w:t>el estadio del desarrollo C</w:t>
      </w:r>
      <w:r w:rsidR="007326D3" w:rsidRPr="00B141FD">
        <w:rPr>
          <w:rFonts w:ascii="Times New Roman" w:hAnsi="Times New Roman"/>
          <w:color w:val="000000"/>
          <w:sz w:val="24"/>
          <w:szCs w:val="24"/>
        </w:rPr>
        <w:t>1, c</w:t>
      </w:r>
      <w:r w:rsidR="007326D3" w:rsidRPr="00B141FD">
        <w:rPr>
          <w:rFonts w:ascii="Times New Roman" w:hAnsi="Times New Roman"/>
          <w:sz w:val="24"/>
          <w:szCs w:val="24"/>
        </w:rPr>
        <w:t xml:space="preserve">uya ocurrencia fue similar en ambos grupos. </w:t>
      </w:r>
      <w:r w:rsidRPr="00B141FD">
        <w:rPr>
          <w:rFonts w:ascii="Times New Roman" w:hAnsi="Times New Roman"/>
          <w:color w:val="000000"/>
          <w:sz w:val="24"/>
          <w:szCs w:val="24"/>
        </w:rPr>
        <w:t xml:space="preserve"> (73.68%  LPF y </w:t>
      </w:r>
      <w:r w:rsidR="007326D3" w:rsidRPr="00B141FD">
        <w:rPr>
          <w:rFonts w:ascii="Times New Roman" w:eastAsia="Times New Roman" w:hAnsi="Times New Roman"/>
          <w:color w:val="000000"/>
          <w:sz w:val="24"/>
          <w:szCs w:val="24"/>
          <w:lang w:eastAsia="es-ES"/>
        </w:rPr>
        <w:t>61.11% en el grupo sin fisura).</w:t>
      </w:r>
      <w:r w:rsidRPr="00B141FD">
        <w:rPr>
          <w:rFonts w:ascii="Times New Roman" w:eastAsia="Times New Roman" w:hAnsi="Times New Roman"/>
          <w:color w:val="000000"/>
          <w:sz w:val="24"/>
          <w:szCs w:val="24"/>
          <w:lang w:eastAsia="es-ES"/>
        </w:rPr>
        <w:t xml:space="preserve"> </w:t>
      </w:r>
      <w:r w:rsidR="00874D56" w:rsidRPr="00B141FD">
        <w:rPr>
          <w:rFonts w:ascii="Times New Roman" w:hAnsi="Times New Roman"/>
          <w:color w:val="000000"/>
          <w:sz w:val="24"/>
          <w:szCs w:val="24"/>
        </w:rPr>
        <w:t xml:space="preserve">No se reportó ningún caso en ambos grupos para C5 y C6. </w:t>
      </w:r>
      <w:r w:rsidR="007326D3" w:rsidRPr="00B141FD">
        <w:rPr>
          <w:rFonts w:ascii="Times New Roman" w:hAnsi="Times New Roman"/>
          <w:color w:val="000000"/>
          <w:sz w:val="24"/>
          <w:szCs w:val="24"/>
        </w:rPr>
        <w:t>Figura 1</w:t>
      </w:r>
      <w:r w:rsidR="00F30536" w:rsidRPr="00B141FD">
        <w:rPr>
          <w:rFonts w:ascii="Times New Roman" w:hAnsi="Times New Roman"/>
          <w:color w:val="000000"/>
          <w:sz w:val="24"/>
          <w:szCs w:val="24"/>
        </w:rPr>
        <w:t xml:space="preserve"> </w:t>
      </w:r>
      <w:r w:rsidR="005819BD" w:rsidRPr="00B141FD">
        <w:rPr>
          <w:rFonts w:ascii="Times New Roman" w:hAnsi="Times New Roman"/>
          <w:color w:val="000000"/>
          <w:sz w:val="24"/>
          <w:szCs w:val="24"/>
        </w:rPr>
        <w:t xml:space="preserve"> </w:t>
      </w:r>
    </w:p>
    <w:p w:rsidR="00560E36" w:rsidRPr="00B141FD" w:rsidRDefault="00511FB8" w:rsidP="00FA09CD">
      <w:pPr>
        <w:tabs>
          <w:tab w:val="left" w:pos="238"/>
        </w:tabs>
        <w:spacing w:before="100" w:beforeAutospacing="1" w:after="100" w:afterAutospacing="1" w:line="240" w:lineRule="auto"/>
        <w:jc w:val="both"/>
        <w:rPr>
          <w:rFonts w:ascii="Times New Roman" w:hAnsi="Times New Roman"/>
          <w:b/>
          <w:noProof/>
          <w:color w:val="000000"/>
          <w:sz w:val="24"/>
          <w:szCs w:val="24"/>
          <w:lang w:eastAsia="es-CO"/>
        </w:rPr>
      </w:pPr>
      <w:r w:rsidRPr="00B141FD">
        <w:rPr>
          <w:rFonts w:ascii="Times New Roman" w:hAnsi="Times New Roman"/>
          <w:color w:val="000000"/>
          <w:sz w:val="24"/>
          <w:szCs w:val="24"/>
        </w:rPr>
        <w:t xml:space="preserve">Para el grupo entre 10-12 años de edad, el mayor porcentaje se </w:t>
      </w:r>
      <w:r w:rsidR="00455F0F" w:rsidRPr="00B141FD">
        <w:rPr>
          <w:rFonts w:ascii="Times New Roman" w:hAnsi="Times New Roman"/>
          <w:color w:val="000000"/>
          <w:sz w:val="24"/>
          <w:szCs w:val="24"/>
        </w:rPr>
        <w:t xml:space="preserve">encontró </w:t>
      </w:r>
      <w:r w:rsidRPr="00B141FD">
        <w:rPr>
          <w:rFonts w:ascii="Times New Roman" w:hAnsi="Times New Roman"/>
          <w:color w:val="000000"/>
          <w:sz w:val="24"/>
          <w:szCs w:val="24"/>
        </w:rPr>
        <w:t>en C4 con un 64.17% de los casos</w:t>
      </w:r>
      <w:r w:rsidR="007326D3" w:rsidRPr="00B141FD">
        <w:rPr>
          <w:rFonts w:ascii="Times New Roman" w:hAnsi="Times New Roman"/>
          <w:color w:val="000000"/>
          <w:sz w:val="24"/>
          <w:szCs w:val="24"/>
        </w:rPr>
        <w:t xml:space="preserve"> en el grupo sin fisura y un 52.19% para el grupo LP</w:t>
      </w:r>
      <w:r w:rsidR="00273539" w:rsidRPr="00B141FD">
        <w:rPr>
          <w:rFonts w:ascii="Times New Roman" w:hAnsi="Times New Roman"/>
          <w:color w:val="000000"/>
          <w:sz w:val="24"/>
          <w:szCs w:val="24"/>
        </w:rPr>
        <w:t>F</w:t>
      </w:r>
      <w:r w:rsidRPr="00B141FD">
        <w:rPr>
          <w:rFonts w:ascii="Times New Roman" w:hAnsi="Times New Roman"/>
          <w:color w:val="000000"/>
          <w:sz w:val="24"/>
          <w:szCs w:val="24"/>
        </w:rPr>
        <w:t>.</w:t>
      </w:r>
      <w:r w:rsidR="00273539" w:rsidRPr="00B141FD">
        <w:rPr>
          <w:rStyle w:val="Refdecomentario"/>
          <w:rFonts w:ascii="Times New Roman" w:hAnsi="Times New Roman"/>
          <w:color w:val="000000"/>
          <w:sz w:val="24"/>
          <w:szCs w:val="24"/>
        </w:rPr>
        <w:t xml:space="preserve"> </w:t>
      </w:r>
      <w:proofErr w:type="gramStart"/>
      <w:r w:rsidR="00273539" w:rsidRPr="00B141FD">
        <w:rPr>
          <w:rStyle w:val="Refdecomentario"/>
          <w:rFonts w:ascii="Times New Roman" w:hAnsi="Times New Roman"/>
          <w:color w:val="000000"/>
          <w:sz w:val="24"/>
          <w:szCs w:val="24"/>
        </w:rPr>
        <w:t>sin</w:t>
      </w:r>
      <w:proofErr w:type="gramEnd"/>
      <w:r w:rsidR="00273539" w:rsidRPr="00B141FD">
        <w:rPr>
          <w:rFonts w:ascii="Times New Roman" w:hAnsi="Times New Roman"/>
          <w:color w:val="000000"/>
          <w:sz w:val="24"/>
          <w:szCs w:val="24"/>
        </w:rPr>
        <w:t xml:space="preserve"> ningún caso en el estadio C6  para ambos grupos. </w:t>
      </w:r>
      <w:r w:rsidRPr="00B141FD">
        <w:rPr>
          <w:rFonts w:ascii="Times New Roman" w:hAnsi="Times New Roman"/>
          <w:color w:val="000000"/>
          <w:sz w:val="24"/>
          <w:szCs w:val="24"/>
        </w:rPr>
        <w:t xml:space="preserve"> Figura 2</w:t>
      </w:r>
    </w:p>
    <w:p w:rsidR="00560E36" w:rsidRPr="00B141FD" w:rsidRDefault="00273539" w:rsidP="00FA09CD">
      <w:pPr>
        <w:tabs>
          <w:tab w:val="left" w:pos="238"/>
        </w:tabs>
        <w:spacing w:before="100" w:beforeAutospacing="1" w:after="100" w:afterAutospacing="1" w:line="240" w:lineRule="auto"/>
        <w:jc w:val="both"/>
        <w:rPr>
          <w:rFonts w:ascii="Times New Roman" w:hAnsi="Times New Roman"/>
          <w:color w:val="000000"/>
          <w:sz w:val="24"/>
          <w:szCs w:val="24"/>
        </w:rPr>
      </w:pPr>
      <w:r w:rsidRPr="00B141FD">
        <w:rPr>
          <w:rFonts w:ascii="Times New Roman" w:hAnsi="Times New Roman"/>
          <w:color w:val="000000"/>
          <w:sz w:val="24"/>
          <w:szCs w:val="24"/>
          <w:lang w:val="es-CO"/>
        </w:rPr>
        <w:t>E</w:t>
      </w:r>
      <w:r w:rsidR="00511FB8" w:rsidRPr="00B141FD">
        <w:rPr>
          <w:rFonts w:ascii="Times New Roman" w:hAnsi="Times New Roman"/>
          <w:color w:val="000000"/>
          <w:sz w:val="24"/>
          <w:szCs w:val="24"/>
        </w:rPr>
        <w:t>l grupo de edad de 13 a 15 años,</w:t>
      </w:r>
      <w:r w:rsidR="007326D3" w:rsidRPr="00B141FD">
        <w:rPr>
          <w:rFonts w:ascii="Times New Roman" w:hAnsi="Times New Roman"/>
          <w:sz w:val="24"/>
          <w:szCs w:val="24"/>
        </w:rPr>
        <w:t xml:space="preserve"> se destacó por presentar la mayor frecuencia</w:t>
      </w:r>
      <w:r w:rsidRPr="00B141FD">
        <w:rPr>
          <w:rFonts w:ascii="Times New Roman" w:hAnsi="Times New Roman"/>
          <w:sz w:val="24"/>
          <w:szCs w:val="24"/>
        </w:rPr>
        <w:t xml:space="preserve"> de casos en</w:t>
      </w:r>
      <w:r w:rsidR="00511FB8" w:rsidRPr="00B141FD">
        <w:rPr>
          <w:rFonts w:ascii="Times New Roman" w:hAnsi="Times New Roman"/>
          <w:color w:val="000000"/>
          <w:sz w:val="24"/>
          <w:szCs w:val="24"/>
        </w:rPr>
        <w:t xml:space="preserve"> el estadio C</w:t>
      </w:r>
      <w:r w:rsidR="007326D3" w:rsidRPr="00B141FD">
        <w:rPr>
          <w:rFonts w:ascii="Times New Roman" w:hAnsi="Times New Roman"/>
          <w:color w:val="000000"/>
          <w:sz w:val="24"/>
          <w:szCs w:val="24"/>
        </w:rPr>
        <w:t>4 c</w:t>
      </w:r>
      <w:r w:rsidR="00511FB8" w:rsidRPr="00B141FD">
        <w:rPr>
          <w:rFonts w:ascii="Times New Roman" w:hAnsi="Times New Roman"/>
          <w:color w:val="000000"/>
          <w:sz w:val="24"/>
          <w:szCs w:val="24"/>
        </w:rPr>
        <w:t>on un 55% en el grupo L</w:t>
      </w:r>
      <w:r w:rsidR="007326D3" w:rsidRPr="00B141FD">
        <w:rPr>
          <w:rFonts w:ascii="Times New Roman" w:hAnsi="Times New Roman"/>
          <w:color w:val="000000"/>
          <w:sz w:val="24"/>
          <w:szCs w:val="24"/>
        </w:rPr>
        <w:t>PF y un 45% en el grupo SF</w:t>
      </w:r>
      <w:r w:rsidR="00511FB8" w:rsidRPr="00B141FD">
        <w:rPr>
          <w:rFonts w:ascii="Times New Roman" w:hAnsi="Times New Roman"/>
          <w:color w:val="000000"/>
          <w:sz w:val="24"/>
          <w:szCs w:val="24"/>
        </w:rPr>
        <w:t xml:space="preserve">. </w:t>
      </w:r>
      <w:r w:rsidRPr="00B141FD">
        <w:rPr>
          <w:rFonts w:ascii="Times New Roman" w:hAnsi="Times New Roman"/>
          <w:color w:val="000000"/>
          <w:sz w:val="24"/>
          <w:szCs w:val="24"/>
        </w:rPr>
        <w:t xml:space="preserve">Solo un 5% de los casos se presentaron en  C1 para el grupo control. </w:t>
      </w:r>
      <w:r w:rsidR="00511FB8" w:rsidRPr="00B141FD">
        <w:rPr>
          <w:rFonts w:ascii="Times New Roman" w:hAnsi="Times New Roman"/>
          <w:color w:val="000000"/>
          <w:sz w:val="24"/>
          <w:szCs w:val="24"/>
        </w:rPr>
        <w:t xml:space="preserve"> Figura 3</w:t>
      </w:r>
    </w:p>
    <w:p w:rsidR="00511FB8" w:rsidRPr="000259CE" w:rsidRDefault="00511FB8" w:rsidP="00D571E6">
      <w:pPr>
        <w:tabs>
          <w:tab w:val="left" w:pos="238"/>
          <w:tab w:val="left" w:pos="1134"/>
        </w:tabs>
        <w:spacing w:after="120" w:line="240" w:lineRule="auto"/>
        <w:contextualSpacing/>
        <w:jc w:val="both"/>
        <w:rPr>
          <w:rFonts w:ascii="Times New Roman" w:hAnsi="Times New Roman"/>
          <w:color w:val="000000"/>
          <w:sz w:val="24"/>
          <w:szCs w:val="24"/>
        </w:rPr>
      </w:pPr>
      <w:r w:rsidRPr="00B141FD">
        <w:rPr>
          <w:rFonts w:ascii="Times New Roman" w:hAnsi="Times New Roman"/>
          <w:color w:val="000000"/>
          <w:sz w:val="24"/>
          <w:szCs w:val="24"/>
          <w:lang w:val="es-CO"/>
        </w:rPr>
        <w:t>En</w:t>
      </w:r>
      <w:r w:rsidRPr="00B141FD">
        <w:rPr>
          <w:rFonts w:ascii="Times New Roman" w:hAnsi="Times New Roman"/>
          <w:color w:val="000000"/>
          <w:sz w:val="24"/>
          <w:szCs w:val="24"/>
        </w:rPr>
        <w:t xml:space="preserve"> el grupo de edad de 16 a 18 </w:t>
      </w:r>
      <w:r w:rsidR="007326D3" w:rsidRPr="00B141FD">
        <w:rPr>
          <w:rFonts w:ascii="Times New Roman" w:hAnsi="Times New Roman"/>
          <w:color w:val="000000"/>
          <w:sz w:val="24"/>
          <w:szCs w:val="24"/>
        </w:rPr>
        <w:t>sobresalió</w:t>
      </w:r>
      <w:r w:rsidR="00D6292B" w:rsidRPr="00B141FD">
        <w:rPr>
          <w:rFonts w:ascii="Times New Roman" w:hAnsi="Times New Roman"/>
          <w:color w:val="000000"/>
          <w:sz w:val="24"/>
          <w:szCs w:val="24"/>
        </w:rPr>
        <w:t xml:space="preserve"> el mayor número de casos en</w:t>
      </w:r>
      <w:r w:rsidR="007326D3" w:rsidRPr="000259CE">
        <w:rPr>
          <w:rFonts w:ascii="Times New Roman" w:hAnsi="Times New Roman"/>
          <w:color w:val="000000"/>
          <w:sz w:val="24"/>
          <w:szCs w:val="24"/>
        </w:rPr>
        <w:t xml:space="preserve"> </w:t>
      </w:r>
      <w:r w:rsidRPr="000259CE">
        <w:rPr>
          <w:rFonts w:ascii="Times New Roman" w:hAnsi="Times New Roman"/>
          <w:color w:val="000000"/>
          <w:sz w:val="24"/>
          <w:szCs w:val="24"/>
        </w:rPr>
        <w:t>el estadio C</w:t>
      </w:r>
      <w:r w:rsidR="007326D3" w:rsidRPr="000259CE">
        <w:rPr>
          <w:rFonts w:ascii="Times New Roman" w:hAnsi="Times New Roman"/>
          <w:color w:val="000000"/>
          <w:sz w:val="24"/>
          <w:szCs w:val="24"/>
        </w:rPr>
        <w:t>5 c</w:t>
      </w:r>
      <w:r w:rsidRPr="000259CE">
        <w:rPr>
          <w:rFonts w:ascii="Times New Roman" w:hAnsi="Times New Roman"/>
          <w:color w:val="000000"/>
          <w:sz w:val="24"/>
          <w:szCs w:val="24"/>
        </w:rPr>
        <w:t xml:space="preserve">on un 47.37% </w:t>
      </w:r>
      <w:r w:rsidR="007326D3" w:rsidRPr="000259CE">
        <w:rPr>
          <w:rFonts w:ascii="Times New Roman" w:hAnsi="Times New Roman"/>
          <w:color w:val="000000"/>
          <w:sz w:val="24"/>
          <w:szCs w:val="24"/>
        </w:rPr>
        <w:t>en LPF y un 66.67% en el grupo SF</w:t>
      </w:r>
      <w:r w:rsidRPr="000259CE">
        <w:rPr>
          <w:rFonts w:ascii="Times New Roman" w:hAnsi="Times New Roman"/>
          <w:color w:val="000000"/>
          <w:sz w:val="24"/>
          <w:szCs w:val="24"/>
        </w:rPr>
        <w:t>,</w:t>
      </w:r>
      <w:r w:rsidR="003C7BE6" w:rsidRPr="000259CE">
        <w:rPr>
          <w:rFonts w:ascii="Times New Roman" w:hAnsi="Times New Roman"/>
          <w:color w:val="000000"/>
          <w:sz w:val="24"/>
          <w:szCs w:val="24"/>
        </w:rPr>
        <w:t xml:space="preserve"> e</w:t>
      </w:r>
      <w:r w:rsidRPr="000259CE">
        <w:rPr>
          <w:rFonts w:ascii="Times New Roman" w:hAnsi="Times New Roman"/>
          <w:color w:val="000000"/>
          <w:sz w:val="24"/>
          <w:szCs w:val="24"/>
        </w:rPr>
        <w:t xml:space="preserve">n los estadios C1, C2, C3 no se </w:t>
      </w:r>
      <w:r w:rsidR="0024686A" w:rsidRPr="000259CE">
        <w:rPr>
          <w:rFonts w:ascii="Times New Roman" w:hAnsi="Times New Roman"/>
          <w:color w:val="000000"/>
          <w:sz w:val="24"/>
          <w:szCs w:val="24"/>
        </w:rPr>
        <w:t>presentó</w:t>
      </w:r>
      <w:r w:rsidRPr="000259CE">
        <w:rPr>
          <w:rFonts w:ascii="Times New Roman" w:hAnsi="Times New Roman"/>
          <w:color w:val="000000"/>
          <w:sz w:val="24"/>
          <w:szCs w:val="24"/>
        </w:rPr>
        <w:t xml:space="preserve">  ningún caso en ambos grupos.   Figura 4.</w:t>
      </w:r>
    </w:p>
    <w:p w:rsidR="00511FB8" w:rsidRPr="000259CE" w:rsidRDefault="00511FB8" w:rsidP="00D571E6">
      <w:pPr>
        <w:tabs>
          <w:tab w:val="left" w:pos="238"/>
          <w:tab w:val="left" w:pos="1134"/>
        </w:tabs>
        <w:spacing w:after="120" w:line="240" w:lineRule="auto"/>
        <w:contextualSpacing/>
        <w:jc w:val="both"/>
        <w:rPr>
          <w:rFonts w:ascii="Times New Roman" w:hAnsi="Times New Roman"/>
          <w:color w:val="000000"/>
          <w:sz w:val="24"/>
          <w:szCs w:val="24"/>
        </w:rPr>
      </w:pPr>
    </w:p>
    <w:p w:rsidR="00B141FD" w:rsidRPr="00EB1B75" w:rsidRDefault="000259CE" w:rsidP="00EB1B75">
      <w:pPr>
        <w:pStyle w:val="Textocomentario"/>
        <w:jc w:val="both"/>
        <w:rPr>
          <w:rFonts w:ascii="Times New Roman" w:hAnsi="Times New Roman"/>
          <w:sz w:val="24"/>
          <w:szCs w:val="24"/>
        </w:rPr>
      </w:pPr>
      <w:r w:rsidRPr="000259CE">
        <w:rPr>
          <w:rFonts w:ascii="Times New Roman" w:hAnsi="Times New Roman"/>
          <w:sz w:val="24"/>
          <w:szCs w:val="24"/>
        </w:rPr>
        <w:t xml:space="preserve">La ocurrencia de casos en los diferentes </w:t>
      </w:r>
      <w:proofErr w:type="spellStart"/>
      <w:r w:rsidRPr="000259CE">
        <w:rPr>
          <w:rFonts w:ascii="Times New Roman" w:hAnsi="Times New Roman"/>
          <w:sz w:val="24"/>
          <w:szCs w:val="24"/>
        </w:rPr>
        <w:t>estadíos</w:t>
      </w:r>
      <w:proofErr w:type="spellEnd"/>
      <w:r w:rsidRPr="000259CE">
        <w:rPr>
          <w:rFonts w:ascii="Times New Roman" w:hAnsi="Times New Roman"/>
          <w:sz w:val="24"/>
          <w:szCs w:val="24"/>
        </w:rPr>
        <w:t xml:space="preserve"> de maduración de las vértebras cervicales fue estadísticamente similar entre  los grupos sin fisura y con LPF. (p=0</w:t>
      </w:r>
      <w:r>
        <w:rPr>
          <w:rFonts w:ascii="Times New Roman" w:hAnsi="Times New Roman"/>
          <w:sz w:val="24"/>
          <w:szCs w:val="24"/>
        </w:rPr>
        <w:t>.</w:t>
      </w:r>
      <w:r w:rsidRPr="000259CE">
        <w:rPr>
          <w:rFonts w:ascii="Times New Roman" w:hAnsi="Times New Roman"/>
          <w:sz w:val="24"/>
          <w:szCs w:val="24"/>
        </w:rPr>
        <w:t>814).</w:t>
      </w:r>
    </w:p>
    <w:p w:rsidR="00511FB8" w:rsidRPr="000259CE" w:rsidRDefault="00860FEF" w:rsidP="00D571E6">
      <w:pPr>
        <w:spacing w:line="240" w:lineRule="auto"/>
        <w:jc w:val="both"/>
        <w:rPr>
          <w:rFonts w:ascii="Times New Roman" w:hAnsi="Times New Roman"/>
          <w:color w:val="000000"/>
          <w:sz w:val="24"/>
          <w:szCs w:val="24"/>
        </w:rPr>
      </w:pPr>
      <w:r>
        <w:rPr>
          <w:rFonts w:ascii="Times New Roman" w:hAnsi="Times New Roman"/>
          <w:b/>
          <w:color w:val="000000"/>
          <w:sz w:val="24"/>
          <w:szCs w:val="24"/>
          <w:lang w:val="es-MX"/>
        </w:rPr>
        <w:t>DISCUSIÓN</w:t>
      </w:r>
      <w:r w:rsidR="00511FB8" w:rsidRPr="000259CE">
        <w:rPr>
          <w:rFonts w:ascii="Times New Roman" w:hAnsi="Times New Roman"/>
          <w:b/>
          <w:color w:val="000000"/>
          <w:sz w:val="24"/>
          <w:szCs w:val="24"/>
          <w:lang w:val="es-MX"/>
        </w:rPr>
        <w:t xml:space="preserve"> </w:t>
      </w:r>
    </w:p>
    <w:p w:rsidR="00511FB8" w:rsidRPr="000259CE" w:rsidRDefault="00511FB8" w:rsidP="00D571E6">
      <w:pPr>
        <w:tabs>
          <w:tab w:val="left" w:pos="238"/>
        </w:tabs>
        <w:spacing w:after="0" w:line="240" w:lineRule="auto"/>
        <w:jc w:val="both"/>
        <w:rPr>
          <w:rFonts w:ascii="Times New Roman" w:eastAsia="Times New Roman" w:hAnsi="Times New Roman"/>
          <w:color w:val="000000"/>
          <w:sz w:val="24"/>
          <w:szCs w:val="24"/>
          <w:lang w:eastAsia="es-ES"/>
        </w:rPr>
      </w:pPr>
      <w:r w:rsidRPr="000259CE">
        <w:rPr>
          <w:rFonts w:ascii="Times New Roman" w:hAnsi="Times New Roman"/>
          <w:color w:val="000000"/>
          <w:sz w:val="24"/>
          <w:szCs w:val="24"/>
        </w:rPr>
        <w:t>El estudio del crecimiento y desarrollo tienen una especial importancia, es un período de gran actividad en el cual cada niño y adolescente tiene su propio ritmo d</w:t>
      </w:r>
      <w:r w:rsidR="0024686A" w:rsidRPr="000259CE">
        <w:rPr>
          <w:rFonts w:ascii="Times New Roman" w:hAnsi="Times New Roman"/>
          <w:color w:val="000000"/>
          <w:sz w:val="24"/>
          <w:szCs w:val="24"/>
        </w:rPr>
        <w:t xml:space="preserve">e crecimiento, que muchas </w:t>
      </w:r>
      <w:r w:rsidR="0024686A" w:rsidRPr="000259CE">
        <w:rPr>
          <w:rFonts w:ascii="Times New Roman" w:hAnsi="Times New Roman"/>
          <w:color w:val="000000"/>
          <w:sz w:val="24"/>
          <w:szCs w:val="24"/>
        </w:rPr>
        <w:lastRenderedPageBreak/>
        <w:t xml:space="preserve">veces </w:t>
      </w:r>
      <w:r w:rsidRPr="000259CE">
        <w:rPr>
          <w:rFonts w:ascii="Times New Roman" w:hAnsi="Times New Roman"/>
          <w:color w:val="000000"/>
          <w:sz w:val="24"/>
          <w:szCs w:val="24"/>
        </w:rPr>
        <w:t>no es reflejo de su edad cronológica.</w:t>
      </w:r>
      <w:r w:rsidRPr="000259CE">
        <w:rPr>
          <w:rFonts w:ascii="Times New Roman" w:eastAsia="Times New Roman" w:hAnsi="Times New Roman"/>
          <w:color w:val="000000"/>
          <w:sz w:val="24"/>
          <w:szCs w:val="24"/>
          <w:lang w:eastAsia="es-ES"/>
        </w:rPr>
        <w:t xml:space="preserve"> En el crecimiento y desarrollo de cualquier estructura del cuerpo, el tiempo juega un papel fundamental para determinar el resultado en cuanto a morfología cambios dimensionales y función. En las decisiones de tratamiento para determinar intervenciones en cirugía, ortodoncia o de ortopedia </w:t>
      </w:r>
      <w:proofErr w:type="spellStart"/>
      <w:r w:rsidRPr="000259CE">
        <w:rPr>
          <w:rFonts w:ascii="Times New Roman" w:eastAsia="Times New Roman" w:hAnsi="Times New Roman"/>
          <w:color w:val="000000"/>
          <w:sz w:val="24"/>
          <w:szCs w:val="24"/>
          <w:lang w:eastAsia="es-ES"/>
        </w:rPr>
        <w:t>dentofacial</w:t>
      </w:r>
      <w:proofErr w:type="spellEnd"/>
      <w:r w:rsidRPr="000259CE">
        <w:rPr>
          <w:rFonts w:ascii="Times New Roman" w:eastAsia="Times New Roman" w:hAnsi="Times New Roman"/>
          <w:color w:val="000000"/>
          <w:sz w:val="24"/>
          <w:szCs w:val="24"/>
          <w:lang w:eastAsia="es-ES"/>
        </w:rPr>
        <w:t xml:space="preserve">,  esta variable se convierte en un determinante importante para definir el inicio del tratamiento y  la selección del mismo. Con una correcta interpretación de la maduración individual de cada paciente se puede </w:t>
      </w:r>
      <w:r w:rsidR="0024686A" w:rsidRPr="000259CE">
        <w:rPr>
          <w:rFonts w:ascii="Times New Roman" w:eastAsia="Times New Roman" w:hAnsi="Times New Roman"/>
          <w:color w:val="000000"/>
          <w:sz w:val="24"/>
          <w:szCs w:val="24"/>
          <w:lang w:eastAsia="es-ES"/>
        </w:rPr>
        <w:t>prever</w:t>
      </w:r>
      <w:r w:rsidRPr="000259CE">
        <w:rPr>
          <w:rFonts w:ascii="Times New Roman" w:eastAsia="Times New Roman" w:hAnsi="Times New Roman"/>
          <w:color w:val="000000"/>
          <w:sz w:val="24"/>
          <w:szCs w:val="24"/>
          <w:lang w:eastAsia="es-ES"/>
        </w:rPr>
        <w:t xml:space="preserve"> potencialmente el tipo de respuesta que se puede llegar a obtener y la estabilidad de los resultados obtenidos.</w:t>
      </w:r>
      <w:r w:rsidR="00D6292B">
        <w:rPr>
          <w:rFonts w:ascii="Times New Roman" w:eastAsia="Times New Roman" w:hAnsi="Times New Roman"/>
          <w:color w:val="000000"/>
          <w:sz w:val="24"/>
          <w:szCs w:val="24"/>
          <w:lang w:eastAsia="es-ES"/>
        </w:rPr>
        <w:t xml:space="preserve"> </w:t>
      </w:r>
      <w:r w:rsidRPr="000259CE">
        <w:rPr>
          <w:rFonts w:ascii="Times New Roman" w:eastAsia="Times New Roman" w:hAnsi="Times New Roman"/>
          <w:color w:val="000000"/>
          <w:sz w:val="24"/>
          <w:szCs w:val="24"/>
          <w:lang w:eastAsia="es-ES"/>
        </w:rPr>
        <w:t xml:space="preserve"> (1) </w:t>
      </w:r>
    </w:p>
    <w:p w:rsidR="00511FB8" w:rsidRPr="000259CE" w:rsidRDefault="00511FB8" w:rsidP="00D571E6">
      <w:pPr>
        <w:tabs>
          <w:tab w:val="left" w:pos="238"/>
        </w:tabs>
        <w:spacing w:after="0" w:line="240" w:lineRule="auto"/>
        <w:jc w:val="both"/>
        <w:rPr>
          <w:rFonts w:ascii="Times New Roman" w:eastAsia="Times New Roman" w:hAnsi="Times New Roman"/>
          <w:color w:val="000000"/>
          <w:sz w:val="24"/>
          <w:szCs w:val="24"/>
          <w:lang w:eastAsia="es-ES"/>
        </w:rPr>
      </w:pPr>
    </w:p>
    <w:p w:rsidR="00511FB8" w:rsidRDefault="00511FB8" w:rsidP="00D571E6">
      <w:pPr>
        <w:tabs>
          <w:tab w:val="left" w:pos="238"/>
        </w:tabs>
        <w:spacing w:after="0" w:line="240" w:lineRule="auto"/>
        <w:jc w:val="both"/>
        <w:rPr>
          <w:rFonts w:ascii="Times New Roman" w:eastAsia="Times New Roman" w:hAnsi="Times New Roman"/>
          <w:color w:val="000000"/>
          <w:sz w:val="24"/>
          <w:szCs w:val="24"/>
          <w:lang w:eastAsia="es-ES"/>
        </w:rPr>
      </w:pPr>
      <w:r w:rsidRPr="000259CE">
        <w:rPr>
          <w:rFonts w:ascii="Times New Roman" w:eastAsia="Times New Roman" w:hAnsi="Times New Roman"/>
          <w:color w:val="000000"/>
          <w:sz w:val="24"/>
          <w:szCs w:val="24"/>
          <w:lang w:eastAsia="es-ES"/>
        </w:rPr>
        <w:t>Para medir el grado de maduración o la edad ósea, en odontología se vienen empleando diferentes métodos</w:t>
      </w:r>
      <w:r w:rsidR="00560A48">
        <w:rPr>
          <w:rFonts w:ascii="Times New Roman" w:eastAsia="Times New Roman" w:hAnsi="Times New Roman"/>
          <w:color w:val="000000"/>
          <w:sz w:val="24"/>
          <w:szCs w:val="24"/>
          <w:lang w:eastAsia="es-ES"/>
        </w:rPr>
        <w:t xml:space="preserve">,  </w:t>
      </w:r>
      <w:r w:rsidR="00560A48" w:rsidRPr="00EF3C23">
        <w:rPr>
          <w:rFonts w:ascii="Times New Roman" w:eastAsia="Times New Roman" w:hAnsi="Times New Roman"/>
          <w:color w:val="000000"/>
          <w:sz w:val="24"/>
          <w:szCs w:val="24"/>
          <w:lang w:eastAsia="es-ES"/>
        </w:rPr>
        <w:t xml:space="preserve">entre los cuales están </w:t>
      </w:r>
      <w:r w:rsidR="00DD30E9" w:rsidRPr="00EF3C23">
        <w:rPr>
          <w:rFonts w:ascii="Times New Roman" w:eastAsia="Times New Roman" w:hAnsi="Times New Roman"/>
          <w:color w:val="000000"/>
          <w:sz w:val="24"/>
          <w:szCs w:val="24"/>
          <w:lang w:eastAsia="es-ES"/>
        </w:rPr>
        <w:t xml:space="preserve">el </w:t>
      </w:r>
      <w:proofErr w:type="spellStart"/>
      <w:r w:rsidR="00DD30E9" w:rsidRPr="00EF3C23">
        <w:rPr>
          <w:rFonts w:ascii="Times New Roman" w:eastAsia="Times New Roman" w:hAnsi="Times New Roman"/>
          <w:color w:val="000000"/>
          <w:sz w:val="24"/>
          <w:szCs w:val="24"/>
          <w:lang w:eastAsia="es-ES"/>
        </w:rPr>
        <w:t>carpograma</w:t>
      </w:r>
      <w:proofErr w:type="spellEnd"/>
      <w:r w:rsidR="00DD30E9" w:rsidRPr="00EF3C23">
        <w:rPr>
          <w:rFonts w:ascii="Times New Roman" w:eastAsia="Times New Roman" w:hAnsi="Times New Roman"/>
          <w:color w:val="000000"/>
          <w:sz w:val="24"/>
          <w:szCs w:val="24"/>
          <w:lang w:eastAsia="es-ES"/>
        </w:rPr>
        <w:t>,</w:t>
      </w:r>
      <w:r w:rsidR="00560A48" w:rsidRPr="00EF3C23">
        <w:rPr>
          <w:rFonts w:ascii="Times New Roman" w:eastAsia="Times New Roman" w:hAnsi="Times New Roman"/>
          <w:color w:val="000000"/>
          <w:sz w:val="24"/>
          <w:szCs w:val="24"/>
          <w:lang w:eastAsia="es-ES"/>
        </w:rPr>
        <w:t xml:space="preserve"> el grado de</w:t>
      </w:r>
      <w:r w:rsidR="00DD30E9" w:rsidRPr="00EF3C23">
        <w:rPr>
          <w:rFonts w:ascii="Times New Roman" w:eastAsia="Times New Roman" w:hAnsi="Times New Roman"/>
          <w:color w:val="000000"/>
          <w:sz w:val="24"/>
          <w:szCs w:val="24"/>
          <w:lang w:eastAsia="es-ES"/>
        </w:rPr>
        <w:t xml:space="preserve"> maduración dental y</w:t>
      </w:r>
      <w:r w:rsidRPr="00EF3C23">
        <w:rPr>
          <w:rFonts w:ascii="Times New Roman" w:eastAsia="Times New Roman" w:hAnsi="Times New Roman"/>
          <w:color w:val="000000"/>
          <w:sz w:val="24"/>
          <w:szCs w:val="24"/>
          <w:lang w:eastAsia="es-ES"/>
        </w:rPr>
        <w:t xml:space="preserve"> la maduración de las </w:t>
      </w:r>
      <w:r w:rsidR="0024686A" w:rsidRPr="00EF3C23">
        <w:rPr>
          <w:rFonts w:ascii="Times New Roman" w:eastAsia="Times New Roman" w:hAnsi="Times New Roman"/>
          <w:color w:val="000000"/>
          <w:sz w:val="24"/>
          <w:szCs w:val="24"/>
          <w:lang w:eastAsia="es-ES"/>
        </w:rPr>
        <w:t>vértebras</w:t>
      </w:r>
      <w:r w:rsidRPr="00EF3C23">
        <w:rPr>
          <w:rFonts w:ascii="Times New Roman" w:eastAsia="Times New Roman" w:hAnsi="Times New Roman"/>
          <w:color w:val="000000"/>
          <w:sz w:val="24"/>
          <w:szCs w:val="24"/>
          <w:lang w:eastAsia="es-ES"/>
        </w:rPr>
        <w:t xml:space="preserve"> cervicales (CVM), siendo el primero el más usado t</w:t>
      </w:r>
      <w:r w:rsidR="00560A48" w:rsidRPr="00EF3C23">
        <w:rPr>
          <w:rFonts w:ascii="Times New Roman" w:eastAsia="Times New Roman" w:hAnsi="Times New Roman"/>
          <w:color w:val="000000"/>
          <w:sz w:val="24"/>
          <w:szCs w:val="24"/>
          <w:lang w:eastAsia="es-ES"/>
        </w:rPr>
        <w:t>radicionalmente, este método requiere</w:t>
      </w:r>
      <w:r w:rsidRPr="00EF3C23">
        <w:rPr>
          <w:rFonts w:ascii="Times New Roman" w:eastAsia="Times New Roman" w:hAnsi="Times New Roman"/>
          <w:color w:val="000000"/>
          <w:sz w:val="24"/>
          <w:szCs w:val="24"/>
          <w:lang w:eastAsia="es-ES"/>
        </w:rPr>
        <w:t xml:space="preserve"> tomar una radiografía de mano y del carpo izquierdo en proyección antero posterior evaluando los centros de osificación que luego se comparan con la edad cro</w:t>
      </w:r>
      <w:r w:rsidR="00560A48" w:rsidRPr="00EF3C23">
        <w:rPr>
          <w:rFonts w:ascii="Times New Roman" w:eastAsia="Times New Roman" w:hAnsi="Times New Roman"/>
          <w:color w:val="000000"/>
          <w:sz w:val="24"/>
          <w:szCs w:val="24"/>
          <w:lang w:eastAsia="es-ES"/>
        </w:rPr>
        <w:t xml:space="preserve">nológica del niño. Para el análisis se </w:t>
      </w:r>
      <w:r w:rsidRPr="00EF3C23">
        <w:rPr>
          <w:rFonts w:ascii="Times New Roman" w:eastAsia="Times New Roman" w:hAnsi="Times New Roman"/>
          <w:color w:val="000000"/>
          <w:sz w:val="24"/>
          <w:szCs w:val="24"/>
          <w:lang w:eastAsia="es-ES"/>
        </w:rPr>
        <w:t xml:space="preserve"> </w:t>
      </w:r>
      <w:r w:rsidR="00560A48" w:rsidRPr="00EF3C23">
        <w:rPr>
          <w:rFonts w:ascii="Times New Roman" w:eastAsia="Times New Roman" w:hAnsi="Times New Roman"/>
          <w:color w:val="000000"/>
          <w:sz w:val="24"/>
          <w:szCs w:val="24"/>
          <w:lang w:eastAsia="es-ES"/>
        </w:rPr>
        <w:t xml:space="preserve">utiliza </w:t>
      </w:r>
      <w:r w:rsidRPr="00EF3C23">
        <w:rPr>
          <w:rFonts w:ascii="Times New Roman" w:eastAsia="Times New Roman" w:hAnsi="Times New Roman"/>
          <w:color w:val="000000"/>
          <w:sz w:val="24"/>
          <w:szCs w:val="24"/>
          <w:lang w:eastAsia="es-ES"/>
        </w:rPr>
        <w:t xml:space="preserve">el método de </w:t>
      </w:r>
      <w:proofErr w:type="spellStart"/>
      <w:r w:rsidRPr="00EF3C23">
        <w:rPr>
          <w:rFonts w:ascii="Times New Roman" w:eastAsia="Times New Roman" w:hAnsi="Times New Roman"/>
          <w:color w:val="000000"/>
          <w:sz w:val="24"/>
          <w:szCs w:val="24"/>
          <w:lang w:eastAsia="es-ES"/>
        </w:rPr>
        <w:t>Greulich</w:t>
      </w:r>
      <w:proofErr w:type="spellEnd"/>
      <w:r w:rsidRPr="00EF3C23">
        <w:rPr>
          <w:rFonts w:ascii="Times New Roman" w:eastAsia="Times New Roman" w:hAnsi="Times New Roman"/>
          <w:color w:val="000000"/>
          <w:sz w:val="24"/>
          <w:szCs w:val="24"/>
          <w:lang w:eastAsia="es-ES"/>
        </w:rPr>
        <w:t xml:space="preserve"> y </w:t>
      </w:r>
      <w:proofErr w:type="spellStart"/>
      <w:r w:rsidRPr="00EF3C23">
        <w:rPr>
          <w:rFonts w:ascii="Times New Roman" w:eastAsia="Times New Roman" w:hAnsi="Times New Roman"/>
          <w:color w:val="000000"/>
          <w:sz w:val="24"/>
          <w:szCs w:val="24"/>
          <w:lang w:eastAsia="es-ES"/>
        </w:rPr>
        <w:t>Pyle</w:t>
      </w:r>
      <w:proofErr w:type="spellEnd"/>
      <w:r w:rsidR="00560A48" w:rsidRPr="00EF3C23">
        <w:rPr>
          <w:rFonts w:ascii="Times New Roman" w:eastAsia="Times New Roman" w:hAnsi="Times New Roman"/>
          <w:color w:val="000000"/>
          <w:sz w:val="24"/>
          <w:szCs w:val="24"/>
          <w:lang w:eastAsia="es-ES"/>
        </w:rPr>
        <w:t xml:space="preserve"> </w:t>
      </w:r>
      <w:r w:rsidRPr="00EF3C23">
        <w:rPr>
          <w:rFonts w:ascii="Times New Roman" w:eastAsia="Times New Roman" w:hAnsi="Times New Roman"/>
          <w:color w:val="000000"/>
          <w:sz w:val="24"/>
          <w:szCs w:val="24"/>
          <w:lang w:eastAsia="es-ES"/>
        </w:rPr>
        <w:t xml:space="preserve"> </w:t>
      </w:r>
      <w:proofErr w:type="gramStart"/>
      <w:r w:rsidRPr="00EF3C23">
        <w:rPr>
          <w:rFonts w:ascii="Times New Roman" w:eastAsia="Times New Roman" w:hAnsi="Times New Roman"/>
          <w:color w:val="000000"/>
          <w:sz w:val="24"/>
          <w:szCs w:val="24"/>
          <w:lang w:eastAsia="es-ES"/>
        </w:rPr>
        <w:t>(</w:t>
      </w:r>
      <w:r w:rsidR="00560A48" w:rsidRPr="00EF3C23">
        <w:rPr>
          <w:rFonts w:ascii="Times New Roman" w:eastAsia="Times New Roman" w:hAnsi="Times New Roman"/>
          <w:color w:val="000000"/>
          <w:sz w:val="24"/>
          <w:szCs w:val="24"/>
          <w:lang w:eastAsia="es-ES"/>
        </w:rPr>
        <w:t xml:space="preserve"> GP</w:t>
      </w:r>
      <w:proofErr w:type="gramEnd"/>
      <w:r w:rsidR="00560A48" w:rsidRPr="00EF3C23">
        <w:rPr>
          <w:rFonts w:ascii="Times New Roman" w:eastAsia="Times New Roman" w:hAnsi="Times New Roman"/>
          <w:color w:val="000000"/>
          <w:sz w:val="24"/>
          <w:szCs w:val="24"/>
          <w:lang w:eastAsia="es-ES"/>
        </w:rPr>
        <w:t xml:space="preserve"> de </w:t>
      </w:r>
      <w:r w:rsidRPr="00EF3C23">
        <w:rPr>
          <w:rFonts w:ascii="Times New Roman" w:eastAsia="Times New Roman" w:hAnsi="Times New Roman"/>
          <w:color w:val="000000"/>
          <w:sz w:val="24"/>
          <w:szCs w:val="24"/>
          <w:lang w:eastAsia="es-ES"/>
        </w:rPr>
        <w:t xml:space="preserve">Atlas de radiografía en distintas etapas de  maduración) y el de </w:t>
      </w:r>
      <w:proofErr w:type="spellStart"/>
      <w:r w:rsidRPr="00EF3C23">
        <w:rPr>
          <w:rFonts w:ascii="Times New Roman" w:eastAsia="Times New Roman" w:hAnsi="Times New Roman"/>
          <w:color w:val="000000"/>
          <w:sz w:val="24"/>
          <w:szCs w:val="24"/>
          <w:lang w:eastAsia="es-ES"/>
        </w:rPr>
        <w:t>Tanner</w:t>
      </w:r>
      <w:proofErr w:type="spellEnd"/>
      <w:r w:rsidRPr="00EF3C23">
        <w:rPr>
          <w:rFonts w:ascii="Times New Roman" w:eastAsia="Times New Roman" w:hAnsi="Times New Roman"/>
          <w:color w:val="000000"/>
          <w:sz w:val="24"/>
          <w:szCs w:val="24"/>
          <w:lang w:eastAsia="es-ES"/>
        </w:rPr>
        <w:t xml:space="preserve"> y </w:t>
      </w:r>
      <w:proofErr w:type="spellStart"/>
      <w:r w:rsidRPr="00EF3C23">
        <w:rPr>
          <w:rFonts w:ascii="Times New Roman" w:eastAsia="Times New Roman" w:hAnsi="Times New Roman"/>
          <w:color w:val="000000"/>
          <w:sz w:val="24"/>
          <w:szCs w:val="24"/>
          <w:lang w:eastAsia="es-ES"/>
        </w:rPr>
        <w:t>Whitehouse</w:t>
      </w:r>
      <w:proofErr w:type="spellEnd"/>
      <w:r w:rsidRPr="00EF3C23">
        <w:rPr>
          <w:rFonts w:ascii="Times New Roman" w:eastAsia="Times New Roman" w:hAnsi="Times New Roman"/>
          <w:color w:val="000000"/>
          <w:sz w:val="24"/>
          <w:szCs w:val="24"/>
          <w:lang w:eastAsia="es-ES"/>
        </w:rPr>
        <w:t xml:space="preserve"> (</w:t>
      </w:r>
      <w:r w:rsidR="00560A48" w:rsidRPr="00EF3C23">
        <w:rPr>
          <w:rFonts w:ascii="Times New Roman" w:eastAsia="Times New Roman" w:hAnsi="Times New Roman"/>
          <w:color w:val="000000"/>
          <w:sz w:val="24"/>
          <w:szCs w:val="24"/>
          <w:lang w:eastAsia="es-ES"/>
        </w:rPr>
        <w:t xml:space="preserve"> donde se </w:t>
      </w:r>
      <w:r w:rsidRPr="00EF3C23">
        <w:rPr>
          <w:rFonts w:ascii="Times New Roman" w:eastAsia="Times New Roman" w:hAnsi="Times New Roman"/>
          <w:color w:val="000000"/>
          <w:sz w:val="24"/>
          <w:szCs w:val="24"/>
          <w:lang w:eastAsia="es-ES"/>
        </w:rPr>
        <w:t>asigna</w:t>
      </w:r>
      <w:r w:rsidRPr="000259CE">
        <w:rPr>
          <w:rFonts w:ascii="Times New Roman" w:eastAsia="Times New Roman" w:hAnsi="Times New Roman"/>
          <w:color w:val="000000"/>
          <w:sz w:val="24"/>
          <w:szCs w:val="24"/>
          <w:lang w:eastAsia="es-ES"/>
        </w:rPr>
        <w:t xml:space="preserve"> a cada hueso un puntaje proporcional a cada estadio madurativo). El primero</w:t>
      </w:r>
      <w:r w:rsidR="00560A48">
        <w:rPr>
          <w:rFonts w:ascii="Times New Roman" w:eastAsia="Times New Roman" w:hAnsi="Times New Roman"/>
          <w:color w:val="000000"/>
          <w:sz w:val="24"/>
          <w:szCs w:val="24"/>
          <w:lang w:eastAsia="es-ES"/>
        </w:rPr>
        <w:t xml:space="preserve"> (GP)</w:t>
      </w:r>
      <w:r w:rsidRPr="000259CE">
        <w:rPr>
          <w:rFonts w:ascii="Times New Roman" w:eastAsia="Times New Roman" w:hAnsi="Times New Roman"/>
          <w:color w:val="000000"/>
          <w:sz w:val="24"/>
          <w:szCs w:val="24"/>
          <w:lang w:eastAsia="es-ES"/>
        </w:rPr>
        <w:t xml:space="preserve"> observa la aparición de los huesos sesam</w:t>
      </w:r>
      <w:r w:rsidR="00560A48">
        <w:rPr>
          <w:rFonts w:ascii="Times New Roman" w:eastAsia="Times New Roman" w:hAnsi="Times New Roman"/>
          <w:color w:val="000000"/>
          <w:sz w:val="24"/>
          <w:szCs w:val="24"/>
          <w:lang w:eastAsia="es-ES"/>
        </w:rPr>
        <w:t xml:space="preserve">oideos del pulgar, </w:t>
      </w:r>
      <w:r w:rsidRPr="000259CE">
        <w:rPr>
          <w:rFonts w:ascii="Times New Roman" w:eastAsia="Times New Roman" w:hAnsi="Times New Roman"/>
          <w:color w:val="000000"/>
          <w:sz w:val="24"/>
          <w:szCs w:val="24"/>
          <w:lang w:eastAsia="es-ES"/>
        </w:rPr>
        <w:t xml:space="preserve"> visible</w:t>
      </w:r>
      <w:r w:rsidR="00560A48">
        <w:rPr>
          <w:rFonts w:ascii="Times New Roman" w:eastAsia="Times New Roman" w:hAnsi="Times New Roman"/>
          <w:color w:val="000000"/>
          <w:sz w:val="24"/>
          <w:szCs w:val="24"/>
          <w:lang w:eastAsia="es-ES"/>
        </w:rPr>
        <w:t>s</w:t>
      </w:r>
      <w:r w:rsidRPr="000259CE">
        <w:rPr>
          <w:rFonts w:ascii="Times New Roman" w:eastAsia="Times New Roman" w:hAnsi="Times New Roman"/>
          <w:color w:val="000000"/>
          <w:sz w:val="24"/>
          <w:szCs w:val="24"/>
          <w:lang w:eastAsia="es-ES"/>
        </w:rPr>
        <w:t xml:space="preserve"> en el GP de Atlas de 11 años en niñas y 13 años en los varones, y es considerado como  el marcador del inicio de la pubertad.(</w:t>
      </w:r>
      <w:r w:rsidR="009D1CD4" w:rsidRPr="000259CE">
        <w:rPr>
          <w:rFonts w:ascii="Times New Roman" w:eastAsia="Times New Roman" w:hAnsi="Times New Roman"/>
          <w:sz w:val="24"/>
          <w:szCs w:val="24"/>
          <w:lang w:eastAsia="es-ES"/>
        </w:rPr>
        <w:t>10</w:t>
      </w:r>
      <w:r w:rsidRPr="000259CE">
        <w:rPr>
          <w:rFonts w:ascii="Times New Roman" w:eastAsia="Times New Roman" w:hAnsi="Times New Roman"/>
          <w:color w:val="000000"/>
          <w:sz w:val="24"/>
          <w:szCs w:val="24"/>
          <w:lang w:eastAsia="es-ES"/>
        </w:rPr>
        <w:t xml:space="preserve">) por esta razón solo puede aplicarse en esta etapa del crecimiento mientras que el método de maduración de las </w:t>
      </w:r>
      <w:r w:rsidR="0024686A" w:rsidRPr="000259CE">
        <w:rPr>
          <w:rFonts w:ascii="Times New Roman" w:eastAsia="Times New Roman" w:hAnsi="Times New Roman"/>
          <w:color w:val="000000"/>
          <w:sz w:val="24"/>
          <w:szCs w:val="24"/>
          <w:lang w:eastAsia="es-ES"/>
        </w:rPr>
        <w:t>vértebras</w:t>
      </w:r>
      <w:r w:rsidRPr="000259CE">
        <w:rPr>
          <w:rFonts w:ascii="Times New Roman" w:eastAsia="Times New Roman" w:hAnsi="Times New Roman"/>
          <w:color w:val="000000"/>
          <w:sz w:val="24"/>
          <w:szCs w:val="24"/>
          <w:lang w:eastAsia="es-ES"/>
        </w:rPr>
        <w:t xml:space="preserve"> cervicales se puede utilizar desde edades muy tempranas facilitando el análisis de las intervenciones en diferentes a través del desarrollo en diferentes edades, de ahí su aplicación en los tratamientos de ortopedia maxilar. </w:t>
      </w:r>
      <w:r w:rsidR="00EF3C23">
        <w:rPr>
          <w:rFonts w:ascii="Times New Roman" w:eastAsia="Times New Roman" w:hAnsi="Times New Roman"/>
          <w:color w:val="000000"/>
          <w:sz w:val="24"/>
          <w:szCs w:val="24"/>
          <w:lang w:eastAsia="es-ES"/>
        </w:rPr>
        <w:t>(2)</w:t>
      </w:r>
    </w:p>
    <w:p w:rsidR="00EF3C23" w:rsidRPr="000259CE" w:rsidRDefault="00EF3C23" w:rsidP="00D571E6">
      <w:pPr>
        <w:tabs>
          <w:tab w:val="left" w:pos="238"/>
        </w:tabs>
        <w:spacing w:after="0" w:line="240" w:lineRule="auto"/>
        <w:jc w:val="both"/>
        <w:rPr>
          <w:rFonts w:ascii="Times New Roman" w:eastAsia="Times New Roman" w:hAnsi="Times New Roman"/>
          <w:color w:val="000000"/>
          <w:sz w:val="24"/>
          <w:szCs w:val="24"/>
          <w:lang w:eastAsia="es-ES"/>
        </w:rPr>
      </w:pPr>
    </w:p>
    <w:p w:rsidR="00511FB8" w:rsidRPr="000259CE" w:rsidRDefault="00511FB8" w:rsidP="00D571E6">
      <w:pPr>
        <w:tabs>
          <w:tab w:val="left" w:pos="238"/>
          <w:tab w:val="left" w:pos="284"/>
        </w:tabs>
        <w:spacing w:line="240" w:lineRule="auto"/>
        <w:jc w:val="both"/>
        <w:rPr>
          <w:rFonts w:ascii="Times New Roman" w:hAnsi="Times New Roman"/>
          <w:color w:val="000000"/>
          <w:sz w:val="24"/>
          <w:szCs w:val="24"/>
        </w:rPr>
      </w:pPr>
      <w:r w:rsidRPr="000259CE">
        <w:rPr>
          <w:rFonts w:ascii="Times New Roman" w:hAnsi="Times New Roman"/>
          <w:color w:val="000000"/>
          <w:sz w:val="24"/>
          <w:szCs w:val="24"/>
        </w:rPr>
        <w:t xml:space="preserve">El uso de las vértebras cervicales como método para valorar la maduración ósea en radiografías cefálicas laterales fue empleado inicialmente en 1972 por </w:t>
      </w:r>
      <w:proofErr w:type="spellStart"/>
      <w:r w:rsidRPr="000259CE">
        <w:rPr>
          <w:rFonts w:ascii="Times New Roman" w:hAnsi="Times New Roman"/>
          <w:color w:val="000000"/>
          <w:sz w:val="24"/>
          <w:szCs w:val="24"/>
        </w:rPr>
        <w:t>Lamparski</w:t>
      </w:r>
      <w:proofErr w:type="spellEnd"/>
      <w:r w:rsidRPr="000259CE">
        <w:rPr>
          <w:rFonts w:ascii="Times New Roman" w:hAnsi="Times New Roman"/>
          <w:color w:val="000000"/>
          <w:sz w:val="24"/>
          <w:szCs w:val="24"/>
        </w:rPr>
        <w:t xml:space="preserve"> (</w:t>
      </w:r>
      <w:r w:rsidR="009D1CD4" w:rsidRPr="000259CE">
        <w:rPr>
          <w:rFonts w:ascii="Times New Roman" w:hAnsi="Times New Roman"/>
          <w:sz w:val="24"/>
          <w:szCs w:val="24"/>
        </w:rPr>
        <w:t>6</w:t>
      </w:r>
      <w:r w:rsidRPr="000259CE">
        <w:rPr>
          <w:rFonts w:ascii="Times New Roman" w:hAnsi="Times New Roman"/>
          <w:color w:val="000000"/>
          <w:sz w:val="24"/>
          <w:szCs w:val="24"/>
        </w:rPr>
        <w:t xml:space="preserve">) el cual  estableció una clasificación basado en los cambios que se dan en las vértebras cervicales. Con una muestra de 141 pacientes, 72 niñas y 69 niños entre 10-15 años de edad, caucásicos, con una oclusión de Clase I sin </w:t>
      </w:r>
      <w:r w:rsidR="0024686A" w:rsidRPr="000259CE">
        <w:rPr>
          <w:rFonts w:ascii="Times New Roman" w:hAnsi="Times New Roman"/>
          <w:color w:val="000000"/>
          <w:sz w:val="24"/>
          <w:szCs w:val="24"/>
        </w:rPr>
        <w:t>patología</w:t>
      </w:r>
      <w:r w:rsidRPr="000259CE">
        <w:rPr>
          <w:rFonts w:ascii="Times New Roman" w:hAnsi="Times New Roman"/>
          <w:color w:val="000000"/>
          <w:sz w:val="24"/>
          <w:szCs w:val="24"/>
        </w:rPr>
        <w:t xml:space="preserve">. El autor identificó y utilizó las características morfológicas que presentaban las vértebras en cada uno de los períodos estudiados, creando el "Atlas descriptivo de radiografías estándares". Por otro lado, realizó radiografías de muñeca asignando la edad ósea a cada paciente mediante el método de </w:t>
      </w:r>
      <w:proofErr w:type="spellStart"/>
      <w:r w:rsidRPr="000259CE">
        <w:rPr>
          <w:rFonts w:ascii="Times New Roman" w:hAnsi="Times New Roman"/>
          <w:color w:val="000000"/>
          <w:sz w:val="24"/>
          <w:szCs w:val="24"/>
        </w:rPr>
        <w:t>Grewlich</w:t>
      </w:r>
      <w:proofErr w:type="spellEnd"/>
      <w:r w:rsidRPr="000259CE">
        <w:rPr>
          <w:rFonts w:ascii="Times New Roman" w:hAnsi="Times New Roman"/>
          <w:color w:val="000000"/>
          <w:sz w:val="24"/>
          <w:szCs w:val="24"/>
        </w:rPr>
        <w:t xml:space="preserve"> y </w:t>
      </w:r>
      <w:proofErr w:type="spellStart"/>
      <w:r w:rsidRPr="000259CE">
        <w:rPr>
          <w:rFonts w:ascii="Times New Roman" w:hAnsi="Times New Roman"/>
          <w:color w:val="000000"/>
          <w:sz w:val="24"/>
          <w:szCs w:val="24"/>
        </w:rPr>
        <w:t>Pyle</w:t>
      </w:r>
      <w:proofErr w:type="spellEnd"/>
      <w:r w:rsidRPr="000259CE">
        <w:rPr>
          <w:rFonts w:ascii="Times New Roman" w:hAnsi="Times New Roman"/>
          <w:color w:val="000000"/>
          <w:sz w:val="24"/>
          <w:szCs w:val="24"/>
        </w:rPr>
        <w:t>,  concluyó que la valoración de la edad vertebral en las radiografías era estadísticamente fiable, valida y  clínicamente tan útil como la valoración esquelética mediante la radiografía de la muñeca. (</w:t>
      </w:r>
      <w:r w:rsidR="009D1CD4" w:rsidRPr="000259CE">
        <w:rPr>
          <w:rFonts w:ascii="Times New Roman" w:hAnsi="Times New Roman"/>
          <w:sz w:val="24"/>
          <w:szCs w:val="24"/>
        </w:rPr>
        <w:t>11</w:t>
      </w:r>
      <w:r w:rsidRPr="000259CE">
        <w:rPr>
          <w:rFonts w:ascii="Times New Roman" w:hAnsi="Times New Roman"/>
          <w:sz w:val="24"/>
          <w:szCs w:val="24"/>
        </w:rPr>
        <w:t>)</w:t>
      </w:r>
      <w:r w:rsidRPr="000259CE">
        <w:rPr>
          <w:rFonts w:ascii="Times New Roman" w:hAnsi="Times New Roman"/>
          <w:color w:val="000000"/>
          <w:sz w:val="24"/>
          <w:szCs w:val="24"/>
        </w:rPr>
        <w:t xml:space="preserve"> </w:t>
      </w:r>
      <w:r w:rsidR="00E81907" w:rsidRPr="000259CE">
        <w:rPr>
          <w:rFonts w:ascii="Times New Roman" w:hAnsi="Times New Roman"/>
          <w:color w:val="000000"/>
          <w:sz w:val="24"/>
          <w:szCs w:val="24"/>
        </w:rPr>
        <w:t xml:space="preserve"> </w:t>
      </w:r>
    </w:p>
    <w:p w:rsidR="00511FB8" w:rsidRPr="000259CE" w:rsidRDefault="00511FB8" w:rsidP="00D571E6">
      <w:pPr>
        <w:tabs>
          <w:tab w:val="left" w:pos="238"/>
        </w:tabs>
        <w:spacing w:before="100" w:beforeAutospacing="1" w:after="100" w:afterAutospacing="1" w:line="240" w:lineRule="auto"/>
        <w:jc w:val="both"/>
        <w:rPr>
          <w:rFonts w:ascii="Times New Roman" w:eastAsia="Times New Roman" w:hAnsi="Times New Roman"/>
          <w:color w:val="000000"/>
          <w:sz w:val="24"/>
          <w:szCs w:val="24"/>
          <w:vertAlign w:val="subscript"/>
          <w:lang w:eastAsia="es-ES"/>
        </w:rPr>
      </w:pPr>
      <w:proofErr w:type="spellStart"/>
      <w:r w:rsidRPr="000259CE">
        <w:rPr>
          <w:rFonts w:ascii="Times New Roman" w:eastAsia="Times New Roman" w:hAnsi="Times New Roman"/>
          <w:color w:val="000000"/>
          <w:sz w:val="24"/>
          <w:szCs w:val="24"/>
          <w:lang w:eastAsia="es-ES"/>
        </w:rPr>
        <w:t>Lamparski</w:t>
      </w:r>
      <w:proofErr w:type="spellEnd"/>
      <w:r w:rsidRPr="000259CE">
        <w:rPr>
          <w:rFonts w:ascii="Times New Roman" w:eastAsia="Times New Roman" w:hAnsi="Times New Roman"/>
          <w:color w:val="000000"/>
          <w:sz w:val="24"/>
          <w:szCs w:val="24"/>
          <w:lang w:eastAsia="es-ES"/>
        </w:rPr>
        <w:t xml:space="preserve"> (</w:t>
      </w:r>
      <w:r w:rsidR="009D1CD4" w:rsidRPr="000259CE">
        <w:rPr>
          <w:rFonts w:ascii="Times New Roman" w:eastAsia="Times New Roman" w:hAnsi="Times New Roman"/>
          <w:sz w:val="24"/>
          <w:szCs w:val="24"/>
          <w:lang w:eastAsia="es-ES"/>
        </w:rPr>
        <w:t>6</w:t>
      </w:r>
      <w:r w:rsidRPr="000259CE">
        <w:rPr>
          <w:rFonts w:ascii="Times New Roman" w:eastAsia="Times New Roman" w:hAnsi="Times New Roman"/>
          <w:color w:val="000000"/>
          <w:sz w:val="24"/>
          <w:szCs w:val="24"/>
          <w:lang w:eastAsia="es-ES"/>
        </w:rPr>
        <w:t>) observó que los indicadores de madurez son dos, el primero el inicio y desarrollo de las concavidades en el borde inferior del cuerpo vertebral, y el segundo el incremento de la altura vertical del cuerpo de la vértebra que va cambiando la forma de la misma.  Estos cambios caracterizan el desarrollo pero también pueden afectar el diagnostico final ya que pueden llevar a  confusiones al observador inexperto en el momento de hacer la lectura de las radiografías, de ahí la importancia del proceso de análisis y calibración. (</w:t>
      </w:r>
      <w:r w:rsidR="009D1CD4" w:rsidRPr="000259CE">
        <w:rPr>
          <w:rFonts w:ascii="Times New Roman" w:eastAsia="Times New Roman" w:hAnsi="Times New Roman"/>
          <w:sz w:val="24"/>
          <w:szCs w:val="24"/>
          <w:lang w:eastAsia="es-ES"/>
        </w:rPr>
        <w:t>6</w:t>
      </w:r>
      <w:r w:rsidRPr="000259CE">
        <w:rPr>
          <w:rFonts w:ascii="Times New Roman" w:eastAsia="Times New Roman" w:hAnsi="Times New Roman"/>
          <w:color w:val="000000"/>
          <w:sz w:val="24"/>
          <w:szCs w:val="24"/>
          <w:lang w:eastAsia="es-ES"/>
        </w:rPr>
        <w:t>)</w:t>
      </w:r>
    </w:p>
    <w:p w:rsidR="00A20B3B" w:rsidRPr="000259CE" w:rsidRDefault="00511FB8" w:rsidP="00465F9F">
      <w:pPr>
        <w:tabs>
          <w:tab w:val="left" w:pos="238"/>
        </w:tabs>
        <w:spacing w:before="100" w:beforeAutospacing="1" w:after="100" w:afterAutospacing="1" w:line="240" w:lineRule="auto"/>
        <w:jc w:val="both"/>
        <w:rPr>
          <w:rFonts w:ascii="Times New Roman" w:eastAsia="Times New Roman" w:hAnsi="Times New Roman"/>
          <w:color w:val="FF0000"/>
          <w:sz w:val="24"/>
          <w:szCs w:val="24"/>
          <w:lang w:eastAsia="es-ES"/>
        </w:rPr>
      </w:pPr>
      <w:r w:rsidRPr="000259CE">
        <w:rPr>
          <w:rFonts w:ascii="Times New Roman" w:eastAsia="Times New Roman" w:hAnsi="Times New Roman"/>
          <w:color w:val="000000"/>
          <w:sz w:val="24"/>
          <w:szCs w:val="24"/>
          <w:lang w:eastAsia="es-ES"/>
        </w:rPr>
        <w:t xml:space="preserve">Tiziano </w:t>
      </w:r>
      <w:proofErr w:type="spellStart"/>
      <w:r w:rsidRPr="000259CE">
        <w:rPr>
          <w:rFonts w:ascii="Times New Roman" w:eastAsia="Times New Roman" w:hAnsi="Times New Roman"/>
          <w:color w:val="000000"/>
          <w:sz w:val="24"/>
          <w:szCs w:val="24"/>
          <w:lang w:eastAsia="es-ES"/>
        </w:rPr>
        <w:t>Baccetti</w:t>
      </w:r>
      <w:proofErr w:type="spellEnd"/>
      <w:r w:rsidRPr="000259CE">
        <w:rPr>
          <w:rFonts w:ascii="Times New Roman" w:eastAsia="Times New Roman" w:hAnsi="Times New Roman"/>
          <w:color w:val="000000"/>
          <w:sz w:val="24"/>
          <w:szCs w:val="24"/>
          <w:lang w:eastAsia="es-ES"/>
        </w:rPr>
        <w:t xml:space="preserve"> </w:t>
      </w:r>
      <w:r w:rsidR="005861DF" w:rsidRPr="000259CE">
        <w:rPr>
          <w:rFonts w:ascii="Times New Roman" w:eastAsia="Times New Roman" w:hAnsi="Times New Roman"/>
          <w:sz w:val="24"/>
          <w:szCs w:val="24"/>
          <w:lang w:eastAsia="es-ES"/>
        </w:rPr>
        <w:t>(1,5</w:t>
      </w:r>
      <w:r w:rsidRPr="000259CE">
        <w:rPr>
          <w:rFonts w:ascii="Times New Roman" w:eastAsia="Times New Roman" w:hAnsi="Times New Roman"/>
          <w:sz w:val="24"/>
          <w:szCs w:val="24"/>
          <w:lang w:eastAsia="es-ES"/>
        </w:rPr>
        <w:t>)</w:t>
      </w:r>
      <w:r w:rsidRPr="000259CE">
        <w:rPr>
          <w:rFonts w:ascii="Times New Roman" w:eastAsia="Times New Roman" w:hAnsi="Times New Roman"/>
          <w:color w:val="000000"/>
          <w:sz w:val="24"/>
          <w:szCs w:val="24"/>
          <w:vertAlign w:val="subscript"/>
          <w:lang w:eastAsia="es-ES"/>
        </w:rPr>
        <w:t xml:space="preserve"> </w:t>
      </w:r>
      <w:r w:rsidRPr="000259CE">
        <w:rPr>
          <w:rFonts w:ascii="Times New Roman" w:eastAsia="Times New Roman" w:hAnsi="Times New Roman"/>
          <w:color w:val="000000"/>
          <w:sz w:val="24"/>
          <w:szCs w:val="24"/>
          <w:lang w:eastAsia="es-ES"/>
        </w:rPr>
        <w:t xml:space="preserve">junto con Lorenzo </w:t>
      </w:r>
      <w:proofErr w:type="spellStart"/>
      <w:r w:rsidRPr="000259CE">
        <w:rPr>
          <w:rFonts w:ascii="Times New Roman" w:eastAsia="Times New Roman" w:hAnsi="Times New Roman"/>
          <w:color w:val="000000"/>
          <w:sz w:val="24"/>
          <w:szCs w:val="24"/>
          <w:lang w:eastAsia="es-ES"/>
        </w:rPr>
        <w:t>Franchi</w:t>
      </w:r>
      <w:proofErr w:type="spellEnd"/>
      <w:r w:rsidRPr="000259CE">
        <w:rPr>
          <w:rFonts w:ascii="Times New Roman" w:eastAsia="Times New Roman" w:hAnsi="Times New Roman"/>
          <w:color w:val="000000"/>
          <w:sz w:val="24"/>
          <w:szCs w:val="24"/>
          <w:lang w:eastAsia="es-ES"/>
        </w:rPr>
        <w:t xml:space="preserve"> y </w:t>
      </w:r>
      <w:proofErr w:type="spellStart"/>
      <w:r w:rsidR="0024686A" w:rsidRPr="000259CE">
        <w:rPr>
          <w:rFonts w:ascii="Times New Roman" w:eastAsia="Times New Roman" w:hAnsi="Times New Roman"/>
          <w:color w:val="000000"/>
          <w:sz w:val="24"/>
          <w:szCs w:val="24"/>
          <w:lang w:eastAsia="es-ES"/>
        </w:rPr>
        <w:t>McNamara</w:t>
      </w:r>
      <w:proofErr w:type="spellEnd"/>
      <w:r w:rsidR="0024686A" w:rsidRPr="000259CE">
        <w:rPr>
          <w:rFonts w:ascii="Times New Roman" w:eastAsia="Times New Roman" w:hAnsi="Times New Roman"/>
          <w:color w:val="000000"/>
          <w:sz w:val="24"/>
          <w:szCs w:val="24"/>
          <w:vertAlign w:val="subscript"/>
          <w:lang w:eastAsia="es-ES"/>
        </w:rPr>
        <w:t xml:space="preserve"> </w:t>
      </w:r>
      <w:r w:rsidR="0024686A" w:rsidRPr="000259CE">
        <w:rPr>
          <w:rFonts w:ascii="Times New Roman" w:eastAsia="Times New Roman" w:hAnsi="Times New Roman"/>
          <w:color w:val="000000"/>
          <w:sz w:val="24"/>
          <w:szCs w:val="24"/>
          <w:lang w:eastAsia="es-ES"/>
        </w:rPr>
        <w:t>(</w:t>
      </w:r>
      <w:r w:rsidR="005861DF" w:rsidRPr="000259CE">
        <w:rPr>
          <w:rFonts w:ascii="Times New Roman" w:eastAsia="Times New Roman" w:hAnsi="Times New Roman"/>
          <w:sz w:val="24"/>
          <w:szCs w:val="24"/>
          <w:lang w:eastAsia="es-ES"/>
        </w:rPr>
        <w:t>4</w:t>
      </w:r>
      <w:r w:rsidRPr="000259CE">
        <w:rPr>
          <w:rFonts w:ascii="Times New Roman" w:eastAsia="Times New Roman" w:hAnsi="Times New Roman"/>
          <w:color w:val="000000"/>
          <w:sz w:val="24"/>
          <w:szCs w:val="24"/>
          <w:lang w:eastAsia="es-ES"/>
        </w:rPr>
        <w:t xml:space="preserve">), son quienes más han trabajado en  el método CVM y  presentan una versión modificada del análisis de la maduración ósea en las </w:t>
      </w:r>
      <w:r w:rsidR="00B84F42" w:rsidRPr="000259CE">
        <w:rPr>
          <w:rFonts w:ascii="Times New Roman" w:eastAsia="Times New Roman" w:hAnsi="Times New Roman"/>
          <w:color w:val="000000"/>
          <w:sz w:val="24"/>
          <w:szCs w:val="24"/>
          <w:lang w:eastAsia="es-ES"/>
        </w:rPr>
        <w:t>vértebras</w:t>
      </w:r>
      <w:r w:rsidRPr="000259CE">
        <w:rPr>
          <w:rFonts w:ascii="Times New Roman" w:eastAsia="Times New Roman" w:hAnsi="Times New Roman"/>
          <w:color w:val="000000"/>
          <w:sz w:val="24"/>
          <w:szCs w:val="24"/>
          <w:lang w:eastAsia="es-ES"/>
        </w:rPr>
        <w:t xml:space="preserve"> cervicales (CVM),  este fue el que se </w:t>
      </w:r>
      <w:r w:rsidR="00B84F42" w:rsidRPr="000259CE">
        <w:rPr>
          <w:rFonts w:ascii="Times New Roman" w:eastAsia="Times New Roman" w:hAnsi="Times New Roman"/>
          <w:color w:val="000000"/>
          <w:sz w:val="24"/>
          <w:szCs w:val="24"/>
          <w:lang w:eastAsia="es-ES"/>
        </w:rPr>
        <w:t>implementó</w:t>
      </w:r>
      <w:r w:rsidRPr="000259CE">
        <w:rPr>
          <w:rFonts w:ascii="Times New Roman" w:eastAsia="Times New Roman" w:hAnsi="Times New Roman"/>
          <w:color w:val="000000"/>
          <w:sz w:val="24"/>
          <w:szCs w:val="24"/>
          <w:lang w:eastAsia="es-ES"/>
        </w:rPr>
        <w:t xml:space="preserve"> en este trabajo. El método CVM describe seis etapas de maduración que van del estadio 1 al estadio 6 (CS1 – CS6), en </w:t>
      </w:r>
      <w:r w:rsidRPr="000259CE">
        <w:rPr>
          <w:rFonts w:ascii="Times New Roman" w:eastAsia="Times New Roman" w:hAnsi="Times New Roman"/>
          <w:color w:val="000000"/>
          <w:sz w:val="24"/>
          <w:szCs w:val="24"/>
          <w:lang w:eastAsia="es-ES"/>
        </w:rPr>
        <w:lastRenderedPageBreak/>
        <w:t>donde CS1 y CS2 son etapas antes de que se presente el pico máximo de crecimiento máximo, mientras que CS3 y CS4 es donde se produce el pico máximo de crecimiento mandibular, C6  se registra por lo menos dos años después del pico. (1) De acuerdo</w:t>
      </w:r>
      <w:r w:rsidR="00CC59D2">
        <w:rPr>
          <w:rFonts w:ascii="Times New Roman" w:eastAsia="Times New Roman" w:hAnsi="Times New Roman"/>
          <w:color w:val="000000"/>
          <w:sz w:val="24"/>
          <w:szCs w:val="24"/>
          <w:lang w:eastAsia="es-ES"/>
        </w:rPr>
        <w:t xml:space="preserve"> </w:t>
      </w:r>
      <w:r w:rsidR="00CC59D2" w:rsidRPr="00EF3C23">
        <w:rPr>
          <w:rFonts w:ascii="Times New Roman" w:eastAsia="Times New Roman" w:hAnsi="Times New Roman"/>
          <w:color w:val="000000"/>
          <w:sz w:val="24"/>
          <w:szCs w:val="24"/>
          <w:lang w:eastAsia="es-ES"/>
        </w:rPr>
        <w:t>con este análisis y</w:t>
      </w:r>
      <w:r w:rsidRPr="00EF3C23">
        <w:rPr>
          <w:rFonts w:ascii="Times New Roman" w:eastAsia="Times New Roman" w:hAnsi="Times New Roman"/>
          <w:color w:val="000000"/>
          <w:sz w:val="24"/>
          <w:szCs w:val="24"/>
          <w:lang w:eastAsia="es-ES"/>
        </w:rPr>
        <w:t xml:space="preserve"> con los resultados obtenidos </w:t>
      </w:r>
      <w:r w:rsidR="00EF3C23" w:rsidRPr="00EF3C23">
        <w:rPr>
          <w:rFonts w:ascii="Times New Roman" w:eastAsia="Times New Roman" w:hAnsi="Times New Roman"/>
          <w:color w:val="000000"/>
          <w:sz w:val="24"/>
          <w:szCs w:val="24"/>
          <w:lang w:eastAsia="es-ES"/>
        </w:rPr>
        <w:t>en este estudio</w:t>
      </w:r>
      <w:r w:rsidR="00CC59D2" w:rsidRPr="00EF3C23">
        <w:rPr>
          <w:rFonts w:ascii="Times New Roman" w:eastAsia="Times New Roman" w:hAnsi="Times New Roman"/>
          <w:color w:val="000000"/>
          <w:sz w:val="24"/>
          <w:szCs w:val="24"/>
          <w:lang w:eastAsia="es-ES"/>
        </w:rPr>
        <w:t xml:space="preserve"> </w:t>
      </w:r>
      <w:r w:rsidRPr="00EF3C23">
        <w:rPr>
          <w:rFonts w:ascii="Times New Roman" w:eastAsia="Times New Roman" w:hAnsi="Times New Roman"/>
          <w:color w:val="000000"/>
          <w:sz w:val="24"/>
          <w:szCs w:val="24"/>
          <w:lang w:eastAsia="es-ES"/>
        </w:rPr>
        <w:t>podríamos decir que  la etapa de pico de crecimiento</w:t>
      </w:r>
      <w:r w:rsidR="00CC59D2" w:rsidRPr="00EF3C23">
        <w:rPr>
          <w:rFonts w:ascii="Times New Roman" w:eastAsia="Times New Roman" w:hAnsi="Times New Roman"/>
          <w:color w:val="000000"/>
          <w:sz w:val="24"/>
          <w:szCs w:val="24"/>
          <w:lang w:eastAsia="es-ES"/>
        </w:rPr>
        <w:t xml:space="preserve"> se presenta </w:t>
      </w:r>
      <w:r w:rsidRPr="00EF3C23">
        <w:rPr>
          <w:rFonts w:ascii="Times New Roman" w:eastAsia="Times New Roman" w:hAnsi="Times New Roman"/>
          <w:color w:val="000000"/>
          <w:sz w:val="24"/>
          <w:szCs w:val="24"/>
          <w:lang w:eastAsia="es-ES"/>
        </w:rPr>
        <w:t xml:space="preserve"> entre los 10 a 15 años de edad independiente del grupo y  sin especificar  género.</w:t>
      </w:r>
      <w:r w:rsidRPr="000259CE">
        <w:rPr>
          <w:rFonts w:ascii="Times New Roman" w:eastAsia="Times New Roman" w:hAnsi="Times New Roman"/>
          <w:color w:val="000000"/>
          <w:sz w:val="24"/>
          <w:szCs w:val="24"/>
          <w:lang w:eastAsia="es-ES"/>
        </w:rPr>
        <w:t xml:space="preserve"> </w:t>
      </w:r>
      <w:r w:rsidR="00E81907" w:rsidRPr="000259CE">
        <w:rPr>
          <w:rFonts w:ascii="Times New Roman" w:eastAsia="Times New Roman" w:hAnsi="Times New Roman"/>
          <w:color w:val="000000"/>
          <w:sz w:val="24"/>
          <w:szCs w:val="24"/>
          <w:lang w:eastAsia="es-ES"/>
        </w:rPr>
        <w:t xml:space="preserve"> </w:t>
      </w:r>
    </w:p>
    <w:p w:rsidR="00511FB8" w:rsidRPr="000259CE" w:rsidRDefault="00CC59D2" w:rsidP="00465F9F">
      <w:pPr>
        <w:tabs>
          <w:tab w:val="left" w:pos="238"/>
        </w:tabs>
        <w:spacing w:before="100" w:beforeAutospacing="1" w:after="100" w:afterAutospacing="1" w:line="240" w:lineRule="auto"/>
        <w:jc w:val="both"/>
        <w:rPr>
          <w:rFonts w:ascii="Times New Roman" w:eastAsia="Times New Roman" w:hAnsi="Times New Roman"/>
          <w:color w:val="000000"/>
          <w:sz w:val="24"/>
          <w:szCs w:val="24"/>
          <w:vertAlign w:val="subscript"/>
          <w:lang w:eastAsia="es-ES"/>
        </w:rPr>
      </w:pPr>
      <w:r w:rsidRPr="00EF3C23">
        <w:rPr>
          <w:rFonts w:ascii="Times New Roman" w:eastAsia="Times New Roman" w:hAnsi="Times New Roman"/>
          <w:color w:val="000000"/>
          <w:sz w:val="24"/>
          <w:szCs w:val="24"/>
          <w:lang w:eastAsia="es-ES"/>
        </w:rPr>
        <w:t xml:space="preserve">Según </w:t>
      </w:r>
      <w:proofErr w:type="spellStart"/>
      <w:r w:rsidR="00EF3C23" w:rsidRPr="00EF3C23">
        <w:rPr>
          <w:rFonts w:ascii="Times New Roman" w:eastAsia="Times New Roman" w:hAnsi="Times New Roman"/>
          <w:color w:val="000000"/>
          <w:sz w:val="24"/>
          <w:szCs w:val="24"/>
          <w:lang w:eastAsia="es-ES"/>
        </w:rPr>
        <w:t>Bacctti</w:t>
      </w:r>
      <w:proofErr w:type="spellEnd"/>
      <w:r w:rsidR="00EF3C23" w:rsidRPr="00EF3C23">
        <w:rPr>
          <w:rFonts w:ascii="Times New Roman" w:eastAsia="Times New Roman" w:hAnsi="Times New Roman"/>
          <w:color w:val="000000"/>
          <w:sz w:val="24"/>
          <w:szCs w:val="24"/>
          <w:lang w:eastAsia="es-ES"/>
        </w:rPr>
        <w:t xml:space="preserve"> </w:t>
      </w:r>
      <w:r w:rsidRPr="00EF3C23">
        <w:rPr>
          <w:rFonts w:ascii="Times New Roman" w:eastAsia="Times New Roman" w:hAnsi="Times New Roman"/>
          <w:color w:val="000000"/>
          <w:sz w:val="24"/>
          <w:szCs w:val="24"/>
          <w:lang w:eastAsia="es-ES"/>
        </w:rPr>
        <w:t>l</w:t>
      </w:r>
      <w:r w:rsidR="00511FB8" w:rsidRPr="00EF3C23">
        <w:rPr>
          <w:rFonts w:ascii="Times New Roman" w:eastAsia="Times New Roman" w:hAnsi="Times New Roman"/>
          <w:color w:val="000000"/>
          <w:sz w:val="24"/>
          <w:szCs w:val="24"/>
          <w:lang w:eastAsia="es-ES"/>
        </w:rPr>
        <w:t>a edad esquelética determinada</w:t>
      </w:r>
      <w:r w:rsidRPr="00EF3C23">
        <w:rPr>
          <w:rFonts w:ascii="Times New Roman" w:eastAsia="Times New Roman" w:hAnsi="Times New Roman"/>
          <w:color w:val="000000"/>
          <w:sz w:val="24"/>
          <w:szCs w:val="24"/>
          <w:lang w:eastAsia="es-ES"/>
        </w:rPr>
        <w:t xml:space="preserve"> por el</w:t>
      </w:r>
      <w:r w:rsidR="00511FB8" w:rsidRPr="00EF3C23">
        <w:rPr>
          <w:rFonts w:ascii="Times New Roman" w:eastAsia="Times New Roman" w:hAnsi="Times New Roman"/>
          <w:color w:val="000000"/>
          <w:sz w:val="24"/>
          <w:szCs w:val="24"/>
          <w:lang w:eastAsia="es-ES"/>
        </w:rPr>
        <w:t xml:space="preserve"> método</w:t>
      </w:r>
      <w:r w:rsidRPr="00EF3C23">
        <w:rPr>
          <w:rFonts w:ascii="Times New Roman" w:eastAsia="Times New Roman" w:hAnsi="Times New Roman"/>
          <w:color w:val="000000"/>
          <w:sz w:val="24"/>
          <w:szCs w:val="24"/>
          <w:lang w:eastAsia="es-ES"/>
        </w:rPr>
        <w:t xml:space="preserve"> CVM en población </w:t>
      </w:r>
      <w:r w:rsidR="00EF3C23" w:rsidRPr="00EF3C23">
        <w:rPr>
          <w:rFonts w:ascii="Times New Roman" w:eastAsia="Times New Roman" w:hAnsi="Times New Roman"/>
          <w:color w:val="000000"/>
          <w:sz w:val="24"/>
          <w:szCs w:val="24"/>
          <w:lang w:eastAsia="es-ES"/>
        </w:rPr>
        <w:t xml:space="preserve">sana, </w:t>
      </w:r>
      <w:r w:rsidR="00511FB8" w:rsidRPr="00EF3C23">
        <w:rPr>
          <w:rFonts w:ascii="Times New Roman" w:eastAsia="Times New Roman" w:hAnsi="Times New Roman"/>
          <w:color w:val="000000"/>
          <w:sz w:val="24"/>
          <w:szCs w:val="24"/>
          <w:lang w:eastAsia="es-ES"/>
        </w:rPr>
        <w:t>esta</w:t>
      </w:r>
      <w:r w:rsidRPr="00EF3C23">
        <w:rPr>
          <w:rFonts w:ascii="Times New Roman" w:eastAsia="Times New Roman" w:hAnsi="Times New Roman"/>
          <w:color w:val="000000"/>
          <w:sz w:val="24"/>
          <w:szCs w:val="24"/>
          <w:lang w:eastAsia="es-ES"/>
        </w:rPr>
        <w:t>ría un</w:t>
      </w:r>
      <w:r>
        <w:rPr>
          <w:rFonts w:ascii="Times New Roman" w:eastAsia="Times New Roman" w:hAnsi="Times New Roman"/>
          <w:color w:val="000000"/>
          <w:sz w:val="24"/>
          <w:szCs w:val="24"/>
          <w:lang w:eastAsia="es-ES"/>
        </w:rPr>
        <w:t xml:space="preserve"> año adelantada</w:t>
      </w:r>
      <w:r w:rsidR="00511FB8" w:rsidRPr="000259CE">
        <w:rPr>
          <w:rFonts w:ascii="Times New Roman" w:eastAsia="Times New Roman" w:hAnsi="Times New Roman"/>
          <w:color w:val="000000"/>
          <w:sz w:val="24"/>
          <w:szCs w:val="24"/>
          <w:lang w:eastAsia="es-ES"/>
        </w:rPr>
        <w:t xml:space="preserve"> con respecto a la obtenida en la radiografía de la mano y muñeca, lo cual debe ser considerado en el momento de su determinación. Una desventaja </w:t>
      </w:r>
      <w:r w:rsidR="00B62261" w:rsidRPr="00B62261">
        <w:rPr>
          <w:rFonts w:ascii="Times New Roman" w:eastAsia="Times New Roman" w:hAnsi="Times New Roman"/>
          <w:color w:val="000000"/>
          <w:sz w:val="24"/>
          <w:szCs w:val="24"/>
          <w:lang w:eastAsia="es-ES"/>
        </w:rPr>
        <w:t xml:space="preserve">de este </w:t>
      </w:r>
      <w:r w:rsidRPr="00B62261">
        <w:rPr>
          <w:rFonts w:ascii="Times New Roman" w:eastAsia="Times New Roman" w:hAnsi="Times New Roman"/>
          <w:color w:val="000000"/>
          <w:sz w:val="24"/>
          <w:szCs w:val="24"/>
          <w:lang w:eastAsia="es-ES"/>
        </w:rPr>
        <w:t>método CVM,</w:t>
      </w:r>
      <w:r w:rsidR="00511FB8" w:rsidRPr="00B62261">
        <w:rPr>
          <w:rFonts w:ascii="Times New Roman" w:eastAsia="Times New Roman" w:hAnsi="Times New Roman"/>
          <w:color w:val="000000"/>
          <w:sz w:val="24"/>
          <w:szCs w:val="24"/>
          <w:lang w:eastAsia="es-ES"/>
        </w:rPr>
        <w:t xml:space="preserve"> es</w:t>
      </w:r>
      <w:r w:rsidR="00511FB8" w:rsidRPr="000259CE">
        <w:rPr>
          <w:rFonts w:ascii="Times New Roman" w:eastAsia="Times New Roman" w:hAnsi="Times New Roman"/>
          <w:color w:val="000000"/>
          <w:sz w:val="24"/>
          <w:szCs w:val="24"/>
          <w:lang w:eastAsia="es-ES"/>
        </w:rPr>
        <w:t xml:space="preserve"> la necesidad de observar hasta la sexta vértebra en la radiografía cefálica lateral, requerimiento difícil de cumplir ya que por lo general se </w:t>
      </w:r>
      <w:r>
        <w:rPr>
          <w:rFonts w:ascii="Times New Roman" w:eastAsia="Times New Roman" w:hAnsi="Times New Roman"/>
          <w:color w:val="000000"/>
          <w:sz w:val="24"/>
          <w:szCs w:val="24"/>
          <w:lang w:eastAsia="es-ES"/>
        </w:rPr>
        <w:t>visualiza solo hasta la quinta</w:t>
      </w:r>
      <w:r w:rsidRPr="00B62261">
        <w:rPr>
          <w:rFonts w:ascii="Times New Roman" w:eastAsia="Times New Roman" w:hAnsi="Times New Roman"/>
          <w:color w:val="000000"/>
          <w:sz w:val="24"/>
          <w:szCs w:val="24"/>
          <w:lang w:eastAsia="es-ES"/>
        </w:rPr>
        <w:t xml:space="preserve">.  </w:t>
      </w:r>
      <w:r w:rsidR="00B62261" w:rsidRPr="00B62261">
        <w:rPr>
          <w:rFonts w:ascii="Times New Roman" w:eastAsia="Times New Roman" w:hAnsi="Times New Roman"/>
          <w:color w:val="000000"/>
          <w:sz w:val="24"/>
          <w:szCs w:val="24"/>
          <w:lang w:eastAsia="es-ES"/>
        </w:rPr>
        <w:t>Con el método CVM</w:t>
      </w:r>
      <w:r w:rsidR="00511FB8" w:rsidRPr="000259CE">
        <w:rPr>
          <w:rFonts w:ascii="Times New Roman" w:eastAsia="Times New Roman" w:hAnsi="Times New Roman"/>
          <w:color w:val="000000"/>
          <w:sz w:val="24"/>
          <w:szCs w:val="24"/>
          <w:lang w:eastAsia="es-ES"/>
        </w:rPr>
        <w:t xml:space="preserve"> no puede calcularse la edad ósea con tanta precisión</w:t>
      </w:r>
      <w:r>
        <w:rPr>
          <w:rFonts w:ascii="Times New Roman" w:eastAsia="Times New Roman" w:hAnsi="Times New Roman"/>
          <w:color w:val="000000"/>
          <w:sz w:val="24"/>
          <w:szCs w:val="24"/>
          <w:lang w:eastAsia="es-ES"/>
        </w:rPr>
        <w:t xml:space="preserve"> </w:t>
      </w:r>
      <w:r w:rsidRPr="00B62261">
        <w:rPr>
          <w:rFonts w:ascii="Times New Roman" w:eastAsia="Times New Roman" w:hAnsi="Times New Roman"/>
          <w:color w:val="000000"/>
          <w:sz w:val="24"/>
          <w:szCs w:val="24"/>
          <w:lang w:eastAsia="es-ES"/>
        </w:rPr>
        <w:t>en meses</w:t>
      </w:r>
      <w:r w:rsidR="00511FB8" w:rsidRPr="000259CE">
        <w:rPr>
          <w:rFonts w:ascii="Times New Roman" w:eastAsia="Times New Roman" w:hAnsi="Times New Roman"/>
          <w:color w:val="000000"/>
          <w:sz w:val="24"/>
          <w:szCs w:val="24"/>
          <w:lang w:eastAsia="es-ES"/>
        </w:rPr>
        <w:t xml:space="preserve"> como ocurre con el método de </w:t>
      </w:r>
      <w:proofErr w:type="spellStart"/>
      <w:r w:rsidR="00511FB8" w:rsidRPr="000259CE">
        <w:rPr>
          <w:rFonts w:ascii="Times New Roman" w:eastAsia="Times New Roman" w:hAnsi="Times New Roman"/>
          <w:color w:val="000000"/>
          <w:sz w:val="24"/>
          <w:szCs w:val="24"/>
          <w:lang w:eastAsia="es-ES"/>
        </w:rPr>
        <w:t>Grewlich</w:t>
      </w:r>
      <w:proofErr w:type="spellEnd"/>
      <w:r w:rsidR="00511FB8" w:rsidRPr="000259CE">
        <w:rPr>
          <w:rFonts w:ascii="Times New Roman" w:eastAsia="Times New Roman" w:hAnsi="Times New Roman"/>
          <w:color w:val="000000"/>
          <w:sz w:val="24"/>
          <w:szCs w:val="24"/>
          <w:lang w:eastAsia="es-ES"/>
        </w:rPr>
        <w:t xml:space="preserve"> y </w:t>
      </w:r>
      <w:proofErr w:type="spellStart"/>
      <w:r w:rsidR="00511FB8" w:rsidRPr="000259CE">
        <w:rPr>
          <w:rFonts w:ascii="Times New Roman" w:eastAsia="Times New Roman" w:hAnsi="Times New Roman"/>
          <w:color w:val="000000"/>
          <w:sz w:val="24"/>
          <w:szCs w:val="24"/>
          <w:lang w:eastAsia="es-ES"/>
        </w:rPr>
        <w:t>Pyle</w:t>
      </w:r>
      <w:proofErr w:type="spellEnd"/>
      <w:r w:rsidR="00511FB8" w:rsidRPr="000259CE">
        <w:rPr>
          <w:rFonts w:ascii="Times New Roman" w:eastAsia="Times New Roman" w:hAnsi="Times New Roman"/>
          <w:color w:val="000000"/>
          <w:sz w:val="24"/>
          <w:szCs w:val="24"/>
          <w:lang w:eastAsia="es-ES"/>
        </w:rPr>
        <w:t>, ya que lo expresa en años completos sin considerar los meses, lo cual puede ser un problema al momento de explicar las variaciones existentes. (</w:t>
      </w:r>
      <w:r w:rsidR="009D1CD4" w:rsidRPr="000259CE">
        <w:rPr>
          <w:rFonts w:ascii="Times New Roman" w:eastAsia="Times New Roman" w:hAnsi="Times New Roman"/>
          <w:sz w:val="24"/>
          <w:szCs w:val="24"/>
          <w:lang w:eastAsia="es-ES"/>
        </w:rPr>
        <w:t>6</w:t>
      </w:r>
      <w:r w:rsidR="00511FB8" w:rsidRPr="000259CE">
        <w:rPr>
          <w:rFonts w:ascii="Times New Roman" w:eastAsia="Times New Roman" w:hAnsi="Times New Roman"/>
          <w:color w:val="000000"/>
          <w:sz w:val="24"/>
          <w:szCs w:val="24"/>
          <w:lang w:eastAsia="es-ES"/>
        </w:rPr>
        <w:t>)</w:t>
      </w:r>
    </w:p>
    <w:p w:rsidR="00DD30E9" w:rsidRPr="000259CE" w:rsidRDefault="00DD30E9" w:rsidP="00DD30E9">
      <w:pPr>
        <w:tabs>
          <w:tab w:val="left" w:pos="238"/>
        </w:tabs>
        <w:spacing w:before="100" w:beforeAutospacing="1" w:after="100" w:afterAutospacing="1" w:line="240" w:lineRule="auto"/>
        <w:jc w:val="both"/>
        <w:rPr>
          <w:rFonts w:ascii="Times New Roman" w:hAnsi="Times New Roman"/>
          <w:sz w:val="24"/>
          <w:szCs w:val="24"/>
        </w:rPr>
      </w:pPr>
      <w:proofErr w:type="spellStart"/>
      <w:r w:rsidRPr="00B62261">
        <w:rPr>
          <w:rFonts w:ascii="Times New Roman" w:hAnsi="Times New Roman"/>
          <w:sz w:val="24"/>
          <w:szCs w:val="24"/>
        </w:rPr>
        <w:t>Baccetti</w:t>
      </w:r>
      <w:proofErr w:type="spellEnd"/>
      <w:r w:rsidRPr="00B62261">
        <w:rPr>
          <w:rFonts w:ascii="Times New Roman" w:hAnsi="Times New Roman"/>
          <w:sz w:val="24"/>
          <w:szCs w:val="24"/>
        </w:rPr>
        <w:t>,</w:t>
      </w:r>
      <w:r w:rsidR="00192C7D" w:rsidRPr="00B62261">
        <w:rPr>
          <w:rFonts w:ascii="Times New Roman" w:hAnsi="Times New Roman"/>
          <w:sz w:val="24"/>
          <w:szCs w:val="24"/>
        </w:rPr>
        <w:t xml:space="preserve"> ha realizado otros estudios en donde compara  el método </w:t>
      </w:r>
      <w:r w:rsidRPr="00B62261">
        <w:rPr>
          <w:rFonts w:ascii="Times New Roman" w:hAnsi="Times New Roman"/>
          <w:sz w:val="24"/>
          <w:szCs w:val="24"/>
        </w:rPr>
        <w:t xml:space="preserve"> CVM con</w:t>
      </w:r>
      <w:r w:rsidR="00192C7D" w:rsidRPr="00B62261">
        <w:rPr>
          <w:rFonts w:ascii="Times New Roman" w:hAnsi="Times New Roman"/>
          <w:sz w:val="24"/>
          <w:szCs w:val="24"/>
        </w:rPr>
        <w:t xml:space="preserve"> el análisis de la</w:t>
      </w:r>
      <w:r w:rsidRPr="00B62261">
        <w:rPr>
          <w:rFonts w:ascii="Times New Roman" w:hAnsi="Times New Roman"/>
          <w:sz w:val="24"/>
          <w:szCs w:val="24"/>
        </w:rPr>
        <w:t xml:space="preserve"> maduración dental,</w:t>
      </w:r>
      <w:r w:rsidR="00192C7D">
        <w:rPr>
          <w:rFonts w:ascii="Times New Roman" w:hAnsi="Times New Roman"/>
          <w:sz w:val="24"/>
          <w:szCs w:val="24"/>
        </w:rPr>
        <w:t xml:space="preserve"> </w:t>
      </w:r>
      <w:r w:rsidRPr="000259CE">
        <w:rPr>
          <w:rFonts w:ascii="Times New Roman" w:hAnsi="Times New Roman"/>
          <w:sz w:val="24"/>
          <w:szCs w:val="24"/>
        </w:rPr>
        <w:t>conc</w:t>
      </w:r>
      <w:r w:rsidR="00192C7D">
        <w:rPr>
          <w:rFonts w:ascii="Times New Roman" w:hAnsi="Times New Roman"/>
          <w:sz w:val="24"/>
          <w:szCs w:val="24"/>
        </w:rPr>
        <w:t>luye</w:t>
      </w:r>
      <w:r w:rsidRPr="000259CE">
        <w:rPr>
          <w:rFonts w:ascii="Times New Roman" w:hAnsi="Times New Roman"/>
          <w:sz w:val="24"/>
          <w:szCs w:val="24"/>
        </w:rPr>
        <w:t xml:space="preserve"> que la evaluación de la maduración dental sólo es útil para el diagnóstico de la fase de crecimiento antes de la pubertad, por lo tanto, la información precisa en relación con el momento de la aparición de la aceleración del crecimiento no se proporciona por este índice, mientras que con el índice CVM se puede tener má</w:t>
      </w:r>
      <w:r w:rsidR="00192C7D">
        <w:rPr>
          <w:rFonts w:ascii="Times New Roman" w:hAnsi="Times New Roman"/>
          <w:sz w:val="24"/>
          <w:szCs w:val="24"/>
        </w:rPr>
        <w:t>s control y certeza del momento</w:t>
      </w:r>
      <w:r w:rsidRPr="000259CE">
        <w:rPr>
          <w:rFonts w:ascii="Times New Roman" w:hAnsi="Times New Roman"/>
          <w:sz w:val="24"/>
          <w:szCs w:val="24"/>
        </w:rPr>
        <w:t xml:space="preserve"> en donde se esté presentado o haya trascurrido el pico máximo de crecimiento (</w:t>
      </w:r>
      <w:r w:rsidR="005861DF" w:rsidRPr="000259CE">
        <w:rPr>
          <w:rFonts w:ascii="Times New Roman" w:hAnsi="Times New Roman"/>
          <w:sz w:val="24"/>
          <w:szCs w:val="24"/>
        </w:rPr>
        <w:t>1</w:t>
      </w:r>
      <w:r w:rsidR="009D1CD4" w:rsidRPr="000259CE">
        <w:rPr>
          <w:rFonts w:ascii="Times New Roman" w:hAnsi="Times New Roman"/>
          <w:sz w:val="24"/>
          <w:szCs w:val="24"/>
        </w:rPr>
        <w:t>2</w:t>
      </w:r>
      <w:r w:rsidRPr="000259CE">
        <w:rPr>
          <w:rFonts w:ascii="Times New Roman" w:hAnsi="Times New Roman"/>
          <w:sz w:val="24"/>
          <w:szCs w:val="24"/>
        </w:rPr>
        <w:t>)</w:t>
      </w:r>
    </w:p>
    <w:p w:rsidR="00DD30E9" w:rsidRPr="000259CE" w:rsidRDefault="00192C7D" w:rsidP="00DD30E9">
      <w:pPr>
        <w:tabs>
          <w:tab w:val="left" w:pos="238"/>
        </w:tabs>
        <w:spacing w:before="100" w:beforeAutospacing="1" w:after="100" w:afterAutospacing="1" w:line="240" w:lineRule="auto"/>
        <w:jc w:val="both"/>
        <w:rPr>
          <w:rFonts w:ascii="Times New Roman" w:hAnsi="Times New Roman"/>
          <w:color w:val="FF0000"/>
          <w:sz w:val="24"/>
          <w:szCs w:val="24"/>
        </w:rPr>
      </w:pPr>
      <w:r>
        <w:rPr>
          <w:rFonts w:ascii="Times New Roman" w:hAnsi="Times New Roman"/>
          <w:sz w:val="24"/>
          <w:szCs w:val="24"/>
        </w:rPr>
        <w:t>A</w:t>
      </w:r>
      <w:r w:rsidR="00D34226" w:rsidRPr="000259CE">
        <w:rPr>
          <w:rFonts w:ascii="Times New Roman" w:hAnsi="Times New Roman"/>
          <w:sz w:val="24"/>
          <w:szCs w:val="24"/>
        </w:rPr>
        <w:t>sí</w:t>
      </w:r>
      <w:r w:rsidR="00DD30E9" w:rsidRPr="000259CE">
        <w:rPr>
          <w:rFonts w:ascii="Times New Roman" w:hAnsi="Times New Roman"/>
          <w:sz w:val="24"/>
          <w:szCs w:val="24"/>
        </w:rPr>
        <w:t xml:space="preserve"> mismo</w:t>
      </w:r>
      <w:r w:rsidR="00B62261">
        <w:rPr>
          <w:rFonts w:ascii="Times New Roman" w:hAnsi="Times New Roman"/>
          <w:sz w:val="24"/>
          <w:szCs w:val="24"/>
        </w:rPr>
        <w:t xml:space="preserve"> </w:t>
      </w:r>
      <w:r w:rsidR="00B62261" w:rsidRPr="00D81B6A">
        <w:rPr>
          <w:rFonts w:ascii="Times New Roman" w:hAnsi="Times New Roman"/>
          <w:sz w:val="24"/>
          <w:szCs w:val="24"/>
          <w:lang w:val="es-CO"/>
        </w:rPr>
        <w:t xml:space="preserve">Baptista y </w:t>
      </w:r>
      <w:proofErr w:type="spellStart"/>
      <w:r w:rsidR="00B62261" w:rsidRPr="00D81B6A">
        <w:rPr>
          <w:rFonts w:ascii="Times New Roman" w:hAnsi="Times New Roman"/>
          <w:sz w:val="24"/>
          <w:szCs w:val="24"/>
          <w:lang w:val="es-CO"/>
        </w:rPr>
        <w:t>Quaglio</w:t>
      </w:r>
      <w:proofErr w:type="spellEnd"/>
      <w:r>
        <w:rPr>
          <w:rFonts w:ascii="Times New Roman" w:hAnsi="Times New Roman"/>
          <w:sz w:val="24"/>
          <w:szCs w:val="24"/>
        </w:rPr>
        <w:t xml:space="preserve"> </w:t>
      </w:r>
      <w:r w:rsidR="00B62261">
        <w:rPr>
          <w:rFonts w:ascii="Times New Roman" w:hAnsi="Times New Roman"/>
          <w:sz w:val="24"/>
          <w:szCs w:val="24"/>
        </w:rPr>
        <w:t>en el 2012</w:t>
      </w:r>
      <w:r w:rsidR="00DD30E9" w:rsidRPr="000259CE">
        <w:rPr>
          <w:rFonts w:ascii="Times New Roman" w:hAnsi="Times New Roman"/>
          <w:sz w:val="24"/>
          <w:szCs w:val="24"/>
        </w:rPr>
        <w:t xml:space="preserve"> </w:t>
      </w:r>
      <w:r w:rsidR="00DD30E9" w:rsidRPr="00B62261">
        <w:rPr>
          <w:rFonts w:ascii="Times New Roman" w:hAnsi="Times New Roman"/>
          <w:sz w:val="24"/>
          <w:szCs w:val="24"/>
        </w:rPr>
        <w:t>ha</w:t>
      </w:r>
      <w:r w:rsidR="003D7125" w:rsidRPr="00B62261">
        <w:rPr>
          <w:rFonts w:ascii="Times New Roman" w:hAnsi="Times New Roman"/>
          <w:sz w:val="24"/>
          <w:szCs w:val="24"/>
        </w:rPr>
        <w:t>n</w:t>
      </w:r>
      <w:r w:rsidRPr="00B62261">
        <w:rPr>
          <w:rFonts w:ascii="Times New Roman" w:hAnsi="Times New Roman"/>
          <w:sz w:val="24"/>
          <w:szCs w:val="24"/>
        </w:rPr>
        <w:t xml:space="preserve"> </w:t>
      </w:r>
      <w:r w:rsidR="00DD30E9" w:rsidRPr="00B62261">
        <w:rPr>
          <w:rFonts w:ascii="Times New Roman" w:hAnsi="Times New Roman"/>
          <w:sz w:val="24"/>
          <w:szCs w:val="24"/>
        </w:rPr>
        <w:t xml:space="preserve"> estudiado</w:t>
      </w:r>
      <w:r>
        <w:rPr>
          <w:rFonts w:ascii="Times New Roman" w:hAnsi="Times New Roman"/>
          <w:sz w:val="24"/>
          <w:szCs w:val="24"/>
        </w:rPr>
        <w:t xml:space="preserve"> diferentes formas </w:t>
      </w:r>
      <w:r w:rsidRPr="00B62261">
        <w:rPr>
          <w:rFonts w:ascii="Times New Roman" w:hAnsi="Times New Roman"/>
          <w:sz w:val="24"/>
          <w:szCs w:val="24"/>
        </w:rPr>
        <w:t>de optimizar</w:t>
      </w:r>
      <w:r w:rsidR="00DD30E9" w:rsidRPr="000259CE">
        <w:rPr>
          <w:rFonts w:ascii="Times New Roman" w:hAnsi="Times New Roman"/>
          <w:sz w:val="24"/>
          <w:szCs w:val="24"/>
        </w:rPr>
        <w:t xml:space="preserve"> el análisis de método CVM</w:t>
      </w:r>
      <w:r>
        <w:rPr>
          <w:rFonts w:ascii="Times New Roman" w:hAnsi="Times New Roman"/>
          <w:sz w:val="24"/>
          <w:szCs w:val="24"/>
        </w:rPr>
        <w:t>,</w:t>
      </w:r>
      <w:r w:rsidR="00DD30E9" w:rsidRPr="000259CE">
        <w:rPr>
          <w:rFonts w:ascii="Times New Roman" w:hAnsi="Times New Roman"/>
          <w:sz w:val="24"/>
          <w:szCs w:val="24"/>
        </w:rPr>
        <w:t xml:space="preserve"> el método </w:t>
      </w:r>
      <w:proofErr w:type="spellStart"/>
      <w:r w:rsidR="00DD30E9" w:rsidRPr="000259CE">
        <w:rPr>
          <w:rFonts w:ascii="Times New Roman" w:hAnsi="Times New Roman"/>
          <w:sz w:val="24"/>
          <w:szCs w:val="24"/>
        </w:rPr>
        <w:t>semi</w:t>
      </w:r>
      <w:proofErr w:type="spellEnd"/>
      <w:r w:rsidR="00DD30E9" w:rsidRPr="000259CE">
        <w:rPr>
          <w:rFonts w:ascii="Times New Roman" w:hAnsi="Times New Roman"/>
          <w:sz w:val="24"/>
          <w:szCs w:val="24"/>
        </w:rPr>
        <w:t>-automatizado para la clasificación de patrones de predicción de</w:t>
      </w:r>
      <w:r w:rsidR="00B62261">
        <w:rPr>
          <w:rFonts w:ascii="Times New Roman" w:hAnsi="Times New Roman"/>
          <w:sz w:val="24"/>
          <w:szCs w:val="24"/>
        </w:rPr>
        <w:t xml:space="preserve"> crecimiento de los individuos</w:t>
      </w:r>
      <w:r w:rsidRPr="00B62261">
        <w:rPr>
          <w:rFonts w:ascii="Times New Roman" w:hAnsi="Times New Roman"/>
          <w:sz w:val="24"/>
          <w:szCs w:val="24"/>
        </w:rPr>
        <w:t>, el método facilita el análisis de CVM por parte de los profesionales como</w:t>
      </w:r>
      <w:r w:rsidR="00DD30E9" w:rsidRPr="00B62261">
        <w:rPr>
          <w:rFonts w:ascii="Times New Roman" w:hAnsi="Times New Roman"/>
          <w:sz w:val="24"/>
          <w:szCs w:val="24"/>
        </w:rPr>
        <w:t xml:space="preserve"> </w:t>
      </w:r>
      <w:proofErr w:type="spellStart"/>
      <w:r w:rsidR="00DD30E9" w:rsidRPr="00B62261">
        <w:rPr>
          <w:rFonts w:ascii="Times New Roman" w:hAnsi="Times New Roman"/>
          <w:sz w:val="24"/>
          <w:szCs w:val="24"/>
        </w:rPr>
        <w:t>ortodoncista</w:t>
      </w:r>
      <w:r w:rsidRPr="00B62261">
        <w:rPr>
          <w:rFonts w:ascii="Times New Roman" w:hAnsi="Times New Roman"/>
          <w:sz w:val="24"/>
          <w:szCs w:val="24"/>
        </w:rPr>
        <w:t>s</w:t>
      </w:r>
      <w:proofErr w:type="spellEnd"/>
      <w:r w:rsidR="00DD30E9" w:rsidRPr="00B62261">
        <w:rPr>
          <w:rFonts w:ascii="Times New Roman" w:hAnsi="Times New Roman"/>
          <w:sz w:val="24"/>
          <w:szCs w:val="24"/>
        </w:rPr>
        <w:t xml:space="preserve"> y </w:t>
      </w:r>
      <w:proofErr w:type="spellStart"/>
      <w:r w:rsidR="00DD30E9" w:rsidRPr="00B62261">
        <w:rPr>
          <w:rFonts w:ascii="Times New Roman" w:hAnsi="Times New Roman"/>
          <w:sz w:val="24"/>
          <w:szCs w:val="24"/>
        </w:rPr>
        <w:t>odontopediatras</w:t>
      </w:r>
      <w:proofErr w:type="spellEnd"/>
      <w:r w:rsidR="00DD30E9" w:rsidRPr="00B62261">
        <w:rPr>
          <w:rFonts w:ascii="Times New Roman" w:hAnsi="Times New Roman"/>
          <w:sz w:val="24"/>
          <w:szCs w:val="24"/>
        </w:rPr>
        <w:t>, sin embargo</w:t>
      </w:r>
      <w:r w:rsidRPr="00B62261">
        <w:rPr>
          <w:rFonts w:ascii="Times New Roman" w:hAnsi="Times New Roman"/>
          <w:sz w:val="24"/>
          <w:szCs w:val="24"/>
        </w:rPr>
        <w:t>, los autores,</w:t>
      </w:r>
      <w:r w:rsidR="00DD30E9" w:rsidRPr="000259CE">
        <w:rPr>
          <w:rFonts w:ascii="Times New Roman" w:hAnsi="Times New Roman"/>
          <w:sz w:val="24"/>
          <w:szCs w:val="24"/>
        </w:rPr>
        <w:t xml:space="preserve"> mencionan que se necesitan estudios adicionales antes de que este método de clasificación </w:t>
      </w:r>
      <w:proofErr w:type="spellStart"/>
      <w:r w:rsidR="00DD30E9" w:rsidRPr="000259CE">
        <w:rPr>
          <w:rFonts w:ascii="Times New Roman" w:hAnsi="Times New Roman"/>
          <w:sz w:val="24"/>
          <w:szCs w:val="24"/>
        </w:rPr>
        <w:t>semi</w:t>
      </w:r>
      <w:proofErr w:type="spellEnd"/>
      <w:r w:rsidR="00DD30E9" w:rsidRPr="000259CE">
        <w:rPr>
          <w:rFonts w:ascii="Times New Roman" w:hAnsi="Times New Roman"/>
          <w:sz w:val="24"/>
          <w:szCs w:val="24"/>
        </w:rPr>
        <w:t xml:space="preserve">-automatizado sea implementado en la </w:t>
      </w:r>
      <w:r w:rsidR="00D34226" w:rsidRPr="000259CE">
        <w:rPr>
          <w:rFonts w:ascii="Times New Roman" w:hAnsi="Times New Roman"/>
          <w:sz w:val="24"/>
          <w:szCs w:val="24"/>
        </w:rPr>
        <w:t>práctica</w:t>
      </w:r>
      <w:r w:rsidR="00DD30E9" w:rsidRPr="000259CE">
        <w:rPr>
          <w:rFonts w:ascii="Times New Roman" w:hAnsi="Times New Roman"/>
          <w:sz w:val="24"/>
          <w:szCs w:val="24"/>
        </w:rPr>
        <w:t xml:space="preserve"> clínica para la evaluación de CVM. (</w:t>
      </w:r>
      <w:r w:rsidR="005861DF" w:rsidRPr="000259CE">
        <w:rPr>
          <w:rFonts w:ascii="Times New Roman" w:hAnsi="Times New Roman"/>
          <w:sz w:val="24"/>
          <w:szCs w:val="24"/>
        </w:rPr>
        <w:t>1</w:t>
      </w:r>
      <w:r w:rsidR="009D1CD4" w:rsidRPr="000259CE">
        <w:rPr>
          <w:rFonts w:ascii="Times New Roman" w:hAnsi="Times New Roman"/>
          <w:sz w:val="24"/>
          <w:szCs w:val="24"/>
        </w:rPr>
        <w:t>3</w:t>
      </w:r>
      <w:r w:rsidR="00DD30E9" w:rsidRPr="000259CE">
        <w:rPr>
          <w:rFonts w:ascii="Times New Roman" w:hAnsi="Times New Roman"/>
          <w:sz w:val="24"/>
          <w:szCs w:val="24"/>
        </w:rPr>
        <w:t>) lo que lleva a pensar que cada vez se le da más importancia a este método buscando alternati</w:t>
      </w:r>
      <w:r>
        <w:rPr>
          <w:rFonts w:ascii="Times New Roman" w:hAnsi="Times New Roman"/>
          <w:sz w:val="24"/>
          <w:szCs w:val="24"/>
        </w:rPr>
        <w:t xml:space="preserve">vas </w:t>
      </w:r>
      <w:r w:rsidRPr="00B62261">
        <w:rPr>
          <w:rFonts w:ascii="Times New Roman" w:hAnsi="Times New Roman"/>
          <w:sz w:val="24"/>
          <w:szCs w:val="24"/>
        </w:rPr>
        <w:t xml:space="preserve">para facilitar su </w:t>
      </w:r>
      <w:r w:rsidR="00DD30E9" w:rsidRPr="00B62261">
        <w:rPr>
          <w:rFonts w:ascii="Times New Roman" w:hAnsi="Times New Roman"/>
          <w:sz w:val="24"/>
          <w:szCs w:val="24"/>
        </w:rPr>
        <w:t xml:space="preserve"> interpretación</w:t>
      </w:r>
      <w:r w:rsidRPr="00B62261">
        <w:rPr>
          <w:rFonts w:ascii="Times New Roman" w:hAnsi="Times New Roman"/>
          <w:sz w:val="24"/>
          <w:szCs w:val="24"/>
        </w:rPr>
        <w:t>.</w:t>
      </w:r>
      <w:r w:rsidR="00DD30E9" w:rsidRPr="000259CE">
        <w:rPr>
          <w:rFonts w:ascii="Times New Roman" w:hAnsi="Times New Roman"/>
          <w:color w:val="FF0000"/>
          <w:sz w:val="24"/>
          <w:szCs w:val="24"/>
        </w:rPr>
        <w:t xml:space="preserve"> </w:t>
      </w:r>
    </w:p>
    <w:p w:rsidR="001B1510" w:rsidRDefault="00511FB8" w:rsidP="00D571E6">
      <w:pPr>
        <w:tabs>
          <w:tab w:val="left" w:pos="238"/>
          <w:tab w:val="left" w:pos="567"/>
        </w:tabs>
        <w:spacing w:after="240" w:line="240" w:lineRule="auto"/>
        <w:jc w:val="both"/>
        <w:rPr>
          <w:rStyle w:val="apple-style-span"/>
          <w:rFonts w:ascii="Times New Roman" w:hAnsi="Times New Roman"/>
          <w:color w:val="000000"/>
          <w:sz w:val="24"/>
          <w:szCs w:val="24"/>
          <w:vertAlign w:val="subscript"/>
        </w:rPr>
      </w:pPr>
      <w:r w:rsidRPr="000259CE">
        <w:rPr>
          <w:rFonts w:ascii="Times New Roman" w:hAnsi="Times New Roman"/>
          <w:color w:val="000000"/>
          <w:sz w:val="24"/>
          <w:szCs w:val="24"/>
        </w:rPr>
        <w:t xml:space="preserve">Desde hace mucho tiempo se han </w:t>
      </w:r>
      <w:r w:rsidR="002871C5">
        <w:rPr>
          <w:rFonts w:ascii="Times New Roman" w:hAnsi="Times New Roman"/>
          <w:color w:val="000000"/>
          <w:sz w:val="24"/>
          <w:szCs w:val="24"/>
        </w:rPr>
        <w:t>ven</w:t>
      </w:r>
      <w:r w:rsidRPr="000259CE">
        <w:rPr>
          <w:rFonts w:ascii="Times New Roman" w:hAnsi="Times New Roman"/>
          <w:color w:val="000000"/>
          <w:sz w:val="24"/>
          <w:szCs w:val="24"/>
        </w:rPr>
        <w:t>ido realizando diferentes estudios</w:t>
      </w:r>
      <w:r w:rsidR="00DD30E9" w:rsidRPr="000259CE">
        <w:rPr>
          <w:rFonts w:ascii="Times New Roman" w:hAnsi="Times New Roman"/>
          <w:color w:val="000000"/>
          <w:sz w:val="24"/>
          <w:szCs w:val="24"/>
        </w:rPr>
        <w:t xml:space="preserve"> para analizar el crecimiento</w:t>
      </w:r>
      <w:r w:rsidRPr="000259CE">
        <w:rPr>
          <w:rFonts w:ascii="Times New Roman" w:hAnsi="Times New Roman"/>
          <w:color w:val="000000"/>
          <w:sz w:val="24"/>
          <w:szCs w:val="24"/>
        </w:rPr>
        <w:t xml:space="preserve"> general de los pacientes con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en cuanto a peso, talla, circunferencia del cráneo, longitud, formas de alimentación entre otros aspectos.</w:t>
      </w:r>
      <w:r w:rsidRPr="000259CE">
        <w:rPr>
          <w:rStyle w:val="hps"/>
          <w:rFonts w:ascii="Times New Roman" w:hAnsi="Times New Roman"/>
          <w:color w:val="000000"/>
          <w:sz w:val="24"/>
          <w:szCs w:val="24"/>
        </w:rPr>
        <w:t xml:space="preserve"> </w:t>
      </w:r>
      <w:proofErr w:type="spellStart"/>
      <w:r w:rsidRPr="000259CE">
        <w:rPr>
          <w:rStyle w:val="hps"/>
          <w:rFonts w:ascii="Times New Roman" w:hAnsi="Times New Roman"/>
          <w:color w:val="000000"/>
          <w:sz w:val="24"/>
          <w:szCs w:val="24"/>
        </w:rPr>
        <w:t>Rudman</w:t>
      </w:r>
      <w:proofErr w:type="spellEnd"/>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w:t>
      </w:r>
      <w:r w:rsidRPr="000259CE">
        <w:rPr>
          <w:rStyle w:val="apple-style-span"/>
          <w:rFonts w:ascii="Times New Roman" w:hAnsi="Times New Roman"/>
          <w:color w:val="000000"/>
          <w:sz w:val="24"/>
          <w:szCs w:val="24"/>
        </w:rPr>
        <w:t>,</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T</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Davis</w:t>
      </w:r>
      <w:r w:rsidRPr="000259CE">
        <w:rPr>
          <w:rStyle w:val="apple-style-span"/>
          <w:rFonts w:ascii="Times New Roman" w:hAnsi="Times New Roman"/>
          <w:color w:val="000000"/>
          <w:sz w:val="24"/>
          <w:szCs w:val="24"/>
        </w:rPr>
        <w:t xml:space="preserve">, en 1978 </w:t>
      </w:r>
      <w:r w:rsidRPr="00B62261">
        <w:rPr>
          <w:rStyle w:val="apple-style-span"/>
          <w:rFonts w:ascii="Times New Roman" w:hAnsi="Times New Roman"/>
          <w:color w:val="000000"/>
          <w:sz w:val="24"/>
          <w:szCs w:val="24"/>
        </w:rPr>
        <w:t>reporta</w:t>
      </w:r>
      <w:r w:rsidR="00192C7D" w:rsidRPr="00B62261">
        <w:rPr>
          <w:rStyle w:val="apple-style-span"/>
          <w:rFonts w:ascii="Times New Roman" w:hAnsi="Times New Roman"/>
          <w:color w:val="000000"/>
          <w:sz w:val="24"/>
          <w:szCs w:val="24"/>
        </w:rPr>
        <w:t>n como los</w:t>
      </w:r>
      <w:r w:rsidRPr="00B62261">
        <w:rPr>
          <w:rStyle w:val="apple-style-span"/>
          <w:rFonts w:ascii="Times New Roman" w:hAnsi="Times New Roman"/>
          <w:color w:val="000000"/>
          <w:sz w:val="24"/>
          <w:szCs w:val="24"/>
        </w:rPr>
        <w:t xml:space="preserve"> </w:t>
      </w:r>
      <w:r w:rsidRPr="00B62261">
        <w:rPr>
          <w:rStyle w:val="hps"/>
          <w:rFonts w:ascii="Times New Roman" w:hAnsi="Times New Roman"/>
          <w:color w:val="000000"/>
          <w:sz w:val="24"/>
          <w:szCs w:val="24"/>
        </w:rPr>
        <w:t>niños con</w:t>
      </w:r>
      <w:r w:rsidRPr="00B62261">
        <w:rPr>
          <w:rStyle w:val="apple-converted-space"/>
          <w:rFonts w:ascii="Times New Roman" w:hAnsi="Times New Roman"/>
          <w:color w:val="000000"/>
          <w:sz w:val="24"/>
          <w:szCs w:val="24"/>
        </w:rPr>
        <w:t xml:space="preserve"> Labio y paladar </w:t>
      </w:r>
      <w:proofErr w:type="spellStart"/>
      <w:r w:rsidRPr="00B62261">
        <w:rPr>
          <w:rStyle w:val="apple-converted-space"/>
          <w:rFonts w:ascii="Times New Roman" w:hAnsi="Times New Roman"/>
          <w:color w:val="000000"/>
          <w:sz w:val="24"/>
          <w:szCs w:val="24"/>
        </w:rPr>
        <w:t>fisurado</w:t>
      </w:r>
      <w:proofErr w:type="spellEnd"/>
      <w:r w:rsidRPr="00B62261">
        <w:rPr>
          <w:rStyle w:val="apple-converted-space"/>
          <w:rFonts w:ascii="Times New Roman" w:hAnsi="Times New Roman"/>
          <w:color w:val="000000"/>
          <w:sz w:val="24"/>
          <w:szCs w:val="24"/>
        </w:rPr>
        <w:t xml:space="preserve">  </w:t>
      </w:r>
      <w:r w:rsidRPr="00B62261">
        <w:rPr>
          <w:rStyle w:val="hps"/>
          <w:rFonts w:ascii="Times New Roman" w:hAnsi="Times New Roman"/>
          <w:color w:val="000000"/>
          <w:sz w:val="24"/>
          <w:szCs w:val="24"/>
        </w:rPr>
        <w:t>tienen baja estatura aproximadamente cuatro veces más</w:t>
      </w:r>
      <w:r w:rsidR="00192C7D" w:rsidRPr="00B62261">
        <w:rPr>
          <w:rStyle w:val="hps"/>
          <w:rFonts w:ascii="Times New Roman" w:hAnsi="Times New Roman"/>
          <w:color w:val="000000"/>
          <w:sz w:val="24"/>
          <w:szCs w:val="24"/>
        </w:rPr>
        <w:t xml:space="preserve"> que los niños sin fisura, con una</w:t>
      </w:r>
      <w:r w:rsidRPr="00B62261">
        <w:rPr>
          <w:rStyle w:val="apple-converted-space"/>
          <w:rFonts w:ascii="Times New Roman" w:hAnsi="Times New Roman"/>
          <w:color w:val="000000"/>
          <w:sz w:val="24"/>
          <w:szCs w:val="24"/>
        </w:rPr>
        <w:t> </w:t>
      </w:r>
      <w:r w:rsidRPr="00B62261">
        <w:rPr>
          <w:rStyle w:val="hps"/>
          <w:rFonts w:ascii="Times New Roman" w:hAnsi="Times New Roman"/>
          <w:color w:val="000000"/>
          <w:sz w:val="24"/>
          <w:szCs w:val="24"/>
        </w:rPr>
        <w:t xml:space="preserve"> deficiencia de la hormona de crecimiento </w:t>
      </w:r>
      <w:r w:rsidRPr="00B62261">
        <w:rPr>
          <w:rStyle w:val="apple-style-span"/>
          <w:rFonts w:ascii="Times New Roman" w:hAnsi="Times New Roman"/>
          <w:color w:val="000000"/>
          <w:sz w:val="24"/>
          <w:szCs w:val="24"/>
        </w:rPr>
        <w:t>unas 40 veces</w:t>
      </w:r>
      <w:r w:rsidRPr="00B62261">
        <w:rPr>
          <w:rStyle w:val="apple-converted-space"/>
          <w:rFonts w:ascii="Times New Roman" w:hAnsi="Times New Roman"/>
          <w:color w:val="000000"/>
          <w:sz w:val="24"/>
          <w:szCs w:val="24"/>
        </w:rPr>
        <w:t> </w:t>
      </w:r>
      <w:r w:rsidR="00192C7D" w:rsidRPr="00B62261">
        <w:rPr>
          <w:rStyle w:val="hps"/>
          <w:rFonts w:ascii="Times New Roman" w:hAnsi="Times New Roman"/>
          <w:color w:val="000000"/>
          <w:sz w:val="24"/>
          <w:szCs w:val="24"/>
        </w:rPr>
        <w:t>más frecuentemente</w:t>
      </w:r>
      <w:r w:rsidRPr="00B62261">
        <w:rPr>
          <w:rStyle w:val="hps"/>
          <w:rFonts w:ascii="Times New Roman" w:hAnsi="Times New Roman"/>
          <w:color w:val="000000"/>
          <w:sz w:val="24"/>
          <w:szCs w:val="24"/>
        </w:rPr>
        <w:t>,</w:t>
      </w:r>
      <w:r w:rsidRPr="00B62261">
        <w:rPr>
          <w:rStyle w:val="apple-converted-space"/>
          <w:rFonts w:ascii="Times New Roman" w:hAnsi="Times New Roman"/>
          <w:color w:val="000000"/>
          <w:sz w:val="24"/>
          <w:szCs w:val="24"/>
        </w:rPr>
        <w:t> </w:t>
      </w:r>
      <w:r w:rsidRPr="00B62261">
        <w:rPr>
          <w:rStyle w:val="hps"/>
          <w:rFonts w:ascii="Times New Roman" w:hAnsi="Times New Roman"/>
          <w:color w:val="000000"/>
          <w:sz w:val="24"/>
          <w:szCs w:val="24"/>
        </w:rPr>
        <w:t>que</w:t>
      </w:r>
      <w:r w:rsidR="00192C7D" w:rsidRPr="00B62261">
        <w:rPr>
          <w:rStyle w:val="hps"/>
          <w:rFonts w:ascii="Times New Roman" w:hAnsi="Times New Roman"/>
          <w:color w:val="000000"/>
          <w:sz w:val="24"/>
          <w:szCs w:val="24"/>
        </w:rPr>
        <w:t xml:space="preserve"> en</w:t>
      </w:r>
      <w:r w:rsidRPr="00B62261">
        <w:rPr>
          <w:rStyle w:val="hps"/>
          <w:rFonts w:ascii="Times New Roman" w:hAnsi="Times New Roman"/>
          <w:color w:val="000000"/>
          <w:sz w:val="24"/>
          <w:szCs w:val="24"/>
        </w:rPr>
        <w:t xml:space="preserve"> los niños sin</w:t>
      </w:r>
      <w:r w:rsidRPr="00B62261">
        <w:rPr>
          <w:rStyle w:val="apple-converted-space"/>
          <w:rFonts w:ascii="Times New Roman" w:hAnsi="Times New Roman"/>
          <w:color w:val="000000"/>
          <w:sz w:val="24"/>
          <w:szCs w:val="24"/>
        </w:rPr>
        <w:t xml:space="preserve"> labio y paladar </w:t>
      </w:r>
      <w:proofErr w:type="spellStart"/>
      <w:r w:rsidRPr="00B62261">
        <w:rPr>
          <w:rStyle w:val="apple-converted-space"/>
          <w:rFonts w:ascii="Times New Roman" w:hAnsi="Times New Roman"/>
          <w:color w:val="000000"/>
          <w:sz w:val="24"/>
          <w:szCs w:val="24"/>
        </w:rPr>
        <w:t>fisurado</w:t>
      </w:r>
      <w:proofErr w:type="spellEnd"/>
      <w:r w:rsidRPr="00B62261">
        <w:rPr>
          <w:rStyle w:val="apple-converted-space"/>
          <w:rFonts w:ascii="Times New Roman" w:hAnsi="Times New Roman"/>
          <w:color w:val="000000"/>
          <w:sz w:val="24"/>
          <w:szCs w:val="24"/>
        </w:rPr>
        <w:t xml:space="preserve"> </w:t>
      </w:r>
      <w:r w:rsidR="00601CC2" w:rsidRPr="00B62261">
        <w:rPr>
          <w:rStyle w:val="hps"/>
          <w:rFonts w:ascii="Times New Roman" w:hAnsi="Times New Roman"/>
          <w:color w:val="000000"/>
          <w:sz w:val="24"/>
          <w:szCs w:val="24"/>
        </w:rPr>
        <w:t>(</w:t>
      </w:r>
      <w:r w:rsidR="005861DF" w:rsidRPr="00B62261">
        <w:rPr>
          <w:rStyle w:val="hps"/>
          <w:rFonts w:ascii="Times New Roman" w:hAnsi="Times New Roman"/>
          <w:sz w:val="24"/>
          <w:szCs w:val="24"/>
        </w:rPr>
        <w:t>1</w:t>
      </w:r>
      <w:r w:rsidR="009D1CD4" w:rsidRPr="00B62261">
        <w:rPr>
          <w:rStyle w:val="hps"/>
          <w:rFonts w:ascii="Times New Roman" w:hAnsi="Times New Roman"/>
          <w:sz w:val="24"/>
          <w:szCs w:val="24"/>
        </w:rPr>
        <w:t>4</w:t>
      </w:r>
      <w:r w:rsidR="00B84F42" w:rsidRPr="00B62261">
        <w:rPr>
          <w:rStyle w:val="hps"/>
          <w:rFonts w:ascii="Times New Roman" w:hAnsi="Times New Roman"/>
          <w:color w:val="000000"/>
          <w:sz w:val="24"/>
          <w:szCs w:val="24"/>
        </w:rPr>
        <w:t>).</w:t>
      </w:r>
      <w:r w:rsidR="00F774EF" w:rsidRPr="00B62261">
        <w:rPr>
          <w:rStyle w:val="hps"/>
          <w:rFonts w:ascii="Times New Roman" w:hAnsi="Times New Roman"/>
          <w:color w:val="000000"/>
          <w:sz w:val="24"/>
          <w:szCs w:val="24"/>
        </w:rPr>
        <w:t xml:space="preserve"> </w:t>
      </w:r>
      <w:r w:rsidR="00B84F42" w:rsidRPr="00B62261">
        <w:rPr>
          <w:rStyle w:val="hps"/>
          <w:rFonts w:ascii="Times New Roman" w:hAnsi="Times New Roman"/>
          <w:color w:val="000000"/>
          <w:sz w:val="24"/>
          <w:szCs w:val="24"/>
          <w:vertAlign w:val="subscript"/>
        </w:rPr>
        <w:t xml:space="preserve"> </w:t>
      </w:r>
      <w:r w:rsidR="00B84F42" w:rsidRPr="00B62261">
        <w:rPr>
          <w:rStyle w:val="hps"/>
          <w:rFonts w:ascii="Times New Roman" w:hAnsi="Times New Roman"/>
          <w:color w:val="000000"/>
          <w:sz w:val="24"/>
          <w:szCs w:val="24"/>
        </w:rPr>
        <w:t>P</w:t>
      </w:r>
      <w:r w:rsidRPr="00B62261">
        <w:rPr>
          <w:rStyle w:val="hps"/>
          <w:rFonts w:ascii="Times New Roman" w:hAnsi="Times New Roman"/>
          <w:color w:val="000000"/>
          <w:sz w:val="24"/>
          <w:szCs w:val="24"/>
        </w:rPr>
        <w:t>or otra parte</w:t>
      </w:r>
      <w:r w:rsidRPr="00B62261">
        <w:rPr>
          <w:rStyle w:val="hps"/>
          <w:rFonts w:ascii="Times New Roman" w:hAnsi="Times New Roman"/>
          <w:color w:val="000000"/>
          <w:sz w:val="24"/>
          <w:szCs w:val="24"/>
          <w:vertAlign w:val="subscript"/>
        </w:rPr>
        <w:t xml:space="preserve"> </w:t>
      </w:r>
      <w:proofErr w:type="spellStart"/>
      <w:r w:rsidRPr="00B62261">
        <w:rPr>
          <w:rFonts w:ascii="Times New Roman" w:hAnsi="Times New Roman"/>
          <w:color w:val="000000"/>
          <w:sz w:val="24"/>
          <w:szCs w:val="24"/>
          <w:lang w:val="es-CO"/>
        </w:rPr>
        <w:t>Bowers</w:t>
      </w:r>
      <w:proofErr w:type="spellEnd"/>
      <w:r w:rsidRPr="00B62261">
        <w:rPr>
          <w:rFonts w:ascii="Times New Roman" w:hAnsi="Times New Roman"/>
          <w:color w:val="000000"/>
          <w:sz w:val="24"/>
          <w:szCs w:val="24"/>
          <w:lang w:val="es-CO"/>
        </w:rPr>
        <w:t xml:space="preserve"> EJ</w:t>
      </w:r>
      <w:r w:rsidR="00F774EF" w:rsidRPr="00B62261">
        <w:rPr>
          <w:rStyle w:val="hps"/>
          <w:rFonts w:ascii="Times New Roman" w:hAnsi="Times New Roman"/>
          <w:color w:val="000000"/>
          <w:sz w:val="24"/>
          <w:szCs w:val="24"/>
        </w:rPr>
        <w:t xml:space="preserve"> en 19</w:t>
      </w:r>
      <w:r w:rsidRPr="00B62261">
        <w:rPr>
          <w:rStyle w:val="hps"/>
          <w:rFonts w:ascii="Times New Roman" w:hAnsi="Times New Roman"/>
          <w:color w:val="000000"/>
          <w:sz w:val="24"/>
          <w:szCs w:val="24"/>
        </w:rPr>
        <w:t>87</w:t>
      </w:r>
      <w:r w:rsidRPr="000259CE">
        <w:rPr>
          <w:rStyle w:val="hps"/>
          <w:rFonts w:ascii="Times New Roman" w:hAnsi="Times New Roman"/>
          <w:color w:val="000000"/>
          <w:sz w:val="24"/>
          <w:szCs w:val="24"/>
        </w:rPr>
        <w:t xml:space="preserve">  menciona que el crecimiento del cuerpo</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varía</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en los niños con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diferentes tipos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 fisuras</w:t>
      </w:r>
      <w:r w:rsidRPr="000259CE">
        <w:rPr>
          <w:rStyle w:val="apple-style-span"/>
          <w:rFonts w:ascii="Times New Roman" w:hAnsi="Times New Roman"/>
          <w:color w:val="000000"/>
          <w:sz w:val="24"/>
          <w:szCs w:val="24"/>
        </w:rPr>
        <w:t>, en donde l</w:t>
      </w:r>
      <w:r w:rsidRPr="000259CE">
        <w:rPr>
          <w:rStyle w:val="hps"/>
          <w:rFonts w:ascii="Times New Roman" w:hAnsi="Times New Roman"/>
          <w:color w:val="000000"/>
          <w:sz w:val="24"/>
          <w:szCs w:val="24"/>
        </w:rPr>
        <w:t>os niños con hendiduras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unilaterales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del labio</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y el paladar hendido aislado</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son significativamente más bajos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que los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no afectados</w:t>
      </w:r>
      <w:r w:rsidRPr="000259CE">
        <w:rPr>
          <w:rStyle w:val="apple-style-span"/>
          <w:rFonts w:ascii="Times New Roman" w:hAnsi="Times New Roman"/>
          <w:color w:val="000000"/>
          <w:sz w:val="24"/>
          <w:szCs w:val="24"/>
        </w:rPr>
        <w:t xml:space="preserve"> y l</w:t>
      </w:r>
      <w:r w:rsidRPr="000259CE">
        <w:rPr>
          <w:rStyle w:val="hps"/>
          <w:rFonts w:ascii="Times New Roman" w:hAnsi="Times New Roman"/>
          <w:color w:val="000000"/>
          <w:sz w:val="24"/>
          <w:szCs w:val="24"/>
        </w:rPr>
        <w:t>os varones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con estos defectos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son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también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más delgados</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 lo normal mirándolos sobre</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las puntuaciones promedio y su</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desviación estándar</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 los índices de</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masa corporal.</w:t>
      </w:r>
      <w:r w:rsidR="003C7BE6" w:rsidRPr="000259CE">
        <w:rPr>
          <w:rStyle w:val="hps"/>
          <w:rFonts w:ascii="Times New Roman" w:hAnsi="Times New Roman"/>
          <w:color w:val="000000"/>
          <w:sz w:val="24"/>
          <w:szCs w:val="24"/>
        </w:rPr>
        <w:t xml:space="preserve"> </w:t>
      </w:r>
      <w:r w:rsidRPr="000259CE">
        <w:rPr>
          <w:rStyle w:val="hps"/>
          <w:rFonts w:ascii="Times New Roman" w:hAnsi="Times New Roman"/>
          <w:color w:val="000000"/>
          <w:sz w:val="24"/>
          <w:szCs w:val="24"/>
        </w:rPr>
        <w:t>Los resultados de su estudio  indican</w:t>
      </w:r>
      <w:r w:rsidR="001B1510">
        <w:rPr>
          <w:rStyle w:val="hps"/>
          <w:rFonts w:ascii="Times New Roman" w:hAnsi="Times New Roman"/>
          <w:color w:val="000000"/>
          <w:sz w:val="24"/>
          <w:szCs w:val="24"/>
        </w:rPr>
        <w:t xml:space="preserve"> </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que la variación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metabólica</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congénita</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contribuye al desarrollo</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la hendidura</w:t>
      </w:r>
      <w:r w:rsidRPr="000259CE">
        <w:rPr>
          <w:rStyle w:val="apple-converted-space"/>
          <w:rFonts w:ascii="Times New Roman" w:hAnsi="Times New Roman"/>
          <w:color w:val="000000"/>
          <w:sz w:val="24"/>
          <w:szCs w:val="24"/>
        </w:rPr>
        <w:t> </w:t>
      </w:r>
      <w:proofErr w:type="spellStart"/>
      <w:r w:rsidRPr="000259CE">
        <w:rPr>
          <w:rStyle w:val="hps"/>
          <w:rFonts w:ascii="Times New Roman" w:hAnsi="Times New Roman"/>
          <w:color w:val="000000"/>
          <w:sz w:val="24"/>
          <w:szCs w:val="24"/>
        </w:rPr>
        <w:t>orofacial</w:t>
      </w:r>
      <w:proofErr w:type="spellEnd"/>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e influye en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el desarrollo postnatal</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en ciertos tipos de</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hendidura</w:t>
      </w:r>
      <w:r w:rsidRPr="000259CE">
        <w:rPr>
          <w:rStyle w:val="apple-style-span"/>
          <w:rFonts w:ascii="Times New Roman" w:hAnsi="Times New Roman"/>
          <w:color w:val="000000"/>
          <w:sz w:val="24"/>
          <w:szCs w:val="24"/>
        </w:rPr>
        <w:t>.</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En consecuencia</w:t>
      </w:r>
      <w:r w:rsidRPr="000259CE">
        <w:rPr>
          <w:rStyle w:val="apple-style-span"/>
          <w:rFonts w:ascii="Times New Roman" w:hAnsi="Times New Roman"/>
          <w:color w:val="000000"/>
          <w:sz w:val="24"/>
          <w:szCs w:val="24"/>
        </w:rPr>
        <w:t>,</w:t>
      </w:r>
      <w:r w:rsidR="001B1510">
        <w:rPr>
          <w:rStyle w:val="apple-style-span"/>
          <w:rFonts w:ascii="Times New Roman" w:hAnsi="Times New Roman"/>
          <w:color w:val="000000"/>
          <w:sz w:val="24"/>
          <w:szCs w:val="24"/>
        </w:rPr>
        <w:t xml:space="preserve"> </w:t>
      </w:r>
      <w:r w:rsidR="001B1510" w:rsidRPr="00B62261">
        <w:rPr>
          <w:rStyle w:val="apple-style-span"/>
          <w:rFonts w:ascii="Times New Roman" w:hAnsi="Times New Roman"/>
          <w:color w:val="000000"/>
          <w:sz w:val="24"/>
          <w:szCs w:val="24"/>
        </w:rPr>
        <w:t>según el autor</w:t>
      </w:r>
      <w:r w:rsidR="001B1510">
        <w:rPr>
          <w:rStyle w:val="apple-style-span"/>
          <w:rFonts w:ascii="Times New Roman" w:hAnsi="Times New Roman"/>
          <w:color w:val="000000"/>
          <w:sz w:val="24"/>
          <w:szCs w:val="24"/>
        </w:rPr>
        <w:t xml:space="preserve"> e</w:t>
      </w:r>
      <w:r w:rsidRPr="000259CE">
        <w:rPr>
          <w:rStyle w:val="apple-style-span"/>
          <w:rFonts w:ascii="Times New Roman" w:hAnsi="Times New Roman"/>
          <w:color w:val="000000"/>
          <w:sz w:val="24"/>
          <w:szCs w:val="24"/>
        </w:rPr>
        <w:t xml:space="preserve">l tipo </w:t>
      </w:r>
      <w:r w:rsidRPr="000259CE">
        <w:rPr>
          <w:rStyle w:val="apple-style-span"/>
          <w:rFonts w:ascii="Times New Roman" w:hAnsi="Times New Roman"/>
          <w:color w:val="000000"/>
          <w:sz w:val="24"/>
          <w:szCs w:val="24"/>
        </w:rPr>
        <w:lastRenderedPageBreak/>
        <w:t>de</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fisura</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es importante</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para el pronóstico</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 crecimiento, y el estado de crecimiento</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es importante para</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la optimización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de la terapia en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pacientes con</w:t>
      </w:r>
      <w:r w:rsidRPr="000259CE">
        <w:rPr>
          <w:rStyle w:val="apple-converted-space"/>
          <w:rFonts w:ascii="Times New Roman" w:hAnsi="Times New Roman"/>
          <w:color w:val="000000"/>
          <w:sz w:val="24"/>
          <w:szCs w:val="24"/>
        </w:rPr>
        <w:t> </w:t>
      </w:r>
      <w:r w:rsidRPr="000259CE">
        <w:rPr>
          <w:rStyle w:val="hps"/>
          <w:rFonts w:ascii="Times New Roman" w:hAnsi="Times New Roman"/>
          <w:color w:val="000000"/>
          <w:sz w:val="24"/>
          <w:szCs w:val="24"/>
        </w:rPr>
        <w:t>hendidura</w:t>
      </w:r>
      <w:r w:rsidRPr="000259CE">
        <w:rPr>
          <w:rStyle w:val="apple-converted-space"/>
          <w:rFonts w:ascii="Times New Roman" w:hAnsi="Times New Roman"/>
          <w:color w:val="000000"/>
          <w:sz w:val="24"/>
          <w:szCs w:val="24"/>
        </w:rPr>
        <w:t> </w:t>
      </w:r>
      <w:proofErr w:type="spellStart"/>
      <w:r w:rsidRPr="000259CE">
        <w:rPr>
          <w:rStyle w:val="hps"/>
          <w:rFonts w:ascii="Times New Roman" w:hAnsi="Times New Roman"/>
          <w:color w:val="000000"/>
          <w:sz w:val="24"/>
          <w:szCs w:val="24"/>
        </w:rPr>
        <w:t>orofacial</w:t>
      </w:r>
      <w:proofErr w:type="spellEnd"/>
      <w:r w:rsidRPr="000259CE">
        <w:rPr>
          <w:rStyle w:val="apple-style-span"/>
          <w:rFonts w:ascii="Times New Roman" w:hAnsi="Times New Roman"/>
          <w:color w:val="000000"/>
          <w:sz w:val="24"/>
          <w:szCs w:val="24"/>
        </w:rPr>
        <w:t>.</w:t>
      </w:r>
      <w:r w:rsidR="00601CC2" w:rsidRPr="000259CE">
        <w:rPr>
          <w:rStyle w:val="apple-style-span"/>
          <w:rFonts w:ascii="Times New Roman" w:hAnsi="Times New Roman"/>
          <w:color w:val="000000"/>
          <w:sz w:val="24"/>
          <w:szCs w:val="24"/>
          <w:vertAlign w:val="subscript"/>
        </w:rPr>
        <w:t xml:space="preserve"> </w:t>
      </w:r>
      <w:r w:rsidR="00601CC2" w:rsidRPr="000259CE">
        <w:rPr>
          <w:rStyle w:val="apple-style-span"/>
          <w:rFonts w:ascii="Times New Roman" w:hAnsi="Times New Roman"/>
          <w:color w:val="000000"/>
          <w:sz w:val="24"/>
          <w:szCs w:val="24"/>
        </w:rPr>
        <w:t>(</w:t>
      </w:r>
      <w:r w:rsidR="006A18BF" w:rsidRPr="000259CE">
        <w:rPr>
          <w:rStyle w:val="apple-style-span"/>
          <w:rFonts w:ascii="Times New Roman" w:hAnsi="Times New Roman"/>
          <w:sz w:val="24"/>
          <w:szCs w:val="24"/>
        </w:rPr>
        <w:t>15</w:t>
      </w:r>
      <w:r w:rsidRPr="000259CE">
        <w:rPr>
          <w:rStyle w:val="apple-style-span"/>
          <w:rFonts w:ascii="Times New Roman" w:hAnsi="Times New Roman"/>
          <w:color w:val="000000"/>
          <w:sz w:val="24"/>
          <w:szCs w:val="24"/>
        </w:rPr>
        <w:t>)</w:t>
      </w:r>
      <w:r w:rsidRPr="000259CE">
        <w:rPr>
          <w:rStyle w:val="apple-style-span"/>
          <w:rFonts w:ascii="Times New Roman" w:hAnsi="Times New Roman"/>
          <w:color w:val="000000"/>
          <w:sz w:val="24"/>
          <w:szCs w:val="24"/>
          <w:vertAlign w:val="subscript"/>
        </w:rPr>
        <w:t>.</w:t>
      </w:r>
    </w:p>
    <w:p w:rsidR="00511FB8" w:rsidRPr="000259CE" w:rsidRDefault="00511FB8" w:rsidP="00D571E6">
      <w:pPr>
        <w:tabs>
          <w:tab w:val="left" w:pos="238"/>
          <w:tab w:val="left" w:pos="567"/>
        </w:tabs>
        <w:spacing w:after="240" w:line="240" w:lineRule="auto"/>
        <w:jc w:val="both"/>
        <w:rPr>
          <w:rFonts w:ascii="Times New Roman" w:eastAsia="Times New Roman" w:hAnsi="Times New Roman"/>
          <w:color w:val="000000"/>
          <w:sz w:val="24"/>
          <w:szCs w:val="24"/>
          <w:vertAlign w:val="subscript"/>
          <w:lang w:eastAsia="es-ES"/>
        </w:rPr>
      </w:pPr>
      <w:r w:rsidRPr="000259CE">
        <w:rPr>
          <w:rStyle w:val="apple-style-span"/>
          <w:rFonts w:ascii="Times New Roman" w:hAnsi="Times New Roman"/>
          <w:color w:val="000000"/>
          <w:sz w:val="24"/>
          <w:szCs w:val="24"/>
          <w:vertAlign w:val="subscript"/>
        </w:rPr>
        <w:t xml:space="preserve"> </w:t>
      </w:r>
      <w:r w:rsidRPr="000259CE">
        <w:rPr>
          <w:rStyle w:val="apple-style-span"/>
          <w:rFonts w:ascii="Times New Roman" w:hAnsi="Times New Roman"/>
          <w:color w:val="000000"/>
          <w:sz w:val="24"/>
          <w:szCs w:val="24"/>
        </w:rPr>
        <w:t>Estudios más recientes  del 2010 como el realizado por  Zarate YA 2010, con el propósito de evaluar el crecimiento de los pacientes con labio leporino aislado, con o sin paladar hendido, o parálisis cerebral durante los primeros años de vida</w:t>
      </w:r>
      <w:r w:rsidRPr="00B62261">
        <w:rPr>
          <w:rStyle w:val="apple-style-span"/>
          <w:rFonts w:ascii="Times New Roman" w:hAnsi="Times New Roman"/>
          <w:color w:val="000000"/>
          <w:sz w:val="24"/>
          <w:szCs w:val="24"/>
        </w:rPr>
        <w:t xml:space="preserve">, demuestran que los pacientes con labio y paladar </w:t>
      </w:r>
      <w:proofErr w:type="spellStart"/>
      <w:r w:rsidRPr="00B62261">
        <w:rPr>
          <w:rStyle w:val="apple-style-span"/>
          <w:rFonts w:ascii="Times New Roman" w:hAnsi="Times New Roman"/>
          <w:color w:val="000000"/>
          <w:sz w:val="24"/>
          <w:szCs w:val="24"/>
        </w:rPr>
        <w:t>fisur</w:t>
      </w:r>
      <w:r w:rsidR="001B1510" w:rsidRPr="00B62261">
        <w:rPr>
          <w:rStyle w:val="apple-style-span"/>
          <w:rFonts w:ascii="Times New Roman" w:hAnsi="Times New Roman"/>
          <w:color w:val="000000"/>
          <w:sz w:val="24"/>
          <w:szCs w:val="24"/>
        </w:rPr>
        <w:t>ado</w:t>
      </w:r>
      <w:proofErr w:type="spellEnd"/>
      <w:r w:rsidR="001B1510" w:rsidRPr="00B62261">
        <w:rPr>
          <w:rStyle w:val="apple-style-span"/>
          <w:rFonts w:ascii="Times New Roman" w:hAnsi="Times New Roman"/>
          <w:color w:val="000000"/>
          <w:sz w:val="24"/>
          <w:szCs w:val="24"/>
        </w:rPr>
        <w:t xml:space="preserve"> no experimentan una disminución significativa en su desarrollo</w:t>
      </w:r>
      <w:r w:rsidRPr="00B62261">
        <w:rPr>
          <w:rStyle w:val="apple-style-span"/>
          <w:rFonts w:ascii="Times New Roman" w:hAnsi="Times New Roman"/>
          <w:color w:val="000000"/>
          <w:sz w:val="24"/>
          <w:szCs w:val="24"/>
        </w:rPr>
        <w:t>, aunque el peso pr</w:t>
      </w:r>
      <w:r w:rsidR="001B1510" w:rsidRPr="00B62261">
        <w:rPr>
          <w:rStyle w:val="apple-style-span"/>
          <w:rFonts w:ascii="Times New Roman" w:hAnsi="Times New Roman"/>
          <w:color w:val="000000"/>
          <w:sz w:val="24"/>
          <w:szCs w:val="24"/>
        </w:rPr>
        <w:t>edicho y percentiles de talla</w:t>
      </w:r>
      <w:r w:rsidRPr="00B62261">
        <w:rPr>
          <w:rStyle w:val="apple-style-span"/>
          <w:rFonts w:ascii="Times New Roman" w:hAnsi="Times New Roman"/>
          <w:color w:val="000000"/>
          <w:sz w:val="24"/>
          <w:szCs w:val="24"/>
        </w:rPr>
        <w:t xml:space="preserve"> para la edad presentan un descenso inicial durante el primer año de vida.</w:t>
      </w:r>
      <w:r w:rsidR="001B1510" w:rsidRPr="00B62261">
        <w:rPr>
          <w:rStyle w:val="apple-style-span"/>
          <w:rFonts w:ascii="Times New Roman" w:hAnsi="Times New Roman"/>
          <w:color w:val="000000"/>
          <w:sz w:val="24"/>
          <w:szCs w:val="24"/>
        </w:rPr>
        <w:t xml:space="preserve"> Esta disminución es seguida</w:t>
      </w:r>
      <w:r w:rsidRPr="00B62261">
        <w:rPr>
          <w:rStyle w:val="apple-style-span"/>
          <w:rFonts w:ascii="Times New Roman" w:hAnsi="Times New Roman"/>
          <w:color w:val="000000"/>
          <w:sz w:val="24"/>
          <w:szCs w:val="24"/>
        </w:rPr>
        <w:t xml:space="preserve"> de una recuperación que se inicia a aproximadamente</w:t>
      </w:r>
      <w:r w:rsidR="001B1510" w:rsidRPr="00B62261">
        <w:rPr>
          <w:rStyle w:val="apple-style-span"/>
          <w:rFonts w:ascii="Times New Roman" w:hAnsi="Times New Roman"/>
          <w:color w:val="000000"/>
          <w:sz w:val="24"/>
          <w:szCs w:val="24"/>
        </w:rPr>
        <w:t xml:space="preserve"> a los 12 meses</w:t>
      </w:r>
      <w:r w:rsidRPr="00B62261">
        <w:rPr>
          <w:rStyle w:val="apple-style-span"/>
          <w:rFonts w:ascii="Times New Roman" w:hAnsi="Times New Roman"/>
          <w:color w:val="000000"/>
          <w:sz w:val="24"/>
          <w:szCs w:val="24"/>
        </w:rPr>
        <w:t>, esta recuper</w:t>
      </w:r>
      <w:r w:rsidR="001B1510" w:rsidRPr="00B62261">
        <w:rPr>
          <w:rStyle w:val="apple-style-span"/>
          <w:rFonts w:ascii="Times New Roman" w:hAnsi="Times New Roman"/>
          <w:color w:val="000000"/>
          <w:sz w:val="24"/>
          <w:szCs w:val="24"/>
        </w:rPr>
        <w:t>ación parece estar relacionada con</w:t>
      </w:r>
      <w:r w:rsidRPr="00B62261">
        <w:rPr>
          <w:rStyle w:val="apple-style-span"/>
          <w:rFonts w:ascii="Times New Roman" w:hAnsi="Times New Roman"/>
          <w:color w:val="000000"/>
          <w:sz w:val="24"/>
          <w:szCs w:val="24"/>
        </w:rPr>
        <w:t xml:space="preserve"> la educación y el éxito de las intervenciones de alimentación.</w:t>
      </w:r>
      <w:r w:rsidR="001B1510" w:rsidRPr="00B62261">
        <w:rPr>
          <w:rStyle w:val="apple-converted-space"/>
          <w:rFonts w:ascii="Times New Roman" w:hAnsi="Times New Roman"/>
          <w:color w:val="000000"/>
          <w:sz w:val="24"/>
          <w:szCs w:val="24"/>
        </w:rPr>
        <w:t>  L</w:t>
      </w:r>
      <w:r w:rsidRPr="00B62261">
        <w:rPr>
          <w:rStyle w:val="apple-converted-space"/>
          <w:rFonts w:ascii="Times New Roman" w:hAnsi="Times New Roman"/>
          <w:color w:val="000000"/>
          <w:sz w:val="24"/>
          <w:szCs w:val="24"/>
        </w:rPr>
        <w:t>a circunferencia de la c</w:t>
      </w:r>
      <w:r w:rsidR="001B1510" w:rsidRPr="00B62261">
        <w:rPr>
          <w:rStyle w:val="apple-converted-space"/>
          <w:rFonts w:ascii="Times New Roman" w:hAnsi="Times New Roman"/>
          <w:color w:val="000000"/>
          <w:sz w:val="24"/>
          <w:szCs w:val="24"/>
        </w:rPr>
        <w:t>abeza y el peso para la talla</w:t>
      </w:r>
      <w:r w:rsidRPr="00B62261">
        <w:rPr>
          <w:rStyle w:val="apple-converted-space"/>
          <w:rFonts w:ascii="Times New Roman" w:hAnsi="Times New Roman"/>
          <w:color w:val="000000"/>
          <w:sz w:val="24"/>
          <w:szCs w:val="24"/>
        </w:rPr>
        <w:t xml:space="preserve"> comienza</w:t>
      </w:r>
      <w:r w:rsidR="001B1510" w:rsidRPr="00B62261">
        <w:rPr>
          <w:rStyle w:val="apple-converted-space"/>
          <w:rFonts w:ascii="Times New Roman" w:hAnsi="Times New Roman"/>
          <w:color w:val="000000"/>
          <w:sz w:val="24"/>
          <w:szCs w:val="24"/>
        </w:rPr>
        <w:t>n en</w:t>
      </w:r>
      <w:r w:rsidRPr="00B62261">
        <w:rPr>
          <w:rStyle w:val="apple-converted-space"/>
          <w:rFonts w:ascii="Times New Roman" w:hAnsi="Times New Roman"/>
          <w:color w:val="000000"/>
          <w:sz w:val="24"/>
          <w:szCs w:val="24"/>
        </w:rPr>
        <w:t xml:space="preserve"> percentiles</w:t>
      </w:r>
      <w:r w:rsidR="001B1510" w:rsidRPr="00B62261">
        <w:rPr>
          <w:rStyle w:val="apple-converted-space"/>
          <w:rFonts w:ascii="Times New Roman" w:hAnsi="Times New Roman"/>
          <w:color w:val="000000"/>
          <w:sz w:val="24"/>
          <w:szCs w:val="24"/>
        </w:rPr>
        <w:t xml:space="preserve"> menores, pero </w:t>
      </w:r>
      <w:r w:rsidRPr="00B62261">
        <w:rPr>
          <w:rStyle w:val="apple-converted-space"/>
          <w:rFonts w:ascii="Times New Roman" w:hAnsi="Times New Roman"/>
          <w:color w:val="000000"/>
          <w:sz w:val="24"/>
          <w:szCs w:val="24"/>
        </w:rPr>
        <w:t>muestra</w:t>
      </w:r>
      <w:r w:rsidR="001B1510" w:rsidRPr="00B62261">
        <w:rPr>
          <w:rStyle w:val="apple-converted-space"/>
          <w:rFonts w:ascii="Times New Roman" w:hAnsi="Times New Roman"/>
          <w:color w:val="000000"/>
          <w:sz w:val="24"/>
          <w:szCs w:val="24"/>
        </w:rPr>
        <w:t>n</w:t>
      </w:r>
      <w:r w:rsidRPr="00B62261">
        <w:rPr>
          <w:rStyle w:val="apple-converted-space"/>
          <w:rFonts w:ascii="Times New Roman" w:hAnsi="Times New Roman"/>
          <w:color w:val="000000"/>
          <w:sz w:val="24"/>
          <w:szCs w:val="24"/>
        </w:rPr>
        <w:t xml:space="preserve"> un aumento constante en el tiempo</w:t>
      </w:r>
      <w:r w:rsidRPr="000259CE">
        <w:rPr>
          <w:rStyle w:val="apple-converted-space"/>
          <w:rFonts w:ascii="Times New Roman" w:hAnsi="Times New Roman"/>
          <w:color w:val="000000"/>
          <w:sz w:val="24"/>
          <w:szCs w:val="24"/>
        </w:rPr>
        <w:t xml:space="preserve">. </w:t>
      </w:r>
      <w:r w:rsidR="00601CC2" w:rsidRPr="000259CE">
        <w:rPr>
          <w:rStyle w:val="apple-converted-space"/>
          <w:rFonts w:ascii="Times New Roman" w:hAnsi="Times New Roman"/>
          <w:color w:val="000000"/>
          <w:sz w:val="24"/>
          <w:szCs w:val="24"/>
        </w:rPr>
        <w:t>(</w:t>
      </w:r>
      <w:r w:rsidR="006A18BF" w:rsidRPr="000259CE">
        <w:rPr>
          <w:rStyle w:val="apple-converted-space"/>
          <w:rFonts w:ascii="Times New Roman" w:hAnsi="Times New Roman"/>
          <w:sz w:val="24"/>
          <w:szCs w:val="24"/>
        </w:rPr>
        <w:t>16</w:t>
      </w:r>
      <w:r w:rsidRPr="000259CE">
        <w:rPr>
          <w:rStyle w:val="apple-converted-space"/>
          <w:rFonts w:ascii="Times New Roman" w:hAnsi="Times New Roman"/>
          <w:color w:val="000000"/>
          <w:sz w:val="24"/>
          <w:szCs w:val="24"/>
        </w:rPr>
        <w:t>)</w:t>
      </w:r>
    </w:p>
    <w:p w:rsidR="00742C9C" w:rsidRPr="000259CE" w:rsidRDefault="00511FB8" w:rsidP="006D5918">
      <w:pPr>
        <w:shd w:val="clear" w:color="auto" w:fill="FFFFFF"/>
        <w:spacing w:after="120" w:line="267" w:lineRule="atLeast"/>
        <w:jc w:val="both"/>
        <w:rPr>
          <w:rFonts w:ascii="Times New Roman" w:eastAsia="Times New Roman" w:hAnsi="Times New Roman"/>
          <w:color w:val="000000"/>
          <w:sz w:val="24"/>
          <w:szCs w:val="24"/>
          <w:lang w:eastAsia="es-ES"/>
        </w:rPr>
      </w:pPr>
      <w:r w:rsidRPr="000259CE">
        <w:rPr>
          <w:rFonts w:ascii="Times New Roman" w:hAnsi="Times New Roman"/>
          <w:color w:val="000000"/>
          <w:sz w:val="24"/>
          <w:szCs w:val="24"/>
        </w:rPr>
        <w:t xml:space="preserve">Existen algunos reportes de estudios realizados en pacientes con y sin labio paladar </w:t>
      </w:r>
      <w:proofErr w:type="spellStart"/>
      <w:r w:rsidRPr="000259CE">
        <w:rPr>
          <w:rFonts w:ascii="Times New Roman" w:hAnsi="Times New Roman"/>
          <w:color w:val="000000"/>
          <w:sz w:val="24"/>
          <w:szCs w:val="24"/>
        </w:rPr>
        <w:t>fisurado</w:t>
      </w:r>
      <w:proofErr w:type="spellEnd"/>
      <w:r w:rsidR="003C7BE6" w:rsidRPr="000259CE">
        <w:rPr>
          <w:rFonts w:ascii="Times New Roman" w:hAnsi="Times New Roman"/>
          <w:color w:val="000000"/>
          <w:sz w:val="24"/>
          <w:szCs w:val="24"/>
        </w:rPr>
        <w:t xml:space="preserve"> </w:t>
      </w:r>
      <w:r w:rsidR="003C7BE6" w:rsidRPr="00B62261">
        <w:rPr>
          <w:rFonts w:ascii="Times New Roman" w:hAnsi="Times New Roman"/>
          <w:color w:val="000000"/>
          <w:sz w:val="24"/>
          <w:szCs w:val="24"/>
        </w:rPr>
        <w:t>empl</w:t>
      </w:r>
      <w:r w:rsidR="001F3D06" w:rsidRPr="00B62261">
        <w:rPr>
          <w:rFonts w:ascii="Times New Roman" w:hAnsi="Times New Roman"/>
          <w:color w:val="000000"/>
          <w:sz w:val="24"/>
          <w:szCs w:val="24"/>
        </w:rPr>
        <w:t>ean</w:t>
      </w:r>
      <w:r w:rsidR="003C7BE6" w:rsidRPr="00B62261">
        <w:rPr>
          <w:rFonts w:ascii="Times New Roman" w:hAnsi="Times New Roman"/>
          <w:color w:val="000000"/>
          <w:sz w:val="24"/>
          <w:szCs w:val="24"/>
        </w:rPr>
        <w:t>do e</w:t>
      </w:r>
      <w:r w:rsidR="003C7BE6" w:rsidRPr="000259CE">
        <w:rPr>
          <w:rFonts w:ascii="Times New Roman" w:hAnsi="Times New Roman"/>
          <w:color w:val="000000"/>
          <w:sz w:val="24"/>
          <w:szCs w:val="24"/>
        </w:rPr>
        <w:t>l método de CVM o simplemente evaluando anatomía de la vertebras</w:t>
      </w:r>
      <w:r w:rsidRPr="000259CE">
        <w:rPr>
          <w:rFonts w:ascii="Times New Roman" w:hAnsi="Times New Roman"/>
          <w:color w:val="000000"/>
          <w:sz w:val="24"/>
          <w:szCs w:val="24"/>
        </w:rPr>
        <w:t xml:space="preserve">, </w:t>
      </w:r>
      <w:proofErr w:type="spellStart"/>
      <w:r w:rsidRPr="000259CE">
        <w:rPr>
          <w:rFonts w:ascii="Times New Roman" w:hAnsi="Times New Roman"/>
          <w:color w:val="000000"/>
          <w:sz w:val="24"/>
          <w:szCs w:val="24"/>
        </w:rPr>
        <w:t>Rejion</w:t>
      </w:r>
      <w:proofErr w:type="spellEnd"/>
      <w:r w:rsidRPr="000259CE">
        <w:rPr>
          <w:rFonts w:ascii="Times New Roman" w:hAnsi="Times New Roman"/>
          <w:color w:val="000000"/>
          <w:sz w:val="24"/>
          <w:szCs w:val="24"/>
        </w:rPr>
        <w:t xml:space="preserve"> </w:t>
      </w:r>
      <w:proofErr w:type="spellStart"/>
      <w:r w:rsidRPr="000259CE">
        <w:rPr>
          <w:rFonts w:ascii="Times New Roman" w:hAnsi="Times New Roman"/>
          <w:color w:val="000000"/>
          <w:sz w:val="24"/>
          <w:szCs w:val="24"/>
        </w:rPr>
        <w:t>Za</w:t>
      </w:r>
      <w:proofErr w:type="spellEnd"/>
      <w:r w:rsidRPr="000259CE">
        <w:rPr>
          <w:rFonts w:ascii="Times New Roman" w:hAnsi="Times New Roman"/>
          <w:color w:val="000000"/>
          <w:sz w:val="24"/>
          <w:szCs w:val="24"/>
        </w:rPr>
        <w:t xml:space="preserve">, y colaboradores </w:t>
      </w:r>
      <w:r w:rsidR="00601CC2" w:rsidRPr="000259CE">
        <w:rPr>
          <w:rFonts w:ascii="Times New Roman" w:hAnsi="Times New Roman"/>
          <w:color w:val="000000"/>
          <w:sz w:val="24"/>
          <w:szCs w:val="24"/>
        </w:rPr>
        <w:t>(</w:t>
      </w:r>
      <w:r w:rsidR="006A18BF" w:rsidRPr="000259CE">
        <w:rPr>
          <w:rFonts w:ascii="Times New Roman" w:hAnsi="Times New Roman"/>
          <w:sz w:val="24"/>
          <w:szCs w:val="24"/>
        </w:rPr>
        <w:t>17</w:t>
      </w:r>
      <w:r w:rsidRPr="000259CE">
        <w:rPr>
          <w:rFonts w:ascii="Times New Roman" w:hAnsi="Times New Roman"/>
          <w:color w:val="000000"/>
          <w:sz w:val="24"/>
          <w:szCs w:val="24"/>
        </w:rPr>
        <w:t>)</w:t>
      </w:r>
      <w:r w:rsidR="00B84F42" w:rsidRPr="000259CE">
        <w:rPr>
          <w:rFonts w:ascii="Times New Roman" w:hAnsi="Times New Roman"/>
          <w:color w:val="000000"/>
          <w:sz w:val="24"/>
          <w:szCs w:val="24"/>
          <w:vertAlign w:val="subscript"/>
        </w:rPr>
        <w:t xml:space="preserve"> </w:t>
      </w:r>
      <w:r w:rsidR="00B84F42" w:rsidRPr="000259CE">
        <w:rPr>
          <w:rFonts w:ascii="Times New Roman" w:hAnsi="Times New Roman"/>
          <w:color w:val="000000"/>
          <w:sz w:val="24"/>
          <w:szCs w:val="24"/>
        </w:rPr>
        <w:t>realizaron</w:t>
      </w:r>
      <w:r w:rsidRPr="000259CE">
        <w:rPr>
          <w:rFonts w:ascii="Times New Roman" w:hAnsi="Times New Roman"/>
          <w:color w:val="000000"/>
          <w:sz w:val="24"/>
          <w:szCs w:val="24"/>
        </w:rPr>
        <w:t xml:space="preserve"> una investigación con el fin de evaluar las variaciones anatómicas de la morfología de la columna cervical en los niños con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no </w:t>
      </w:r>
      <w:proofErr w:type="spellStart"/>
      <w:r w:rsidRPr="000259CE">
        <w:rPr>
          <w:rFonts w:ascii="Times New Roman" w:hAnsi="Times New Roman"/>
          <w:color w:val="000000"/>
          <w:sz w:val="24"/>
          <w:szCs w:val="24"/>
        </w:rPr>
        <w:t>sindrómico</w:t>
      </w:r>
      <w:proofErr w:type="spellEnd"/>
      <w:r w:rsidRPr="000259CE">
        <w:rPr>
          <w:rFonts w:ascii="Times New Roman" w:hAnsi="Times New Roman"/>
          <w:color w:val="000000"/>
          <w:sz w:val="24"/>
          <w:szCs w:val="24"/>
        </w:rPr>
        <w:t xml:space="preserve"> entre los </w:t>
      </w:r>
      <w:smartTag w:uri="urn:schemas-microsoft-com:office:smarttags" w:element="metricconverter">
        <w:smartTagPr>
          <w:attr w:name="ProductID" w:val="0 a"/>
        </w:smartTagPr>
        <w:r w:rsidRPr="000259CE">
          <w:rPr>
            <w:rFonts w:ascii="Times New Roman" w:hAnsi="Times New Roman"/>
            <w:color w:val="000000"/>
            <w:sz w:val="24"/>
            <w:szCs w:val="24"/>
          </w:rPr>
          <w:t>0 a</w:t>
        </w:r>
      </w:smartTag>
      <w:r w:rsidRPr="000259CE">
        <w:rPr>
          <w:rFonts w:ascii="Times New Roman" w:hAnsi="Times New Roman"/>
          <w:color w:val="000000"/>
          <w:sz w:val="24"/>
          <w:szCs w:val="24"/>
        </w:rPr>
        <w:t xml:space="preserve"> 12 meses,  mediante TAC (29 niños con labio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y 12 niños con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Midieron la altura de los cuerpos de las </w:t>
      </w:r>
      <w:r w:rsidR="00B84F42"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cervicales de C2 a C7, observando un arco posterior de C1 corto, desarrollo anormal del arco anterior de C1 y fusión del arco posterior de C2 y C3.  La altura de los tres cuerpos cervicales fue significativamente menor y el espacio intervertebral fue significativamente mayor en el grupo estudio, lo que puede reflejar un retraso en el desarrollo superior de la columna vertebral en niños con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A pesar de las diferencias en método y en la edad de los individuos estudiados, es importante anotar que  este trabajo no mostro diferencias significativas en el desarrollo de las </w:t>
      </w:r>
      <w:r w:rsidR="00821EA3"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cervicales entre los dos grupos , se </w:t>
      </w:r>
      <w:r w:rsidR="00821EA3" w:rsidRPr="000259CE">
        <w:rPr>
          <w:rFonts w:ascii="Times New Roman" w:hAnsi="Times New Roman"/>
          <w:color w:val="000000"/>
          <w:sz w:val="24"/>
          <w:szCs w:val="24"/>
        </w:rPr>
        <w:t>presentó</w:t>
      </w:r>
      <w:r w:rsidRPr="000259CE">
        <w:rPr>
          <w:rFonts w:ascii="Times New Roman" w:hAnsi="Times New Roman"/>
          <w:color w:val="000000"/>
          <w:sz w:val="24"/>
          <w:szCs w:val="24"/>
        </w:rPr>
        <w:t xml:space="preserve"> alguna variabilidad en el desarrollo individual, no todos los individuos se comportaron exactamente igual y no se presentaron  mayores dificultades en el momento de la medición con el método CVM por variaciones anatómicas  en el grupo de pacientes con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sin embargo la experiencia ratifica que si se pueden encontrar diferencias muy pequeñas en los criterios establecidos para cada estadio en cuanto a la forma, que pueden dificultar en un momento dado la clasificación según lo reportado por </w:t>
      </w:r>
      <w:proofErr w:type="spellStart"/>
      <w:r w:rsidRPr="000259CE">
        <w:rPr>
          <w:rFonts w:ascii="Times New Roman" w:eastAsia="Times New Roman" w:hAnsi="Times New Roman"/>
          <w:color w:val="000000"/>
          <w:sz w:val="24"/>
          <w:szCs w:val="24"/>
          <w:lang w:eastAsia="es-ES"/>
        </w:rPr>
        <w:t>Lamparski</w:t>
      </w:r>
      <w:proofErr w:type="spellEnd"/>
      <w:r w:rsidRPr="000259CE">
        <w:rPr>
          <w:rFonts w:ascii="Times New Roman" w:eastAsia="Times New Roman" w:hAnsi="Times New Roman"/>
          <w:color w:val="000000"/>
          <w:sz w:val="24"/>
          <w:szCs w:val="24"/>
          <w:lang w:eastAsia="es-ES"/>
        </w:rPr>
        <w:t xml:space="preserve"> en 1975.</w:t>
      </w:r>
      <w:r w:rsidR="006A18BF" w:rsidRPr="000259CE">
        <w:rPr>
          <w:rFonts w:ascii="Times New Roman" w:eastAsia="Times New Roman" w:hAnsi="Times New Roman"/>
          <w:color w:val="000000"/>
          <w:sz w:val="24"/>
          <w:szCs w:val="24"/>
          <w:lang w:eastAsia="es-ES"/>
        </w:rPr>
        <w:t xml:space="preserve"> </w:t>
      </w:r>
      <w:r w:rsidRPr="000259CE">
        <w:rPr>
          <w:rFonts w:ascii="Times New Roman" w:eastAsia="Times New Roman" w:hAnsi="Times New Roman"/>
          <w:color w:val="000000"/>
          <w:sz w:val="24"/>
          <w:szCs w:val="24"/>
          <w:lang w:eastAsia="es-ES"/>
        </w:rPr>
        <w:t>(</w:t>
      </w:r>
      <w:r w:rsidR="006A18BF" w:rsidRPr="000259CE">
        <w:rPr>
          <w:rFonts w:ascii="Times New Roman" w:eastAsia="Times New Roman" w:hAnsi="Times New Roman"/>
          <w:sz w:val="24"/>
          <w:szCs w:val="24"/>
          <w:lang w:eastAsia="es-ES"/>
        </w:rPr>
        <w:t>6</w:t>
      </w:r>
      <w:r w:rsidRPr="000259CE">
        <w:rPr>
          <w:rFonts w:ascii="Times New Roman" w:eastAsia="Times New Roman" w:hAnsi="Times New Roman"/>
          <w:color w:val="000000"/>
          <w:sz w:val="24"/>
          <w:szCs w:val="24"/>
          <w:lang w:eastAsia="es-ES"/>
        </w:rPr>
        <w:t>)</w:t>
      </w:r>
      <w:r w:rsidR="006A18BF" w:rsidRPr="000259CE">
        <w:rPr>
          <w:rFonts w:ascii="Times New Roman" w:eastAsia="Times New Roman" w:hAnsi="Times New Roman"/>
          <w:color w:val="000000"/>
          <w:sz w:val="24"/>
          <w:szCs w:val="24"/>
          <w:vertAlign w:val="subscript"/>
          <w:lang w:eastAsia="es-ES"/>
        </w:rPr>
        <w:t xml:space="preserve"> </w:t>
      </w:r>
    </w:p>
    <w:p w:rsidR="00511FB8" w:rsidRPr="000259CE" w:rsidRDefault="00903E1B" w:rsidP="006D5918">
      <w:pPr>
        <w:shd w:val="clear" w:color="auto" w:fill="FFFFFF"/>
        <w:spacing w:after="120" w:line="267" w:lineRule="atLeast"/>
        <w:jc w:val="both"/>
        <w:rPr>
          <w:rFonts w:ascii="Times New Roman" w:hAnsi="Times New Roman"/>
          <w:color w:val="000000"/>
          <w:sz w:val="24"/>
          <w:szCs w:val="24"/>
        </w:rPr>
      </w:pPr>
      <w:r w:rsidRPr="000259CE">
        <w:rPr>
          <w:rFonts w:ascii="Times New Roman" w:eastAsia="Times New Roman" w:hAnsi="Times New Roman"/>
          <w:color w:val="000000"/>
          <w:sz w:val="24"/>
          <w:szCs w:val="24"/>
          <w:lang w:eastAsia="es-ES"/>
        </w:rPr>
        <w:t>Estudios recientes</w:t>
      </w:r>
      <w:r w:rsidR="00F71C98" w:rsidRPr="000259CE">
        <w:rPr>
          <w:rFonts w:ascii="Times New Roman" w:eastAsia="Times New Roman" w:hAnsi="Times New Roman"/>
          <w:color w:val="000000"/>
          <w:sz w:val="24"/>
          <w:szCs w:val="24"/>
          <w:lang w:eastAsia="es-ES"/>
        </w:rPr>
        <w:t xml:space="preserve"> realizados por </w:t>
      </w:r>
      <w:r w:rsidRPr="000259CE">
        <w:rPr>
          <w:rFonts w:ascii="Times New Roman" w:eastAsia="Times New Roman" w:hAnsi="Times New Roman"/>
          <w:color w:val="000000"/>
          <w:sz w:val="24"/>
          <w:szCs w:val="24"/>
          <w:lang w:eastAsia="es-ES"/>
        </w:rPr>
        <w:t xml:space="preserve"> </w:t>
      </w:r>
      <w:proofErr w:type="spellStart"/>
      <w:r w:rsidR="00F71C98" w:rsidRPr="000259CE">
        <w:rPr>
          <w:rFonts w:ascii="Times New Roman" w:eastAsia="Times New Roman" w:hAnsi="Times New Roman"/>
          <w:color w:val="000000"/>
          <w:sz w:val="24"/>
          <w:szCs w:val="24"/>
          <w:lang w:eastAsia="es-ES"/>
        </w:rPr>
        <w:t>Sun</w:t>
      </w:r>
      <w:proofErr w:type="spellEnd"/>
      <w:r w:rsidR="00F71C98" w:rsidRPr="000259CE">
        <w:rPr>
          <w:rFonts w:ascii="Times New Roman" w:eastAsia="Times New Roman" w:hAnsi="Times New Roman"/>
          <w:color w:val="000000"/>
          <w:sz w:val="24"/>
          <w:szCs w:val="24"/>
          <w:lang w:eastAsia="es-ES"/>
        </w:rPr>
        <w:t xml:space="preserve"> L , Li WR,</w:t>
      </w:r>
      <w:r w:rsidR="001F3D06">
        <w:rPr>
          <w:rFonts w:ascii="Times New Roman" w:eastAsia="Times New Roman" w:hAnsi="Times New Roman"/>
          <w:color w:val="000000"/>
          <w:sz w:val="24"/>
          <w:szCs w:val="24"/>
          <w:lang w:eastAsia="es-ES"/>
        </w:rPr>
        <w:t xml:space="preserve"> con el método CVM,</w:t>
      </w:r>
      <w:r w:rsidR="00F71C98" w:rsidRPr="000259CE">
        <w:rPr>
          <w:rFonts w:ascii="Times New Roman" w:eastAsia="Times New Roman" w:hAnsi="Times New Roman"/>
          <w:color w:val="000000"/>
          <w:sz w:val="24"/>
          <w:szCs w:val="24"/>
          <w:lang w:eastAsia="es-ES"/>
        </w:rPr>
        <w:t xml:space="preserve"> en pacientes con y sin labio y paladar </w:t>
      </w:r>
      <w:proofErr w:type="spellStart"/>
      <w:r w:rsidR="00F71C98" w:rsidRPr="000259CE">
        <w:rPr>
          <w:rFonts w:ascii="Times New Roman" w:eastAsia="Times New Roman" w:hAnsi="Times New Roman"/>
          <w:color w:val="000000"/>
          <w:sz w:val="24"/>
          <w:szCs w:val="24"/>
          <w:lang w:eastAsia="es-ES"/>
        </w:rPr>
        <w:t>fisurado</w:t>
      </w:r>
      <w:proofErr w:type="spellEnd"/>
      <w:r w:rsidR="00F71C98" w:rsidRPr="000259CE">
        <w:rPr>
          <w:rFonts w:ascii="Times New Roman" w:eastAsia="Times New Roman" w:hAnsi="Times New Roman"/>
          <w:color w:val="000000"/>
          <w:sz w:val="24"/>
          <w:szCs w:val="24"/>
          <w:lang w:eastAsia="es-ES"/>
        </w:rPr>
        <w:t xml:space="preserve"> en donde tiene</w:t>
      </w:r>
      <w:r w:rsidR="001F3D06">
        <w:rPr>
          <w:rFonts w:ascii="Times New Roman" w:eastAsia="Times New Roman" w:hAnsi="Times New Roman"/>
          <w:color w:val="000000"/>
          <w:sz w:val="24"/>
          <w:szCs w:val="24"/>
          <w:lang w:eastAsia="es-ES"/>
        </w:rPr>
        <w:t>n</w:t>
      </w:r>
      <w:r w:rsidR="00F71C98" w:rsidRPr="000259CE">
        <w:rPr>
          <w:rFonts w:ascii="Times New Roman" w:eastAsia="Times New Roman" w:hAnsi="Times New Roman"/>
          <w:color w:val="000000"/>
          <w:sz w:val="24"/>
          <w:szCs w:val="24"/>
          <w:lang w:eastAsia="es-ES"/>
        </w:rPr>
        <w:t xml:space="preserve"> en cuenta el </w:t>
      </w:r>
      <w:r w:rsidR="00742C9C" w:rsidRPr="000259CE">
        <w:rPr>
          <w:rFonts w:ascii="Times New Roman" w:eastAsia="Times New Roman" w:hAnsi="Times New Roman"/>
          <w:color w:val="000000"/>
          <w:sz w:val="24"/>
          <w:szCs w:val="24"/>
          <w:lang w:eastAsia="es-ES"/>
        </w:rPr>
        <w:t>género,</w:t>
      </w:r>
      <w:r w:rsidR="00F71C98" w:rsidRPr="000259CE">
        <w:rPr>
          <w:rFonts w:ascii="Times New Roman" w:eastAsia="Times New Roman" w:hAnsi="Times New Roman"/>
          <w:color w:val="000000"/>
          <w:sz w:val="24"/>
          <w:szCs w:val="24"/>
          <w:lang w:eastAsia="es-ES"/>
        </w:rPr>
        <w:t xml:space="preserve"> muestra</w:t>
      </w:r>
      <w:r w:rsidR="001F3D06">
        <w:rPr>
          <w:rFonts w:ascii="Times New Roman" w:eastAsia="Times New Roman" w:hAnsi="Times New Roman"/>
          <w:color w:val="000000"/>
          <w:sz w:val="24"/>
          <w:szCs w:val="24"/>
          <w:lang w:eastAsia="es-ES"/>
        </w:rPr>
        <w:t>n</w:t>
      </w:r>
      <w:r w:rsidR="00F71C98" w:rsidRPr="000259CE">
        <w:rPr>
          <w:rFonts w:ascii="Times New Roman" w:eastAsia="Times New Roman" w:hAnsi="Times New Roman"/>
          <w:color w:val="000000"/>
          <w:sz w:val="24"/>
          <w:szCs w:val="24"/>
          <w:lang w:eastAsia="es-ES"/>
        </w:rPr>
        <w:t xml:space="preserve"> que los niño</w:t>
      </w:r>
      <w:r w:rsidR="00742C9C" w:rsidRPr="000259CE">
        <w:rPr>
          <w:rFonts w:ascii="Times New Roman" w:eastAsia="Times New Roman" w:hAnsi="Times New Roman"/>
          <w:color w:val="000000"/>
          <w:sz w:val="24"/>
          <w:szCs w:val="24"/>
          <w:lang w:eastAsia="es-ES"/>
        </w:rPr>
        <w:t>s de ambos sexos</w:t>
      </w:r>
      <w:r w:rsidR="00F71C98" w:rsidRPr="000259CE">
        <w:rPr>
          <w:rFonts w:ascii="Times New Roman" w:eastAsia="Times New Roman" w:hAnsi="Times New Roman"/>
          <w:color w:val="000000"/>
          <w:sz w:val="24"/>
          <w:szCs w:val="24"/>
          <w:lang w:eastAsia="es-ES"/>
        </w:rPr>
        <w:t xml:space="preserve"> con fisura se encuentran en un mayor riesg</w:t>
      </w:r>
      <w:r w:rsidR="001F3D06">
        <w:rPr>
          <w:rFonts w:ascii="Times New Roman" w:eastAsia="Times New Roman" w:hAnsi="Times New Roman"/>
          <w:color w:val="000000"/>
          <w:sz w:val="24"/>
          <w:szCs w:val="24"/>
          <w:lang w:eastAsia="es-ES"/>
        </w:rPr>
        <w:t xml:space="preserve">o de presentar retraso en el </w:t>
      </w:r>
      <w:r w:rsidR="00F71C98" w:rsidRPr="000259CE">
        <w:rPr>
          <w:rFonts w:ascii="Times New Roman" w:eastAsia="Times New Roman" w:hAnsi="Times New Roman"/>
          <w:color w:val="000000"/>
          <w:sz w:val="24"/>
          <w:szCs w:val="24"/>
          <w:lang w:eastAsia="es-ES"/>
        </w:rPr>
        <w:t xml:space="preserve"> crecimiento </w:t>
      </w:r>
      <w:r w:rsidR="001F3D06">
        <w:rPr>
          <w:rFonts w:ascii="Times New Roman" w:eastAsia="Times New Roman" w:hAnsi="Times New Roman"/>
          <w:color w:val="000000"/>
          <w:sz w:val="24"/>
          <w:szCs w:val="24"/>
          <w:lang w:eastAsia="es-ES"/>
        </w:rPr>
        <w:t xml:space="preserve">con </w:t>
      </w:r>
      <w:r w:rsidR="00742C9C" w:rsidRPr="000259CE">
        <w:rPr>
          <w:rFonts w:ascii="Times New Roman" w:eastAsia="Times New Roman" w:hAnsi="Times New Roman"/>
          <w:color w:val="000000"/>
          <w:sz w:val="24"/>
          <w:szCs w:val="24"/>
          <w:lang w:eastAsia="es-ES"/>
        </w:rPr>
        <w:t xml:space="preserve"> un retraso en el p</w:t>
      </w:r>
      <w:r w:rsidR="00923800" w:rsidRPr="000259CE">
        <w:rPr>
          <w:rFonts w:ascii="Times New Roman" w:eastAsia="Times New Roman" w:hAnsi="Times New Roman"/>
          <w:color w:val="000000"/>
          <w:sz w:val="24"/>
          <w:szCs w:val="24"/>
          <w:lang w:eastAsia="es-ES"/>
        </w:rPr>
        <w:t xml:space="preserve">eriodo de crecimiento puberal </w:t>
      </w:r>
      <w:r w:rsidR="00742C9C" w:rsidRPr="000259CE">
        <w:rPr>
          <w:rFonts w:ascii="Times New Roman" w:eastAsia="Times New Roman" w:hAnsi="Times New Roman"/>
          <w:color w:val="000000"/>
          <w:sz w:val="24"/>
          <w:szCs w:val="24"/>
          <w:lang w:eastAsia="es-ES"/>
        </w:rPr>
        <w:t>(</w:t>
      </w:r>
      <w:r w:rsidR="001F3D06">
        <w:rPr>
          <w:rFonts w:ascii="Times New Roman" w:eastAsia="Times New Roman" w:hAnsi="Times New Roman"/>
          <w:sz w:val="24"/>
          <w:szCs w:val="24"/>
          <w:lang w:eastAsia="es-ES"/>
        </w:rPr>
        <w:t>8-</w:t>
      </w:r>
      <w:r w:rsidR="006A18BF" w:rsidRPr="000259CE">
        <w:rPr>
          <w:rFonts w:ascii="Times New Roman" w:eastAsia="Times New Roman" w:hAnsi="Times New Roman"/>
          <w:sz w:val="24"/>
          <w:szCs w:val="24"/>
          <w:lang w:eastAsia="es-ES"/>
        </w:rPr>
        <w:t>9</w:t>
      </w:r>
      <w:r w:rsidR="00742C9C" w:rsidRPr="000259CE">
        <w:rPr>
          <w:rFonts w:ascii="Times New Roman" w:eastAsia="Times New Roman" w:hAnsi="Times New Roman"/>
          <w:color w:val="000000"/>
          <w:sz w:val="24"/>
          <w:szCs w:val="24"/>
          <w:lang w:eastAsia="es-ES"/>
        </w:rPr>
        <w:t xml:space="preserve">). Lo que contradice las conclusiones de esta investigación ya que se encontró que no había diferencias en el desarrollo de los niños con y sin labio y paladar, sin embargo los resultados obtenidos entre las edades y los estadios de maduración cervical fueron similares, </w:t>
      </w:r>
      <w:r w:rsidR="00511FB8" w:rsidRPr="000259CE">
        <w:rPr>
          <w:rFonts w:ascii="Times New Roman" w:hAnsi="Times New Roman"/>
          <w:color w:val="000000"/>
          <w:sz w:val="24"/>
          <w:szCs w:val="24"/>
        </w:rPr>
        <w:t xml:space="preserve"> no</w:t>
      </w:r>
      <w:r w:rsidR="00742C9C" w:rsidRPr="000259CE">
        <w:rPr>
          <w:rFonts w:ascii="Times New Roman" w:hAnsi="Times New Roman"/>
          <w:color w:val="000000"/>
          <w:sz w:val="24"/>
          <w:szCs w:val="24"/>
        </w:rPr>
        <w:t xml:space="preserve"> se</w:t>
      </w:r>
      <w:r w:rsidR="00511FB8" w:rsidRPr="000259CE">
        <w:rPr>
          <w:rFonts w:ascii="Times New Roman" w:hAnsi="Times New Roman"/>
          <w:color w:val="000000"/>
          <w:sz w:val="24"/>
          <w:szCs w:val="24"/>
        </w:rPr>
        <w:t xml:space="preserve"> evidenci</w:t>
      </w:r>
      <w:r w:rsidR="006D5918">
        <w:rPr>
          <w:rFonts w:ascii="Times New Roman" w:hAnsi="Times New Roman"/>
          <w:color w:val="000000"/>
          <w:sz w:val="24"/>
          <w:szCs w:val="24"/>
        </w:rPr>
        <w:t>ó</w:t>
      </w:r>
      <w:r w:rsidR="00511FB8" w:rsidRPr="000259CE">
        <w:rPr>
          <w:rFonts w:ascii="Times New Roman" w:hAnsi="Times New Roman"/>
          <w:color w:val="000000"/>
          <w:sz w:val="24"/>
          <w:szCs w:val="24"/>
        </w:rPr>
        <w:t xml:space="preserve"> en los 7,8,9 años estadios del desarrollo cerca al pico de crecimiento, </w:t>
      </w:r>
      <w:r w:rsidR="002945EA">
        <w:rPr>
          <w:rFonts w:ascii="Times New Roman" w:hAnsi="Times New Roman"/>
          <w:color w:val="000000"/>
          <w:sz w:val="24"/>
          <w:szCs w:val="24"/>
        </w:rPr>
        <w:t>el mayor porcentaje se encontró</w:t>
      </w:r>
      <w:r w:rsidR="00511FB8" w:rsidRPr="000259CE">
        <w:rPr>
          <w:rFonts w:ascii="Times New Roman" w:hAnsi="Times New Roman"/>
          <w:color w:val="000000"/>
          <w:sz w:val="24"/>
          <w:szCs w:val="24"/>
        </w:rPr>
        <w:t xml:space="preserve"> en el estadio C1; a los 10,11,12 años el mayor porcentaje se encontró en el estadios  C4 , a los 13,14,15 años el mayor porcentaje estaba en el estadio C4, en donde cursa el pico de crecimiento  y por último en el grupo de 16, 17, 18 años el mayor porcentaje se encontró en el estadio C5, en donde ya ha pasado el pico de crecimiento. Estos resultados invitan a profundizar en este método para el seguimiento longitudinal del crecimiento y desarrollo y en su aplicación clínica en la toma de decisiones para </w:t>
      </w:r>
      <w:r w:rsidR="00511FB8" w:rsidRPr="000259CE">
        <w:rPr>
          <w:rFonts w:ascii="Times New Roman" w:hAnsi="Times New Roman"/>
          <w:color w:val="000000"/>
          <w:sz w:val="24"/>
          <w:szCs w:val="24"/>
        </w:rPr>
        <w:lastRenderedPageBreak/>
        <w:t xml:space="preserve">el tratamiento de pacientes con y sin labio y paladar </w:t>
      </w:r>
      <w:proofErr w:type="spellStart"/>
      <w:r w:rsidR="00511FB8" w:rsidRPr="000259CE">
        <w:rPr>
          <w:rFonts w:ascii="Times New Roman" w:hAnsi="Times New Roman"/>
          <w:color w:val="000000"/>
          <w:sz w:val="24"/>
          <w:szCs w:val="24"/>
        </w:rPr>
        <w:t>fisurado</w:t>
      </w:r>
      <w:proofErr w:type="spellEnd"/>
      <w:r w:rsidR="00511FB8" w:rsidRPr="000259CE">
        <w:rPr>
          <w:rFonts w:ascii="Times New Roman" w:hAnsi="Times New Roman"/>
          <w:color w:val="000000"/>
          <w:sz w:val="24"/>
          <w:szCs w:val="24"/>
        </w:rPr>
        <w:t xml:space="preserve"> que nos permitan acercarnos a tratamientos con </w:t>
      </w:r>
      <w:r w:rsidR="00821EA3" w:rsidRPr="000259CE">
        <w:rPr>
          <w:rFonts w:ascii="Times New Roman" w:hAnsi="Times New Roman"/>
          <w:color w:val="000000"/>
          <w:sz w:val="24"/>
          <w:szCs w:val="24"/>
        </w:rPr>
        <w:t>un</w:t>
      </w:r>
      <w:r w:rsidR="00511FB8" w:rsidRPr="000259CE">
        <w:rPr>
          <w:rFonts w:ascii="Times New Roman" w:hAnsi="Times New Roman"/>
          <w:color w:val="000000"/>
          <w:sz w:val="24"/>
          <w:szCs w:val="24"/>
        </w:rPr>
        <w:t xml:space="preserve"> mayor costo-efectividad. </w:t>
      </w:r>
    </w:p>
    <w:p w:rsidR="00511FB8" w:rsidRPr="000259CE" w:rsidRDefault="00511FB8" w:rsidP="00D571E6">
      <w:pPr>
        <w:tabs>
          <w:tab w:val="left" w:pos="238"/>
        </w:tabs>
        <w:spacing w:line="240" w:lineRule="auto"/>
        <w:jc w:val="both"/>
        <w:rPr>
          <w:rFonts w:ascii="Times New Roman" w:eastAsia="Times New Roman" w:hAnsi="Times New Roman"/>
          <w:color w:val="000000"/>
          <w:sz w:val="24"/>
          <w:szCs w:val="24"/>
          <w:lang w:eastAsia="es-ES"/>
        </w:rPr>
      </w:pPr>
      <w:r w:rsidRPr="000259CE">
        <w:rPr>
          <w:rFonts w:ascii="Times New Roman" w:hAnsi="Times New Roman"/>
          <w:color w:val="000000"/>
          <w:sz w:val="24"/>
          <w:szCs w:val="24"/>
        </w:rPr>
        <w:t xml:space="preserve">Al tomar los resultados obtenidos </w:t>
      </w:r>
      <w:r w:rsidR="002945EA">
        <w:rPr>
          <w:rFonts w:ascii="Times New Roman" w:hAnsi="Times New Roman"/>
          <w:color w:val="000000"/>
          <w:sz w:val="24"/>
          <w:szCs w:val="24"/>
        </w:rPr>
        <w:t xml:space="preserve"> </w:t>
      </w:r>
      <w:r w:rsidR="002945EA" w:rsidRPr="00B62261">
        <w:rPr>
          <w:rFonts w:ascii="Times New Roman" w:hAnsi="Times New Roman"/>
          <w:color w:val="000000"/>
          <w:sz w:val="24"/>
          <w:szCs w:val="24"/>
        </w:rPr>
        <w:t>en este estudio</w:t>
      </w:r>
      <w:r w:rsidR="002945EA">
        <w:rPr>
          <w:rFonts w:ascii="Times New Roman" w:hAnsi="Times New Roman"/>
          <w:color w:val="000000"/>
          <w:sz w:val="24"/>
          <w:szCs w:val="24"/>
        </w:rPr>
        <w:t xml:space="preserve">, </w:t>
      </w:r>
      <w:r w:rsidRPr="000259CE">
        <w:rPr>
          <w:rFonts w:ascii="Times New Roman" w:hAnsi="Times New Roman"/>
          <w:color w:val="000000"/>
          <w:sz w:val="24"/>
          <w:szCs w:val="24"/>
        </w:rPr>
        <w:t xml:space="preserve">donde no se encontraron diferencias significativas entre los dos grupos, con los trabajos realizados  por </w:t>
      </w:r>
      <w:proofErr w:type="spellStart"/>
      <w:r w:rsidRPr="000259CE">
        <w:rPr>
          <w:rFonts w:ascii="Times New Roman" w:hAnsi="Times New Roman"/>
          <w:color w:val="000000"/>
          <w:sz w:val="24"/>
          <w:szCs w:val="24"/>
        </w:rPr>
        <w:t>Baccetti</w:t>
      </w:r>
      <w:proofErr w:type="spellEnd"/>
      <w:r w:rsidRPr="000259CE">
        <w:rPr>
          <w:rFonts w:ascii="Times New Roman" w:hAnsi="Times New Roman"/>
          <w:color w:val="000000"/>
          <w:sz w:val="24"/>
          <w:szCs w:val="24"/>
        </w:rPr>
        <w:t xml:space="preserve">, </w:t>
      </w:r>
      <w:proofErr w:type="spellStart"/>
      <w:r w:rsidRPr="000259CE">
        <w:rPr>
          <w:rFonts w:ascii="Times New Roman" w:hAnsi="Times New Roman"/>
          <w:color w:val="000000"/>
          <w:sz w:val="24"/>
          <w:szCs w:val="24"/>
        </w:rPr>
        <w:t>McNamara</w:t>
      </w:r>
      <w:proofErr w:type="spellEnd"/>
      <w:r w:rsidRPr="000259CE">
        <w:rPr>
          <w:rFonts w:ascii="Times New Roman" w:hAnsi="Times New Roman"/>
          <w:color w:val="000000"/>
          <w:sz w:val="24"/>
          <w:szCs w:val="24"/>
        </w:rPr>
        <w:t xml:space="preserve">,  en donde se hace seguimiento </w:t>
      </w:r>
      <w:r w:rsidRPr="000259CE">
        <w:rPr>
          <w:rFonts w:ascii="Times New Roman" w:eastAsia="Times New Roman" w:hAnsi="Times New Roman"/>
          <w:color w:val="000000"/>
          <w:sz w:val="24"/>
          <w:szCs w:val="24"/>
          <w:lang w:eastAsia="es-ES"/>
        </w:rPr>
        <w:t xml:space="preserve">longitudinal sobre el efecto del tratamiento  ortopédico y del crecimiento mandibular  podemos tener  un punto de partida en la búsqueda de criterios que nos permitan entender mejor el proceso del crecimiento y desarrollo y optimizar el tratamiento a desarrollar y los resultados del mismo. </w:t>
      </w:r>
      <w:r w:rsidR="006433EA">
        <w:rPr>
          <w:rFonts w:ascii="Times New Roman" w:eastAsia="Times New Roman" w:hAnsi="Times New Roman"/>
          <w:color w:val="000000"/>
          <w:sz w:val="24"/>
          <w:szCs w:val="24"/>
          <w:lang w:eastAsia="es-ES"/>
        </w:rPr>
        <w:t>(4,5)</w:t>
      </w:r>
    </w:p>
    <w:p w:rsidR="00511FB8" w:rsidRPr="000259CE" w:rsidRDefault="00511FB8" w:rsidP="00D571E6">
      <w:pPr>
        <w:tabs>
          <w:tab w:val="left" w:pos="238"/>
        </w:tabs>
        <w:spacing w:line="240" w:lineRule="auto"/>
        <w:jc w:val="both"/>
        <w:rPr>
          <w:rFonts w:ascii="Times New Roman" w:hAnsi="Times New Roman"/>
          <w:color w:val="000000"/>
          <w:sz w:val="24"/>
          <w:szCs w:val="24"/>
        </w:rPr>
      </w:pPr>
      <w:r w:rsidRPr="000259CE">
        <w:rPr>
          <w:rFonts w:ascii="Times New Roman" w:eastAsia="Times New Roman" w:hAnsi="Times New Roman"/>
          <w:color w:val="000000"/>
          <w:sz w:val="24"/>
          <w:szCs w:val="24"/>
          <w:lang w:eastAsia="es-ES"/>
        </w:rPr>
        <w:t>Para la mal oclusión clase II los autores mencionan lo fundamental que es el tiempo en el cual se maneja el problema</w:t>
      </w:r>
      <w:r w:rsidRPr="000259CE">
        <w:rPr>
          <w:rFonts w:ascii="Times New Roman" w:hAnsi="Times New Roman"/>
          <w:color w:val="000000"/>
          <w:sz w:val="24"/>
          <w:szCs w:val="24"/>
        </w:rPr>
        <w:t>, esta serie de estudios a corto plazo demuestra que estadísticamente y clínicamente hay una corrección  significativa de l</w:t>
      </w:r>
      <w:r w:rsidR="00A059B5">
        <w:rPr>
          <w:rFonts w:ascii="Times New Roman" w:hAnsi="Times New Roman"/>
          <w:color w:val="000000"/>
          <w:sz w:val="24"/>
          <w:szCs w:val="24"/>
        </w:rPr>
        <w:t xml:space="preserve">as relaciones de clase II </w:t>
      </w:r>
      <w:proofErr w:type="spellStart"/>
      <w:r w:rsidR="00A059B5">
        <w:rPr>
          <w:rFonts w:ascii="Times New Roman" w:hAnsi="Times New Roman"/>
          <w:color w:val="000000"/>
          <w:sz w:val="24"/>
          <w:szCs w:val="24"/>
        </w:rPr>
        <w:t>dento</w:t>
      </w:r>
      <w:bookmarkStart w:id="0" w:name="_GoBack"/>
      <w:bookmarkEnd w:id="0"/>
      <w:r w:rsidRPr="000259CE">
        <w:rPr>
          <w:rFonts w:ascii="Times New Roman" w:hAnsi="Times New Roman"/>
          <w:color w:val="000000"/>
          <w:sz w:val="24"/>
          <w:szCs w:val="24"/>
        </w:rPr>
        <w:t>esqueléticas</w:t>
      </w:r>
      <w:proofErr w:type="spellEnd"/>
      <w:r w:rsidRPr="000259CE">
        <w:rPr>
          <w:rFonts w:ascii="Times New Roman" w:hAnsi="Times New Roman"/>
          <w:color w:val="000000"/>
          <w:sz w:val="24"/>
          <w:szCs w:val="24"/>
        </w:rPr>
        <w:t xml:space="preserve"> cuando cualquiera de los aparatos funcionales o aparatos fijos en combinación con elásticos de clase II se utilizan</w:t>
      </w:r>
      <w:r w:rsidR="002945EA">
        <w:rPr>
          <w:rFonts w:ascii="Times New Roman" w:hAnsi="Times New Roman"/>
          <w:color w:val="000000"/>
          <w:sz w:val="24"/>
          <w:szCs w:val="24"/>
        </w:rPr>
        <w:t xml:space="preserve"> durante el periodo </w:t>
      </w:r>
      <w:proofErr w:type="spellStart"/>
      <w:r w:rsidR="002945EA">
        <w:rPr>
          <w:rFonts w:ascii="Times New Roman" w:hAnsi="Times New Roman"/>
          <w:color w:val="000000"/>
          <w:sz w:val="24"/>
          <w:szCs w:val="24"/>
        </w:rPr>
        <w:t>circumpuber</w:t>
      </w:r>
      <w:r w:rsidRPr="000259CE">
        <w:rPr>
          <w:rFonts w:ascii="Times New Roman" w:hAnsi="Times New Roman"/>
          <w:color w:val="000000"/>
          <w:sz w:val="24"/>
          <w:szCs w:val="24"/>
        </w:rPr>
        <w:t>al</w:t>
      </w:r>
      <w:proofErr w:type="spellEnd"/>
      <w:r w:rsidRPr="000259CE">
        <w:rPr>
          <w:rFonts w:ascii="Times New Roman" w:hAnsi="Times New Roman"/>
          <w:color w:val="000000"/>
          <w:sz w:val="24"/>
          <w:szCs w:val="24"/>
        </w:rPr>
        <w:t xml:space="preserve">. Cuando la </w:t>
      </w:r>
      <w:proofErr w:type="spellStart"/>
      <w:r w:rsidRPr="000259CE">
        <w:rPr>
          <w:rFonts w:ascii="Times New Roman" w:hAnsi="Times New Roman"/>
          <w:color w:val="000000"/>
          <w:sz w:val="24"/>
          <w:szCs w:val="24"/>
        </w:rPr>
        <w:t>maloclusión</w:t>
      </w:r>
      <w:proofErr w:type="spellEnd"/>
      <w:r w:rsidRPr="000259CE">
        <w:rPr>
          <w:rFonts w:ascii="Times New Roman" w:hAnsi="Times New Roman"/>
          <w:color w:val="000000"/>
          <w:sz w:val="24"/>
          <w:szCs w:val="24"/>
        </w:rPr>
        <w:t xml:space="preserve"> clase II se trata demasiado pronto (terapia a partir de CS1 y antes del descanso de la velocidad del pico de crecimiento </w:t>
      </w:r>
      <w:proofErr w:type="spellStart"/>
      <w:r w:rsidRPr="000259CE">
        <w:rPr>
          <w:rFonts w:ascii="Times New Roman" w:hAnsi="Times New Roman"/>
          <w:color w:val="000000"/>
          <w:sz w:val="24"/>
          <w:szCs w:val="24"/>
        </w:rPr>
        <w:t>mandíbular</w:t>
      </w:r>
      <w:proofErr w:type="spellEnd"/>
      <w:r w:rsidRPr="000259CE">
        <w:rPr>
          <w:rFonts w:ascii="Times New Roman" w:hAnsi="Times New Roman"/>
          <w:color w:val="000000"/>
          <w:sz w:val="24"/>
          <w:szCs w:val="24"/>
        </w:rPr>
        <w:t xml:space="preserve"> es decir, antes de CS3), la diferencia que se presenta en el  crecimiento de la mandíbula en las muestras tratadas en comparación con los controles no tratados oscila entre 0,4 mm y 1,8 mm. Por el contrario, cuando la intervención en un paciente de Clase II es realizada el estadio CS3 CS4 (aceleración del crecimiento), la respuesta de crecimiento adicional de la mandíbula en las muestras tratadas en comparación con los controles no tratados varía de 2,4 mm a 4,7 mm. De acuerdo con estos resultados, se debe intervenir al paciente con </w:t>
      </w:r>
      <w:proofErr w:type="spellStart"/>
      <w:r w:rsidRPr="000259CE">
        <w:rPr>
          <w:rFonts w:ascii="Times New Roman" w:hAnsi="Times New Roman"/>
          <w:color w:val="000000"/>
          <w:sz w:val="24"/>
          <w:szCs w:val="24"/>
        </w:rPr>
        <w:t>maloclusión</w:t>
      </w:r>
      <w:proofErr w:type="spellEnd"/>
      <w:r w:rsidRPr="000259CE">
        <w:rPr>
          <w:rFonts w:ascii="Times New Roman" w:hAnsi="Times New Roman"/>
          <w:color w:val="000000"/>
          <w:sz w:val="24"/>
          <w:szCs w:val="24"/>
        </w:rPr>
        <w:t xml:space="preserve"> clase II cuando se encuentre en el pico máximo de crecimiento (CS4). </w:t>
      </w:r>
      <w:r w:rsidR="00923800" w:rsidRPr="000259CE">
        <w:rPr>
          <w:rFonts w:ascii="Times New Roman" w:hAnsi="Times New Roman"/>
          <w:color w:val="000000"/>
          <w:sz w:val="24"/>
          <w:szCs w:val="24"/>
        </w:rPr>
        <w:t>(</w:t>
      </w:r>
      <w:r w:rsidR="006A18BF" w:rsidRPr="000259CE">
        <w:rPr>
          <w:rFonts w:ascii="Times New Roman" w:hAnsi="Times New Roman"/>
          <w:sz w:val="24"/>
          <w:szCs w:val="24"/>
        </w:rPr>
        <w:t>4</w:t>
      </w:r>
      <w:r w:rsidRPr="000259CE">
        <w:rPr>
          <w:rFonts w:ascii="Times New Roman" w:hAnsi="Times New Roman"/>
          <w:color w:val="000000"/>
          <w:sz w:val="24"/>
          <w:szCs w:val="24"/>
        </w:rPr>
        <w:t xml:space="preserve">) </w:t>
      </w:r>
    </w:p>
    <w:p w:rsidR="00DD30E9" w:rsidRPr="000259CE" w:rsidRDefault="00511FB8" w:rsidP="00D571E6">
      <w:pPr>
        <w:tabs>
          <w:tab w:val="left" w:pos="238"/>
        </w:tabs>
        <w:spacing w:line="240" w:lineRule="auto"/>
        <w:jc w:val="both"/>
        <w:rPr>
          <w:rFonts w:ascii="Times New Roman" w:hAnsi="Times New Roman"/>
          <w:color w:val="000000"/>
          <w:sz w:val="24"/>
          <w:szCs w:val="24"/>
          <w:vertAlign w:val="subscript"/>
        </w:rPr>
      </w:pPr>
      <w:r w:rsidRPr="000259CE">
        <w:rPr>
          <w:rFonts w:ascii="Times New Roman" w:hAnsi="Times New Roman"/>
          <w:color w:val="000000"/>
          <w:sz w:val="24"/>
          <w:szCs w:val="24"/>
        </w:rPr>
        <w:t xml:space="preserve">Se establece la importancia de tratar en edades tempranas la </w:t>
      </w:r>
      <w:proofErr w:type="spellStart"/>
      <w:r w:rsidRPr="000259CE">
        <w:rPr>
          <w:rFonts w:ascii="Times New Roman" w:hAnsi="Times New Roman"/>
          <w:color w:val="000000"/>
          <w:sz w:val="24"/>
          <w:szCs w:val="24"/>
        </w:rPr>
        <w:t>maloclusiones</w:t>
      </w:r>
      <w:proofErr w:type="spellEnd"/>
      <w:r w:rsidRPr="000259CE">
        <w:rPr>
          <w:rFonts w:ascii="Times New Roman" w:hAnsi="Times New Roman"/>
          <w:color w:val="000000"/>
          <w:sz w:val="24"/>
          <w:szCs w:val="24"/>
        </w:rPr>
        <w:t xml:space="preserve"> clase III, es poco probable que se establezca en etapas avanzadas una auto-corrección por lo que se ha llevado a la recomendación de intervención tan pronto como se detecte la mal oclusión en la dentición temporal. Investigaciones  con pacientes Clase III que comparan</w:t>
      </w:r>
      <w:r w:rsidR="002945EA">
        <w:rPr>
          <w:rFonts w:ascii="Times New Roman" w:hAnsi="Times New Roman"/>
          <w:color w:val="000000"/>
          <w:sz w:val="24"/>
          <w:szCs w:val="24"/>
        </w:rPr>
        <w:t xml:space="preserve"> </w:t>
      </w:r>
      <w:r w:rsidR="002945EA" w:rsidRPr="00B62261">
        <w:rPr>
          <w:rFonts w:ascii="Times New Roman" w:hAnsi="Times New Roman"/>
          <w:color w:val="000000"/>
          <w:sz w:val="24"/>
          <w:szCs w:val="24"/>
        </w:rPr>
        <w:t>sujetos</w:t>
      </w:r>
      <w:r w:rsidR="002945EA">
        <w:rPr>
          <w:rFonts w:ascii="Times New Roman" w:hAnsi="Times New Roman"/>
          <w:color w:val="000000"/>
          <w:sz w:val="24"/>
          <w:szCs w:val="24"/>
        </w:rPr>
        <w:t xml:space="preserve"> tratados </w:t>
      </w:r>
      <w:r w:rsidR="002945EA" w:rsidRPr="00B62261">
        <w:rPr>
          <w:rFonts w:ascii="Times New Roman" w:hAnsi="Times New Roman"/>
          <w:color w:val="000000"/>
          <w:sz w:val="24"/>
          <w:szCs w:val="24"/>
        </w:rPr>
        <w:t>con</w:t>
      </w:r>
      <w:r w:rsidRPr="00B62261">
        <w:rPr>
          <w:rFonts w:ascii="Times New Roman" w:hAnsi="Times New Roman"/>
          <w:color w:val="000000"/>
          <w:sz w:val="24"/>
          <w:szCs w:val="24"/>
        </w:rPr>
        <w:t xml:space="preserve"> controles </w:t>
      </w:r>
      <w:r w:rsidR="002945EA" w:rsidRPr="00B62261">
        <w:rPr>
          <w:rFonts w:ascii="Times New Roman" w:hAnsi="Times New Roman"/>
          <w:color w:val="000000"/>
          <w:sz w:val="24"/>
          <w:szCs w:val="24"/>
        </w:rPr>
        <w:t>no tratados</w:t>
      </w:r>
      <w:r w:rsidR="002945EA">
        <w:rPr>
          <w:rFonts w:ascii="Times New Roman" w:hAnsi="Times New Roman"/>
          <w:color w:val="000000"/>
          <w:sz w:val="24"/>
          <w:szCs w:val="24"/>
        </w:rPr>
        <w:t xml:space="preserve"> </w:t>
      </w:r>
      <w:r w:rsidRPr="000259CE">
        <w:rPr>
          <w:rFonts w:ascii="Times New Roman" w:hAnsi="Times New Roman"/>
          <w:color w:val="000000"/>
          <w:sz w:val="24"/>
          <w:szCs w:val="24"/>
        </w:rPr>
        <w:t>han demos</w:t>
      </w:r>
      <w:r w:rsidR="002945EA">
        <w:rPr>
          <w:rFonts w:ascii="Times New Roman" w:hAnsi="Times New Roman"/>
          <w:color w:val="000000"/>
          <w:sz w:val="24"/>
          <w:szCs w:val="24"/>
        </w:rPr>
        <w:t xml:space="preserve">trado que el tratamiento </w:t>
      </w:r>
      <w:r w:rsidRPr="000259CE">
        <w:rPr>
          <w:rFonts w:ascii="Times New Roman" w:hAnsi="Times New Roman"/>
          <w:color w:val="000000"/>
          <w:sz w:val="24"/>
          <w:szCs w:val="24"/>
        </w:rPr>
        <w:t xml:space="preserve"> por medio de protocolos eficientes (por ejemplo, ampliación-expansión  y </w:t>
      </w:r>
      <w:proofErr w:type="spellStart"/>
      <w:r w:rsidRPr="000259CE">
        <w:rPr>
          <w:rFonts w:ascii="Times New Roman" w:hAnsi="Times New Roman"/>
          <w:color w:val="000000"/>
          <w:sz w:val="24"/>
          <w:szCs w:val="24"/>
        </w:rPr>
        <w:t>protracc</w:t>
      </w:r>
      <w:r w:rsidR="002945EA">
        <w:rPr>
          <w:rFonts w:ascii="Times New Roman" w:hAnsi="Times New Roman"/>
          <w:color w:val="000000"/>
          <w:sz w:val="24"/>
          <w:szCs w:val="24"/>
        </w:rPr>
        <w:t>ión</w:t>
      </w:r>
      <w:proofErr w:type="spellEnd"/>
      <w:r w:rsidR="002945EA">
        <w:rPr>
          <w:rFonts w:ascii="Times New Roman" w:hAnsi="Times New Roman"/>
          <w:color w:val="000000"/>
          <w:sz w:val="24"/>
          <w:szCs w:val="24"/>
        </w:rPr>
        <w:t xml:space="preserve"> del maxilar) es más efectivo</w:t>
      </w:r>
      <w:r w:rsidRPr="000259CE">
        <w:rPr>
          <w:rFonts w:ascii="Times New Roman" w:hAnsi="Times New Roman"/>
          <w:color w:val="000000"/>
          <w:sz w:val="24"/>
          <w:szCs w:val="24"/>
        </w:rPr>
        <w:t xml:space="preserve"> a principios que a finales de la dentición mixta  En los Pre-púberes el tratamiento ortopédico de la mal oclusión clase III es eficaz tanto en el maxilar superior que muestra un crecimiento adicional de alrededor de 2 mm en no tratados y en la restricción de la mandíbula de 3.5mm, mientras que el tratamiento de dicha </w:t>
      </w:r>
      <w:proofErr w:type="spellStart"/>
      <w:r w:rsidRPr="000259CE">
        <w:rPr>
          <w:rFonts w:ascii="Times New Roman" w:hAnsi="Times New Roman"/>
          <w:color w:val="000000"/>
          <w:sz w:val="24"/>
          <w:szCs w:val="24"/>
        </w:rPr>
        <w:t>maloclusión</w:t>
      </w:r>
      <w:proofErr w:type="spellEnd"/>
      <w:r w:rsidRPr="000259CE">
        <w:rPr>
          <w:rFonts w:ascii="Times New Roman" w:hAnsi="Times New Roman"/>
          <w:color w:val="000000"/>
          <w:sz w:val="24"/>
          <w:szCs w:val="24"/>
        </w:rPr>
        <w:t xml:space="preserve"> en la pubertad es eficaz en la mandíbula con restricción en el crecimiento</w:t>
      </w:r>
      <w:r w:rsidR="002945EA">
        <w:rPr>
          <w:rFonts w:ascii="Times New Roman" w:hAnsi="Times New Roman"/>
          <w:color w:val="000000"/>
          <w:sz w:val="24"/>
          <w:szCs w:val="24"/>
        </w:rPr>
        <w:t xml:space="preserve">  en</w:t>
      </w:r>
      <w:r w:rsidRPr="000259CE">
        <w:rPr>
          <w:rFonts w:ascii="Times New Roman" w:hAnsi="Times New Roman"/>
          <w:color w:val="000000"/>
          <w:sz w:val="24"/>
          <w:szCs w:val="24"/>
        </w:rPr>
        <w:t xml:space="preserve">  cerca de 4.5mm. Esto le da el clínico la posibilidad de restringir crecimiento mandibular, tanto antes como durante la pubertad y la posibilidad de reanudar la terapia de la máscara facial después que se haya realizado corrección de la Clase III en el momento en que el paciente se encuentre en su pico máximo de crecimiento</w:t>
      </w:r>
      <w:r w:rsidRPr="000259CE">
        <w:rPr>
          <w:rFonts w:ascii="Times New Roman" w:hAnsi="Times New Roman"/>
          <w:sz w:val="24"/>
          <w:szCs w:val="24"/>
        </w:rPr>
        <w:t>.</w:t>
      </w:r>
      <w:r w:rsidR="00923800" w:rsidRPr="000259CE">
        <w:rPr>
          <w:rFonts w:ascii="Times New Roman" w:hAnsi="Times New Roman"/>
          <w:sz w:val="24"/>
          <w:szCs w:val="24"/>
        </w:rPr>
        <w:t>(</w:t>
      </w:r>
      <w:r w:rsidR="006A18BF" w:rsidRPr="000259CE">
        <w:rPr>
          <w:rFonts w:ascii="Times New Roman" w:hAnsi="Times New Roman"/>
          <w:sz w:val="24"/>
          <w:szCs w:val="24"/>
        </w:rPr>
        <w:t>5</w:t>
      </w:r>
      <w:r w:rsidRPr="000259CE">
        <w:rPr>
          <w:rFonts w:ascii="Times New Roman" w:hAnsi="Times New Roman"/>
          <w:sz w:val="24"/>
          <w:szCs w:val="24"/>
        </w:rPr>
        <w:t>)</w:t>
      </w:r>
    </w:p>
    <w:p w:rsidR="00946607" w:rsidRDefault="00511FB8" w:rsidP="00D571E6">
      <w:pPr>
        <w:tabs>
          <w:tab w:val="left" w:pos="238"/>
        </w:tabs>
        <w:spacing w:before="100" w:beforeAutospacing="1" w:after="100" w:afterAutospacing="1" w:line="240" w:lineRule="auto"/>
        <w:jc w:val="both"/>
        <w:rPr>
          <w:rFonts w:ascii="Times New Roman" w:hAnsi="Times New Roman"/>
          <w:color w:val="000000"/>
          <w:sz w:val="24"/>
          <w:szCs w:val="24"/>
        </w:rPr>
      </w:pPr>
      <w:r w:rsidRPr="001246CF">
        <w:rPr>
          <w:rFonts w:ascii="Times New Roman" w:hAnsi="Times New Roman"/>
          <w:color w:val="000000"/>
          <w:sz w:val="24"/>
          <w:szCs w:val="24"/>
        </w:rPr>
        <w:t>A pesar de las limitaciones metodológicas, los resultados</w:t>
      </w:r>
      <w:r w:rsidR="004D2832" w:rsidRPr="001246CF">
        <w:rPr>
          <w:rFonts w:ascii="Times New Roman" w:hAnsi="Times New Roman"/>
          <w:color w:val="000000"/>
          <w:sz w:val="24"/>
          <w:szCs w:val="24"/>
        </w:rPr>
        <w:t xml:space="preserve"> de este estudio</w:t>
      </w:r>
      <w:r w:rsidRPr="001246CF">
        <w:rPr>
          <w:rFonts w:ascii="Times New Roman" w:hAnsi="Times New Roman"/>
          <w:color w:val="000000"/>
          <w:sz w:val="24"/>
          <w:szCs w:val="24"/>
        </w:rPr>
        <w:t xml:space="preserve"> muestran que no hubo diferencia</w:t>
      </w:r>
      <w:r w:rsidR="004D2832" w:rsidRPr="001246CF">
        <w:rPr>
          <w:rFonts w:ascii="Times New Roman" w:hAnsi="Times New Roman"/>
          <w:color w:val="000000"/>
          <w:sz w:val="24"/>
          <w:szCs w:val="24"/>
        </w:rPr>
        <w:t xml:space="preserve"> en esta muestra de población Colombiana</w:t>
      </w:r>
      <w:r w:rsidRPr="001246CF">
        <w:rPr>
          <w:rFonts w:ascii="Times New Roman" w:hAnsi="Times New Roman"/>
          <w:color w:val="000000"/>
          <w:sz w:val="24"/>
          <w:szCs w:val="24"/>
        </w:rPr>
        <w:t xml:space="preserve"> entre</w:t>
      </w:r>
      <w:r w:rsidR="004D2832" w:rsidRPr="001246CF">
        <w:rPr>
          <w:rFonts w:ascii="Times New Roman" w:hAnsi="Times New Roman"/>
          <w:color w:val="000000"/>
          <w:sz w:val="24"/>
          <w:szCs w:val="24"/>
        </w:rPr>
        <w:t xml:space="preserve"> los grupos con y sin LPF, el pico de crecimiento y los estadios de desarrollo se presentaron en edades similares a las reportadas para otros grupos poblacionales; estos hallazgos  permiten pensar que pueden aplicarse en esta población</w:t>
      </w:r>
      <w:r w:rsidR="00946607" w:rsidRPr="001246CF">
        <w:rPr>
          <w:rFonts w:ascii="Times New Roman" w:hAnsi="Times New Roman"/>
          <w:color w:val="000000"/>
          <w:sz w:val="24"/>
          <w:szCs w:val="24"/>
        </w:rPr>
        <w:t xml:space="preserve"> en</w:t>
      </w:r>
      <w:r w:rsidR="004D2832" w:rsidRPr="001246CF">
        <w:rPr>
          <w:rFonts w:ascii="Times New Roman" w:hAnsi="Times New Roman"/>
          <w:color w:val="000000"/>
          <w:sz w:val="24"/>
          <w:szCs w:val="24"/>
        </w:rPr>
        <w:t xml:space="preserve"> las guías de tratamiento clínico</w:t>
      </w:r>
      <w:r w:rsidR="00946607" w:rsidRPr="001246CF">
        <w:rPr>
          <w:rFonts w:ascii="Times New Roman" w:hAnsi="Times New Roman"/>
          <w:color w:val="000000"/>
          <w:sz w:val="24"/>
          <w:szCs w:val="24"/>
        </w:rPr>
        <w:t xml:space="preserve"> los resultados de</w:t>
      </w:r>
      <w:r w:rsidR="004D2832" w:rsidRPr="001246CF">
        <w:rPr>
          <w:rFonts w:ascii="Times New Roman" w:hAnsi="Times New Roman"/>
          <w:color w:val="000000"/>
          <w:sz w:val="24"/>
          <w:szCs w:val="24"/>
        </w:rPr>
        <w:t xml:space="preserve"> </w:t>
      </w:r>
      <w:r w:rsidRPr="001246CF">
        <w:rPr>
          <w:rFonts w:ascii="Times New Roman" w:hAnsi="Times New Roman"/>
          <w:color w:val="000000"/>
          <w:sz w:val="24"/>
          <w:szCs w:val="24"/>
        </w:rPr>
        <w:t xml:space="preserve"> otros</w:t>
      </w:r>
      <w:r w:rsidR="00946607" w:rsidRPr="001246CF">
        <w:rPr>
          <w:rFonts w:ascii="Times New Roman" w:hAnsi="Times New Roman"/>
          <w:color w:val="000000"/>
          <w:sz w:val="24"/>
          <w:szCs w:val="24"/>
        </w:rPr>
        <w:t xml:space="preserve"> estudios en</w:t>
      </w:r>
      <w:r w:rsidRPr="001246CF">
        <w:rPr>
          <w:rFonts w:ascii="Times New Roman" w:hAnsi="Times New Roman"/>
          <w:color w:val="000000"/>
          <w:sz w:val="24"/>
          <w:szCs w:val="24"/>
        </w:rPr>
        <w:t xml:space="preserve"> donde se </w:t>
      </w:r>
      <w:r w:rsidR="00821EA3" w:rsidRPr="001246CF">
        <w:rPr>
          <w:rFonts w:ascii="Times New Roman" w:hAnsi="Times New Roman"/>
          <w:color w:val="000000"/>
          <w:sz w:val="24"/>
          <w:szCs w:val="24"/>
        </w:rPr>
        <w:t>observó</w:t>
      </w:r>
      <w:r w:rsidRPr="001246CF">
        <w:rPr>
          <w:rFonts w:ascii="Times New Roman" w:hAnsi="Times New Roman"/>
          <w:color w:val="000000"/>
          <w:sz w:val="24"/>
          <w:szCs w:val="24"/>
        </w:rPr>
        <w:t xml:space="preserve"> la relación</w:t>
      </w:r>
      <w:r w:rsidR="00946607" w:rsidRPr="001246CF">
        <w:rPr>
          <w:rFonts w:ascii="Times New Roman" w:hAnsi="Times New Roman"/>
          <w:color w:val="000000"/>
          <w:sz w:val="24"/>
          <w:szCs w:val="24"/>
        </w:rPr>
        <w:t xml:space="preserve"> del desarrollo de las vértebras cervicales por el método CVM</w:t>
      </w:r>
      <w:r w:rsidRPr="001246CF">
        <w:rPr>
          <w:rFonts w:ascii="Times New Roman" w:hAnsi="Times New Roman"/>
          <w:color w:val="000000"/>
          <w:sz w:val="24"/>
          <w:szCs w:val="24"/>
        </w:rPr>
        <w:t xml:space="preserve"> con el tratamiento instaurado</w:t>
      </w:r>
      <w:r w:rsidR="00946607" w:rsidRPr="001246CF">
        <w:rPr>
          <w:rFonts w:ascii="Times New Roman" w:hAnsi="Times New Roman"/>
          <w:color w:val="000000"/>
          <w:sz w:val="24"/>
          <w:szCs w:val="24"/>
        </w:rPr>
        <w:t xml:space="preserve"> y</w:t>
      </w:r>
      <w:r w:rsidRPr="001246CF">
        <w:rPr>
          <w:rFonts w:ascii="Times New Roman" w:hAnsi="Times New Roman"/>
          <w:color w:val="000000"/>
          <w:sz w:val="24"/>
          <w:szCs w:val="24"/>
        </w:rPr>
        <w:t xml:space="preserve"> podrían  recomendar  la aplicación clínica de este tipo de análisis antes de la terapéutica ortopédica y de ortodoncia </w:t>
      </w:r>
      <w:proofErr w:type="spellStart"/>
      <w:r w:rsidRPr="001246CF">
        <w:rPr>
          <w:rFonts w:ascii="Times New Roman" w:hAnsi="Times New Roman"/>
          <w:color w:val="000000"/>
          <w:sz w:val="24"/>
          <w:szCs w:val="24"/>
        </w:rPr>
        <w:t>interceptiva</w:t>
      </w:r>
      <w:proofErr w:type="spellEnd"/>
      <w:r w:rsidRPr="001246CF">
        <w:rPr>
          <w:rFonts w:ascii="Times New Roman" w:hAnsi="Times New Roman"/>
          <w:color w:val="000000"/>
          <w:sz w:val="24"/>
          <w:szCs w:val="24"/>
        </w:rPr>
        <w:t xml:space="preserve"> en niños con</w:t>
      </w:r>
      <w:r w:rsidR="00946607" w:rsidRPr="001246CF">
        <w:rPr>
          <w:rFonts w:ascii="Times New Roman" w:hAnsi="Times New Roman"/>
          <w:color w:val="000000"/>
          <w:sz w:val="24"/>
          <w:szCs w:val="24"/>
        </w:rPr>
        <w:t xml:space="preserve"> </w:t>
      </w:r>
      <w:r w:rsidRPr="001246CF">
        <w:rPr>
          <w:rFonts w:ascii="Times New Roman" w:hAnsi="Times New Roman"/>
          <w:color w:val="000000"/>
          <w:sz w:val="24"/>
          <w:szCs w:val="24"/>
        </w:rPr>
        <w:t xml:space="preserve"> </w:t>
      </w:r>
      <w:r w:rsidR="006D5918">
        <w:rPr>
          <w:rFonts w:ascii="Times New Roman" w:hAnsi="Times New Roman"/>
          <w:color w:val="000000"/>
          <w:sz w:val="24"/>
          <w:szCs w:val="24"/>
        </w:rPr>
        <w:t>l</w:t>
      </w:r>
      <w:r w:rsidRPr="001246CF">
        <w:rPr>
          <w:rFonts w:ascii="Times New Roman" w:hAnsi="Times New Roman"/>
          <w:color w:val="000000"/>
          <w:sz w:val="24"/>
          <w:szCs w:val="24"/>
        </w:rPr>
        <w:t xml:space="preserve">abio y paladar </w:t>
      </w:r>
      <w:proofErr w:type="spellStart"/>
      <w:r w:rsidRPr="001246CF">
        <w:rPr>
          <w:rFonts w:ascii="Times New Roman" w:hAnsi="Times New Roman"/>
          <w:color w:val="000000"/>
          <w:sz w:val="24"/>
          <w:szCs w:val="24"/>
        </w:rPr>
        <w:t>fisurado</w:t>
      </w:r>
      <w:proofErr w:type="spellEnd"/>
      <w:r w:rsidRPr="001246CF">
        <w:rPr>
          <w:rFonts w:ascii="Times New Roman" w:hAnsi="Times New Roman"/>
          <w:color w:val="000000"/>
          <w:sz w:val="24"/>
          <w:szCs w:val="24"/>
        </w:rPr>
        <w:t xml:space="preserve"> no </w:t>
      </w:r>
      <w:proofErr w:type="spellStart"/>
      <w:r w:rsidRPr="001246CF">
        <w:rPr>
          <w:rFonts w:ascii="Times New Roman" w:hAnsi="Times New Roman"/>
          <w:color w:val="000000"/>
          <w:sz w:val="24"/>
          <w:szCs w:val="24"/>
        </w:rPr>
        <w:lastRenderedPageBreak/>
        <w:t>sindrómico</w:t>
      </w:r>
      <w:proofErr w:type="spellEnd"/>
      <w:r w:rsidRPr="001246CF">
        <w:rPr>
          <w:rFonts w:ascii="Times New Roman" w:hAnsi="Times New Roman"/>
          <w:color w:val="000000"/>
          <w:sz w:val="24"/>
          <w:szCs w:val="24"/>
        </w:rPr>
        <w:t xml:space="preserve"> al igua</w:t>
      </w:r>
      <w:r w:rsidR="00946607" w:rsidRPr="001246CF">
        <w:rPr>
          <w:rFonts w:ascii="Times New Roman" w:hAnsi="Times New Roman"/>
          <w:color w:val="000000"/>
          <w:sz w:val="24"/>
          <w:szCs w:val="24"/>
        </w:rPr>
        <w:t>l que en la población general, lo que permite</w:t>
      </w:r>
      <w:r w:rsidRPr="001246CF">
        <w:rPr>
          <w:rFonts w:ascii="Times New Roman" w:hAnsi="Times New Roman"/>
          <w:color w:val="000000"/>
          <w:sz w:val="24"/>
          <w:szCs w:val="24"/>
        </w:rPr>
        <w:t xml:space="preserve"> optimizar los tiempos de tratamiento en el uso de los aparatos y el costo de los mismos</w:t>
      </w:r>
      <w:r w:rsidR="00946607" w:rsidRPr="001246CF">
        <w:rPr>
          <w:rFonts w:ascii="Times New Roman" w:hAnsi="Times New Roman"/>
          <w:color w:val="000000"/>
          <w:sz w:val="24"/>
          <w:szCs w:val="24"/>
        </w:rPr>
        <w:t>, haciéndolos así más efectivos.</w:t>
      </w:r>
    </w:p>
    <w:p w:rsidR="00511FB8" w:rsidRPr="000259CE" w:rsidRDefault="00946607" w:rsidP="00D571E6">
      <w:pPr>
        <w:tabs>
          <w:tab w:val="left" w:pos="238"/>
        </w:tabs>
        <w:spacing w:before="100" w:beforeAutospacing="1" w:after="100" w:afterAutospacing="1" w:line="240" w:lineRule="auto"/>
        <w:jc w:val="both"/>
        <w:rPr>
          <w:rFonts w:ascii="Times New Roman" w:hAnsi="Times New Roman"/>
          <w:color w:val="000000"/>
          <w:sz w:val="24"/>
          <w:szCs w:val="24"/>
        </w:rPr>
      </w:pPr>
      <w:r w:rsidRPr="001246CF">
        <w:rPr>
          <w:rFonts w:ascii="Times New Roman" w:hAnsi="Times New Roman"/>
          <w:color w:val="000000"/>
          <w:sz w:val="24"/>
          <w:szCs w:val="24"/>
        </w:rPr>
        <w:t xml:space="preserve">Disminuir el tiempo del tratamiento </w:t>
      </w:r>
      <w:r w:rsidR="00511FB8" w:rsidRPr="001246CF">
        <w:rPr>
          <w:rFonts w:ascii="Times New Roman" w:hAnsi="Times New Roman"/>
          <w:color w:val="000000"/>
          <w:sz w:val="24"/>
          <w:szCs w:val="24"/>
        </w:rPr>
        <w:t xml:space="preserve"> puede  facilitar la </w:t>
      </w:r>
      <w:r w:rsidR="000351E8" w:rsidRPr="001246CF">
        <w:rPr>
          <w:rFonts w:ascii="Times New Roman" w:hAnsi="Times New Roman"/>
          <w:color w:val="000000"/>
          <w:sz w:val="24"/>
          <w:szCs w:val="24"/>
        </w:rPr>
        <w:t xml:space="preserve">colaboración </w:t>
      </w:r>
      <w:r w:rsidR="00511FB8" w:rsidRPr="001246CF">
        <w:rPr>
          <w:rFonts w:ascii="Times New Roman" w:hAnsi="Times New Roman"/>
          <w:color w:val="000000"/>
          <w:sz w:val="24"/>
          <w:szCs w:val="24"/>
        </w:rPr>
        <w:t xml:space="preserve"> del paciente al tratamiento</w:t>
      </w:r>
      <w:r w:rsidRPr="001246CF">
        <w:rPr>
          <w:rFonts w:ascii="Times New Roman" w:hAnsi="Times New Roman"/>
          <w:color w:val="000000"/>
          <w:sz w:val="24"/>
          <w:szCs w:val="24"/>
        </w:rPr>
        <w:t xml:space="preserve"> y fortalece el cumplimiento de los objetivos</w:t>
      </w:r>
      <w:r w:rsidR="00511FB8" w:rsidRPr="001246CF">
        <w:rPr>
          <w:rFonts w:ascii="Times New Roman" w:hAnsi="Times New Roman"/>
          <w:color w:val="000000"/>
          <w:sz w:val="24"/>
          <w:szCs w:val="24"/>
        </w:rPr>
        <w:t>. Debe tenerse en cuenta previamente el que no se</w:t>
      </w:r>
      <w:r w:rsidR="00511FB8" w:rsidRPr="000259CE">
        <w:rPr>
          <w:rFonts w:ascii="Times New Roman" w:hAnsi="Times New Roman"/>
          <w:color w:val="000000"/>
          <w:sz w:val="24"/>
          <w:szCs w:val="24"/>
        </w:rPr>
        <w:t xml:space="preserve"> presenten alteraciones anatómicas cervicales y más </w:t>
      </w:r>
      <w:r w:rsidR="00821EA3" w:rsidRPr="000259CE">
        <w:rPr>
          <w:rFonts w:ascii="Times New Roman" w:hAnsi="Times New Roman"/>
          <w:color w:val="000000"/>
          <w:sz w:val="24"/>
          <w:szCs w:val="24"/>
        </w:rPr>
        <w:t>aún</w:t>
      </w:r>
      <w:r w:rsidR="00511FB8" w:rsidRPr="000259CE">
        <w:rPr>
          <w:rFonts w:ascii="Times New Roman" w:hAnsi="Times New Roman"/>
          <w:color w:val="000000"/>
          <w:sz w:val="24"/>
          <w:szCs w:val="24"/>
        </w:rPr>
        <w:t xml:space="preserve"> cuando en algunas malformaciones estas alteraciones pueden no ser visibles desde el nacimiento sino que pueden expresarse clínicamente más adelante, como por ejemplo en los pacientes, con síndrome de </w:t>
      </w:r>
      <w:proofErr w:type="spellStart"/>
      <w:r w:rsidR="00511FB8" w:rsidRPr="000259CE">
        <w:rPr>
          <w:rFonts w:ascii="Times New Roman" w:hAnsi="Times New Roman"/>
          <w:color w:val="000000"/>
          <w:sz w:val="24"/>
          <w:szCs w:val="24"/>
        </w:rPr>
        <w:t>Klippel</w:t>
      </w:r>
      <w:proofErr w:type="spellEnd"/>
      <w:r w:rsidR="00511FB8" w:rsidRPr="000259CE">
        <w:rPr>
          <w:rFonts w:ascii="Times New Roman" w:hAnsi="Times New Roman"/>
          <w:color w:val="000000"/>
          <w:sz w:val="24"/>
          <w:szCs w:val="24"/>
        </w:rPr>
        <w:t xml:space="preserve"> </w:t>
      </w:r>
      <w:proofErr w:type="spellStart"/>
      <w:r w:rsidR="00511FB8" w:rsidRPr="000259CE">
        <w:rPr>
          <w:rFonts w:ascii="Times New Roman" w:hAnsi="Times New Roman"/>
          <w:color w:val="000000"/>
          <w:sz w:val="24"/>
          <w:szCs w:val="24"/>
        </w:rPr>
        <w:t>Feil</w:t>
      </w:r>
      <w:proofErr w:type="spellEnd"/>
      <w:r w:rsidR="00511FB8" w:rsidRPr="000259CE">
        <w:rPr>
          <w:rFonts w:ascii="Times New Roman" w:hAnsi="Times New Roman"/>
          <w:color w:val="000000"/>
          <w:sz w:val="24"/>
          <w:szCs w:val="24"/>
        </w:rPr>
        <w:t xml:space="preserve">, </w:t>
      </w:r>
      <w:r w:rsidR="00923800" w:rsidRPr="000259CE">
        <w:rPr>
          <w:rFonts w:ascii="Times New Roman" w:hAnsi="Times New Roman"/>
          <w:color w:val="000000"/>
          <w:sz w:val="24"/>
          <w:szCs w:val="24"/>
        </w:rPr>
        <w:t>(18</w:t>
      </w:r>
      <w:r w:rsidR="00511FB8" w:rsidRPr="000259CE">
        <w:rPr>
          <w:rFonts w:ascii="Times New Roman" w:hAnsi="Times New Roman"/>
          <w:color w:val="000000"/>
          <w:sz w:val="24"/>
          <w:szCs w:val="24"/>
        </w:rPr>
        <w:t xml:space="preserve">) síndrome de </w:t>
      </w:r>
      <w:proofErr w:type="spellStart"/>
      <w:r w:rsidR="00511FB8" w:rsidRPr="000259CE">
        <w:rPr>
          <w:rFonts w:ascii="Times New Roman" w:hAnsi="Times New Roman"/>
          <w:color w:val="000000"/>
          <w:sz w:val="24"/>
          <w:szCs w:val="24"/>
        </w:rPr>
        <w:t>Treacher</w:t>
      </w:r>
      <w:proofErr w:type="spellEnd"/>
      <w:r w:rsidR="00511FB8" w:rsidRPr="000259CE">
        <w:rPr>
          <w:rFonts w:ascii="Times New Roman" w:hAnsi="Times New Roman"/>
          <w:color w:val="000000"/>
          <w:sz w:val="24"/>
          <w:szCs w:val="24"/>
        </w:rPr>
        <w:t xml:space="preserve"> Collins,</w:t>
      </w:r>
      <w:r w:rsidR="00601CC2" w:rsidRPr="000259CE">
        <w:rPr>
          <w:rFonts w:ascii="Times New Roman" w:hAnsi="Times New Roman"/>
          <w:color w:val="000000"/>
          <w:sz w:val="24"/>
          <w:szCs w:val="24"/>
        </w:rPr>
        <w:t>(</w:t>
      </w:r>
      <w:r w:rsidR="006A18BF" w:rsidRPr="000259CE">
        <w:rPr>
          <w:rFonts w:ascii="Times New Roman" w:hAnsi="Times New Roman"/>
          <w:sz w:val="24"/>
          <w:szCs w:val="24"/>
        </w:rPr>
        <w:t>19</w:t>
      </w:r>
      <w:r w:rsidR="00511FB8" w:rsidRPr="000259CE">
        <w:rPr>
          <w:rFonts w:ascii="Times New Roman" w:hAnsi="Times New Roman"/>
          <w:sz w:val="24"/>
          <w:szCs w:val="24"/>
        </w:rPr>
        <w:t xml:space="preserve">) síndrome de </w:t>
      </w:r>
      <w:proofErr w:type="spellStart"/>
      <w:r w:rsidR="00511FB8" w:rsidRPr="000259CE">
        <w:rPr>
          <w:rFonts w:ascii="Times New Roman" w:hAnsi="Times New Roman"/>
          <w:sz w:val="24"/>
          <w:szCs w:val="24"/>
        </w:rPr>
        <w:t>Apert</w:t>
      </w:r>
      <w:proofErr w:type="spellEnd"/>
      <w:r w:rsidR="00511FB8" w:rsidRPr="000259CE">
        <w:rPr>
          <w:rFonts w:ascii="Times New Roman" w:hAnsi="Times New Roman"/>
          <w:sz w:val="24"/>
          <w:szCs w:val="24"/>
        </w:rPr>
        <w:t>,</w:t>
      </w:r>
      <w:r w:rsidR="00923800" w:rsidRPr="000259CE">
        <w:rPr>
          <w:rFonts w:ascii="Times New Roman" w:hAnsi="Times New Roman"/>
          <w:sz w:val="24"/>
          <w:szCs w:val="24"/>
        </w:rPr>
        <w:t>(</w:t>
      </w:r>
      <w:r w:rsidR="006A18BF" w:rsidRPr="000259CE">
        <w:rPr>
          <w:rFonts w:ascii="Times New Roman" w:hAnsi="Times New Roman"/>
          <w:sz w:val="24"/>
          <w:szCs w:val="24"/>
        </w:rPr>
        <w:t>20</w:t>
      </w:r>
      <w:r w:rsidR="00511FB8" w:rsidRPr="000259CE">
        <w:rPr>
          <w:rFonts w:ascii="Times New Roman" w:hAnsi="Times New Roman"/>
          <w:color w:val="000000"/>
          <w:sz w:val="24"/>
          <w:szCs w:val="24"/>
        </w:rPr>
        <w:t>) entre otros.</w:t>
      </w:r>
    </w:p>
    <w:p w:rsidR="00B856C6" w:rsidRPr="00946607" w:rsidRDefault="00B63F57" w:rsidP="00946607">
      <w:pPr>
        <w:tabs>
          <w:tab w:val="left" w:pos="238"/>
        </w:tabs>
        <w:spacing w:before="100" w:beforeAutospacing="1" w:after="100" w:afterAutospacing="1" w:line="240" w:lineRule="auto"/>
        <w:jc w:val="both"/>
        <w:rPr>
          <w:rFonts w:ascii="Times New Roman" w:hAnsi="Times New Roman"/>
          <w:color w:val="000000"/>
          <w:sz w:val="24"/>
          <w:szCs w:val="24"/>
        </w:rPr>
      </w:pPr>
      <w:r w:rsidRPr="001246CF">
        <w:rPr>
          <w:rFonts w:ascii="Times New Roman" w:hAnsi="Times New Roman"/>
          <w:color w:val="000000"/>
          <w:sz w:val="24"/>
          <w:szCs w:val="24"/>
        </w:rPr>
        <w:t>Se sugiere para futuros estudios tener</w:t>
      </w:r>
      <w:r w:rsidR="00511FB8" w:rsidRPr="001246CF">
        <w:rPr>
          <w:rFonts w:ascii="Times New Roman" w:hAnsi="Times New Roman"/>
          <w:color w:val="000000"/>
          <w:sz w:val="24"/>
          <w:szCs w:val="24"/>
        </w:rPr>
        <w:t xml:space="preserve"> en c</w:t>
      </w:r>
      <w:r w:rsidR="000351E8" w:rsidRPr="001246CF">
        <w:rPr>
          <w:rFonts w:ascii="Times New Roman" w:hAnsi="Times New Roman"/>
          <w:color w:val="000000"/>
          <w:sz w:val="24"/>
          <w:szCs w:val="24"/>
        </w:rPr>
        <w:t xml:space="preserve">uenta otras variables que permitan el análisis </w:t>
      </w:r>
      <w:proofErr w:type="spellStart"/>
      <w:r w:rsidR="000351E8" w:rsidRPr="001246CF">
        <w:rPr>
          <w:rFonts w:ascii="Times New Roman" w:hAnsi="Times New Roman"/>
          <w:color w:val="000000"/>
          <w:sz w:val="24"/>
          <w:szCs w:val="24"/>
        </w:rPr>
        <w:t>longitudinal</w:t>
      </w:r>
      <w:r w:rsidRPr="001246CF">
        <w:rPr>
          <w:rFonts w:ascii="Times New Roman" w:hAnsi="Times New Roman"/>
          <w:color w:val="000000"/>
          <w:sz w:val="24"/>
          <w:szCs w:val="24"/>
        </w:rPr>
        <w:t>y</w:t>
      </w:r>
      <w:proofErr w:type="spellEnd"/>
      <w:r w:rsidRPr="001246CF">
        <w:rPr>
          <w:rFonts w:ascii="Times New Roman" w:hAnsi="Times New Roman"/>
          <w:color w:val="000000"/>
          <w:sz w:val="24"/>
          <w:szCs w:val="24"/>
        </w:rPr>
        <w:t xml:space="preserve"> comparativo con otros métodos que </w:t>
      </w:r>
      <w:proofErr w:type="spellStart"/>
      <w:r w:rsidRPr="001246CF">
        <w:rPr>
          <w:rFonts w:ascii="Times New Roman" w:hAnsi="Times New Roman"/>
          <w:color w:val="000000"/>
          <w:sz w:val="24"/>
          <w:szCs w:val="24"/>
        </w:rPr>
        <w:t>evaluén</w:t>
      </w:r>
      <w:proofErr w:type="spellEnd"/>
      <w:r w:rsidRPr="001246CF">
        <w:rPr>
          <w:rFonts w:ascii="Times New Roman" w:hAnsi="Times New Roman"/>
          <w:color w:val="000000"/>
          <w:sz w:val="24"/>
          <w:szCs w:val="24"/>
        </w:rPr>
        <w:t xml:space="preserve"> el crecimiento y desarrollo </w:t>
      </w:r>
      <w:proofErr w:type="gramStart"/>
      <w:r w:rsidRPr="001246CF">
        <w:rPr>
          <w:rFonts w:ascii="Times New Roman" w:hAnsi="Times New Roman"/>
          <w:color w:val="000000"/>
          <w:sz w:val="24"/>
          <w:szCs w:val="24"/>
        </w:rPr>
        <w:t>general</w:t>
      </w:r>
      <w:r w:rsidR="000351E8" w:rsidRPr="001246CF">
        <w:rPr>
          <w:rFonts w:ascii="Times New Roman" w:hAnsi="Times New Roman"/>
          <w:color w:val="000000"/>
          <w:sz w:val="24"/>
          <w:szCs w:val="24"/>
        </w:rPr>
        <w:t xml:space="preserve"> ,</w:t>
      </w:r>
      <w:proofErr w:type="gramEnd"/>
      <w:r w:rsidR="000351E8" w:rsidRPr="001246CF">
        <w:rPr>
          <w:rFonts w:ascii="Times New Roman" w:hAnsi="Times New Roman"/>
          <w:color w:val="000000"/>
          <w:sz w:val="24"/>
          <w:szCs w:val="24"/>
        </w:rPr>
        <w:t xml:space="preserve"> de las diferencias</w:t>
      </w:r>
      <w:r w:rsidRPr="001246CF">
        <w:rPr>
          <w:rFonts w:ascii="Times New Roman" w:hAnsi="Times New Roman"/>
          <w:color w:val="000000"/>
          <w:sz w:val="24"/>
          <w:szCs w:val="24"/>
        </w:rPr>
        <w:t xml:space="preserve"> por</w:t>
      </w:r>
      <w:r w:rsidR="00511FB8" w:rsidRPr="001246CF">
        <w:rPr>
          <w:rFonts w:ascii="Times New Roman" w:hAnsi="Times New Roman"/>
          <w:color w:val="000000"/>
          <w:sz w:val="24"/>
          <w:szCs w:val="24"/>
        </w:rPr>
        <w:t xml:space="preserve"> género,</w:t>
      </w:r>
      <w:r w:rsidRPr="001246CF">
        <w:rPr>
          <w:rFonts w:ascii="Times New Roman" w:hAnsi="Times New Roman"/>
          <w:color w:val="000000"/>
          <w:sz w:val="24"/>
          <w:szCs w:val="24"/>
        </w:rPr>
        <w:t xml:space="preserve"> </w:t>
      </w:r>
      <w:r w:rsidR="000351E8" w:rsidRPr="001246CF">
        <w:rPr>
          <w:rFonts w:ascii="Times New Roman" w:hAnsi="Times New Roman"/>
          <w:color w:val="000000"/>
          <w:sz w:val="24"/>
          <w:szCs w:val="24"/>
        </w:rPr>
        <w:t xml:space="preserve"> la relación con el tratamiento instaurado y el logro de objetivos.</w:t>
      </w:r>
      <w:r w:rsidR="00511FB8" w:rsidRPr="000259CE">
        <w:rPr>
          <w:rFonts w:ascii="Times New Roman" w:hAnsi="Times New Roman"/>
          <w:color w:val="000000"/>
          <w:sz w:val="24"/>
          <w:szCs w:val="24"/>
        </w:rPr>
        <w:t xml:space="preserve"> </w:t>
      </w:r>
    </w:p>
    <w:p w:rsidR="00511FB8" w:rsidRPr="000259CE" w:rsidRDefault="00511FB8" w:rsidP="00D571E6">
      <w:pPr>
        <w:spacing w:line="240" w:lineRule="auto"/>
        <w:jc w:val="both"/>
        <w:rPr>
          <w:rFonts w:ascii="Times New Roman" w:hAnsi="Times New Roman"/>
          <w:b/>
          <w:color w:val="000000"/>
          <w:sz w:val="24"/>
          <w:szCs w:val="24"/>
          <w:lang w:val="es-MX"/>
        </w:rPr>
      </w:pPr>
      <w:r w:rsidRPr="000259CE">
        <w:rPr>
          <w:rFonts w:ascii="Times New Roman" w:hAnsi="Times New Roman"/>
          <w:b/>
          <w:color w:val="000000"/>
          <w:sz w:val="24"/>
          <w:szCs w:val="24"/>
          <w:lang w:val="es-MX"/>
        </w:rPr>
        <w:t xml:space="preserve">Conclusión  </w:t>
      </w:r>
    </w:p>
    <w:p w:rsidR="00511FB8" w:rsidRPr="000259CE" w:rsidRDefault="00511FB8" w:rsidP="00D571E6">
      <w:pPr>
        <w:spacing w:line="240" w:lineRule="auto"/>
        <w:jc w:val="both"/>
        <w:rPr>
          <w:rFonts w:ascii="Times New Roman" w:hAnsi="Times New Roman"/>
          <w:color w:val="000000"/>
          <w:sz w:val="24"/>
          <w:szCs w:val="24"/>
          <w:lang w:val="es-MX"/>
        </w:rPr>
      </w:pPr>
      <w:r w:rsidRPr="000259CE">
        <w:rPr>
          <w:rFonts w:ascii="Times New Roman" w:hAnsi="Times New Roman"/>
          <w:color w:val="000000"/>
          <w:sz w:val="24"/>
          <w:szCs w:val="24"/>
        </w:rPr>
        <w:t xml:space="preserve">El estado de maduración ósea en individuos  con y sin labio y paladar </w:t>
      </w:r>
      <w:proofErr w:type="spellStart"/>
      <w:r w:rsidRPr="000259CE">
        <w:rPr>
          <w:rFonts w:ascii="Times New Roman" w:hAnsi="Times New Roman"/>
          <w:color w:val="000000"/>
          <w:sz w:val="24"/>
          <w:szCs w:val="24"/>
        </w:rPr>
        <w:t>fisurado</w:t>
      </w:r>
      <w:proofErr w:type="spellEnd"/>
      <w:r w:rsidRPr="000259CE">
        <w:rPr>
          <w:rFonts w:ascii="Times New Roman" w:hAnsi="Times New Roman"/>
          <w:color w:val="000000"/>
          <w:sz w:val="24"/>
          <w:szCs w:val="24"/>
        </w:rPr>
        <w:t xml:space="preserve"> utilizando el método de análisis – CVM (maduración de </w:t>
      </w:r>
      <w:r w:rsidR="00821EA3" w:rsidRPr="000259CE">
        <w:rPr>
          <w:rFonts w:ascii="Times New Roman" w:hAnsi="Times New Roman"/>
          <w:color w:val="000000"/>
          <w:sz w:val="24"/>
          <w:szCs w:val="24"/>
        </w:rPr>
        <w:t>vértebras</w:t>
      </w:r>
      <w:r w:rsidRPr="000259CE">
        <w:rPr>
          <w:rFonts w:ascii="Times New Roman" w:hAnsi="Times New Roman"/>
          <w:color w:val="000000"/>
          <w:sz w:val="24"/>
          <w:szCs w:val="24"/>
        </w:rPr>
        <w:t xml:space="preserve"> cervicales)  en radiografías de perfil, mostro resultados similares entre los dos grupos analizados; </w:t>
      </w:r>
      <w:r w:rsidRPr="000259CE">
        <w:rPr>
          <w:rFonts w:ascii="Times New Roman" w:hAnsi="Times New Roman"/>
          <w:color w:val="000000"/>
          <w:sz w:val="24"/>
          <w:szCs w:val="24"/>
          <w:lang w:val="es-MX"/>
        </w:rPr>
        <w:t xml:space="preserve">no se evidenció ningún signo de maduración temprana del crecimiento en edades tempranas entre los 7 a 9 años,  el pico máximo de crecimiento se presentó entre los 10 a 15 años (C3, C4). Por lo tanto en cuanto a la maduración ósea entre los dos grupos  no se observan diferencias que lleven a pensar que los pacientes con labio y paladar </w:t>
      </w:r>
      <w:proofErr w:type="spellStart"/>
      <w:r w:rsidRPr="000259CE">
        <w:rPr>
          <w:rFonts w:ascii="Times New Roman" w:hAnsi="Times New Roman"/>
          <w:color w:val="000000"/>
          <w:sz w:val="24"/>
          <w:szCs w:val="24"/>
          <w:lang w:val="es-MX"/>
        </w:rPr>
        <w:t>fisurado</w:t>
      </w:r>
      <w:proofErr w:type="spellEnd"/>
      <w:r w:rsidRPr="000259CE">
        <w:rPr>
          <w:rFonts w:ascii="Times New Roman" w:hAnsi="Times New Roman"/>
          <w:color w:val="000000"/>
          <w:sz w:val="24"/>
          <w:szCs w:val="24"/>
          <w:lang w:val="es-MX"/>
        </w:rPr>
        <w:t xml:space="preserve"> presentan un retraso en su crecimiento y desarrollo.</w:t>
      </w:r>
    </w:p>
    <w:p w:rsidR="002C5210" w:rsidRPr="000259CE" w:rsidRDefault="002C5210" w:rsidP="00D571E6">
      <w:pPr>
        <w:spacing w:line="240" w:lineRule="auto"/>
        <w:jc w:val="both"/>
        <w:rPr>
          <w:rFonts w:ascii="Times New Roman" w:hAnsi="Times New Roman"/>
          <w:b/>
          <w:color w:val="000000"/>
          <w:sz w:val="24"/>
          <w:szCs w:val="24"/>
          <w:lang w:val="es-MX"/>
        </w:rPr>
      </w:pPr>
      <w:r w:rsidRPr="000259CE">
        <w:rPr>
          <w:rFonts w:ascii="Times New Roman" w:hAnsi="Times New Roman"/>
          <w:b/>
          <w:color w:val="000000"/>
          <w:sz w:val="24"/>
          <w:szCs w:val="24"/>
          <w:lang w:val="es-MX"/>
        </w:rPr>
        <w:t xml:space="preserve">Recomendaciones </w:t>
      </w:r>
    </w:p>
    <w:p w:rsidR="007059B3" w:rsidRDefault="002C5210" w:rsidP="00D571E6">
      <w:pPr>
        <w:spacing w:line="240" w:lineRule="auto"/>
        <w:jc w:val="both"/>
        <w:rPr>
          <w:rFonts w:ascii="Times New Roman" w:hAnsi="Times New Roman"/>
          <w:color w:val="000000"/>
          <w:sz w:val="24"/>
          <w:szCs w:val="24"/>
          <w:lang w:val="es-MX"/>
        </w:rPr>
      </w:pPr>
      <w:r w:rsidRPr="000259CE">
        <w:rPr>
          <w:rFonts w:ascii="Times New Roman" w:hAnsi="Times New Roman"/>
          <w:color w:val="000000"/>
          <w:sz w:val="24"/>
          <w:szCs w:val="24"/>
          <w:lang w:val="es-MX"/>
        </w:rPr>
        <w:t>Se recomienda para próximas investigaciones tene</w:t>
      </w:r>
      <w:r w:rsidR="00B63F57">
        <w:rPr>
          <w:rFonts w:ascii="Times New Roman" w:hAnsi="Times New Roman"/>
          <w:color w:val="000000"/>
          <w:sz w:val="24"/>
          <w:szCs w:val="24"/>
          <w:lang w:val="es-MX"/>
        </w:rPr>
        <w:t>r en cuenta la variable generó</w:t>
      </w:r>
      <w:r w:rsidRPr="000259CE">
        <w:rPr>
          <w:rFonts w:ascii="Times New Roman" w:hAnsi="Times New Roman"/>
          <w:color w:val="000000"/>
          <w:sz w:val="24"/>
          <w:szCs w:val="24"/>
          <w:lang w:val="es-MX"/>
        </w:rPr>
        <w:t xml:space="preserve"> al momento de correr los resultados. </w:t>
      </w:r>
    </w:p>
    <w:p w:rsidR="002C5210" w:rsidRPr="000259CE" w:rsidRDefault="002C5210" w:rsidP="00D571E6">
      <w:pPr>
        <w:spacing w:line="240" w:lineRule="auto"/>
        <w:jc w:val="both"/>
        <w:rPr>
          <w:rFonts w:ascii="Times New Roman" w:hAnsi="Times New Roman"/>
          <w:color w:val="000000"/>
          <w:sz w:val="24"/>
          <w:szCs w:val="24"/>
          <w:lang w:val="es-MX"/>
        </w:rPr>
      </w:pPr>
      <w:r w:rsidRPr="000259CE">
        <w:rPr>
          <w:rFonts w:ascii="Times New Roman" w:hAnsi="Times New Roman"/>
          <w:color w:val="000000"/>
          <w:sz w:val="24"/>
          <w:szCs w:val="24"/>
          <w:lang w:val="es-MX"/>
        </w:rPr>
        <w:t xml:space="preserve">Comparar este método  CVM con otros métodos que evalúen crecimiento y desarrollo general  </w:t>
      </w:r>
    </w:p>
    <w:p w:rsidR="006433EA" w:rsidRPr="006433EA" w:rsidRDefault="006433EA" w:rsidP="006433EA">
      <w:pPr>
        <w:spacing w:line="240" w:lineRule="auto"/>
        <w:jc w:val="both"/>
        <w:rPr>
          <w:rFonts w:ascii="Times New Roman" w:hAnsi="Times New Roman"/>
          <w:b/>
          <w:color w:val="000000"/>
          <w:sz w:val="24"/>
          <w:szCs w:val="24"/>
          <w:lang w:val="es-MX"/>
        </w:rPr>
      </w:pPr>
      <w:r w:rsidRPr="006433EA">
        <w:rPr>
          <w:rFonts w:ascii="Times New Roman" w:hAnsi="Times New Roman"/>
          <w:b/>
          <w:color w:val="000000"/>
          <w:sz w:val="24"/>
          <w:szCs w:val="24"/>
          <w:lang w:val="es-MX"/>
        </w:rPr>
        <w:t xml:space="preserve">CORRESPONDENCIA </w:t>
      </w: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 xml:space="preserve">María Clara González-Carrera  </w:t>
      </w: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Mariacla10@hotmail.com</w:t>
      </w:r>
    </w:p>
    <w:p w:rsidR="006433EA" w:rsidRPr="006433EA" w:rsidRDefault="006433EA" w:rsidP="006433EA">
      <w:pPr>
        <w:spacing w:after="0" w:line="240" w:lineRule="auto"/>
        <w:rPr>
          <w:rFonts w:ascii="Times New Roman" w:hAnsi="Times New Roman"/>
          <w:color w:val="000000"/>
          <w:sz w:val="24"/>
          <w:szCs w:val="24"/>
        </w:rPr>
      </w:pP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 xml:space="preserve">Claudia Marcela Martínez </w:t>
      </w: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Marzu99@hotmail.com</w:t>
      </w:r>
    </w:p>
    <w:p w:rsidR="006433EA" w:rsidRPr="006433EA" w:rsidRDefault="006433EA" w:rsidP="006433EA">
      <w:pPr>
        <w:spacing w:after="0" w:line="240" w:lineRule="auto"/>
        <w:rPr>
          <w:rFonts w:ascii="Times New Roman" w:hAnsi="Times New Roman"/>
          <w:color w:val="000000"/>
          <w:sz w:val="24"/>
          <w:szCs w:val="24"/>
        </w:rPr>
      </w:pP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 xml:space="preserve">Ingrid Mora Días </w:t>
      </w: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ingridi_mora@hotmail.com</w:t>
      </w:r>
    </w:p>
    <w:p w:rsidR="006433EA" w:rsidRPr="006433EA" w:rsidRDefault="006433EA" w:rsidP="006433EA">
      <w:pPr>
        <w:spacing w:after="0" w:line="240" w:lineRule="auto"/>
        <w:rPr>
          <w:rFonts w:ascii="Times New Roman" w:hAnsi="Times New Roman"/>
          <w:color w:val="000000"/>
          <w:sz w:val="24"/>
          <w:szCs w:val="24"/>
        </w:rPr>
      </w:pP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 xml:space="preserve">Gloria Bautista </w:t>
      </w: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glorobame@gmail.com</w:t>
      </w:r>
    </w:p>
    <w:p w:rsidR="006433EA" w:rsidRPr="006433EA" w:rsidRDefault="006433EA" w:rsidP="006433EA">
      <w:pPr>
        <w:spacing w:after="0" w:line="240" w:lineRule="auto"/>
        <w:rPr>
          <w:rFonts w:ascii="Times New Roman" w:hAnsi="Times New Roman"/>
          <w:color w:val="000000"/>
          <w:sz w:val="24"/>
          <w:szCs w:val="24"/>
        </w:rPr>
      </w:pP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 xml:space="preserve">Sara </w:t>
      </w:r>
      <w:proofErr w:type="spellStart"/>
      <w:r w:rsidRPr="006433EA">
        <w:rPr>
          <w:rFonts w:ascii="Times New Roman" w:hAnsi="Times New Roman"/>
          <w:color w:val="000000"/>
          <w:sz w:val="24"/>
          <w:szCs w:val="24"/>
        </w:rPr>
        <w:t>Palmet</w:t>
      </w:r>
      <w:proofErr w:type="spellEnd"/>
      <w:r w:rsidRPr="006433EA">
        <w:rPr>
          <w:rFonts w:ascii="Times New Roman" w:hAnsi="Times New Roman"/>
          <w:color w:val="000000"/>
          <w:sz w:val="24"/>
          <w:szCs w:val="24"/>
        </w:rPr>
        <w:t xml:space="preserve"> Orozco </w:t>
      </w:r>
    </w:p>
    <w:p w:rsidR="006433EA" w:rsidRPr="006433EA" w:rsidRDefault="006433EA" w:rsidP="006433EA">
      <w:pPr>
        <w:spacing w:after="0" w:line="240" w:lineRule="auto"/>
        <w:rPr>
          <w:rFonts w:ascii="Times New Roman" w:hAnsi="Times New Roman"/>
          <w:color w:val="000000"/>
          <w:sz w:val="24"/>
          <w:szCs w:val="24"/>
        </w:rPr>
      </w:pPr>
      <w:r w:rsidRPr="006433EA">
        <w:rPr>
          <w:rFonts w:ascii="Times New Roman" w:hAnsi="Times New Roman"/>
          <w:color w:val="000000"/>
          <w:sz w:val="24"/>
          <w:szCs w:val="24"/>
        </w:rPr>
        <w:t>sarapalmet25@gmail.com</w:t>
      </w:r>
    </w:p>
    <w:p w:rsidR="00B856C6" w:rsidRPr="000259CE" w:rsidRDefault="00B856C6" w:rsidP="00D571E6">
      <w:pPr>
        <w:spacing w:line="240" w:lineRule="auto"/>
        <w:jc w:val="both"/>
        <w:rPr>
          <w:rFonts w:ascii="Times New Roman" w:hAnsi="Times New Roman"/>
          <w:b/>
          <w:color w:val="000000"/>
          <w:sz w:val="24"/>
          <w:szCs w:val="24"/>
          <w:lang w:val="es-MX"/>
        </w:rPr>
      </w:pPr>
    </w:p>
    <w:p w:rsidR="0071582B" w:rsidRPr="000259CE" w:rsidRDefault="00860FEF" w:rsidP="008C718B">
      <w:pPr>
        <w:spacing w:line="240" w:lineRule="auto"/>
        <w:jc w:val="both"/>
        <w:rPr>
          <w:rFonts w:ascii="Times New Roman" w:hAnsi="Times New Roman"/>
          <w:b/>
          <w:color w:val="000000"/>
          <w:sz w:val="24"/>
          <w:szCs w:val="24"/>
          <w:lang w:val="es-MX"/>
        </w:rPr>
      </w:pPr>
      <w:r>
        <w:rPr>
          <w:rFonts w:ascii="Times New Roman" w:hAnsi="Times New Roman"/>
          <w:b/>
          <w:color w:val="000000"/>
          <w:sz w:val="24"/>
          <w:szCs w:val="24"/>
          <w:lang w:val="es-MX"/>
        </w:rPr>
        <w:lastRenderedPageBreak/>
        <w:t>REFERENCIAS</w:t>
      </w:r>
    </w:p>
    <w:p w:rsidR="009D1CD4" w:rsidRPr="000259CE" w:rsidRDefault="009D1CD4" w:rsidP="009D1CD4">
      <w:pPr>
        <w:tabs>
          <w:tab w:val="left" w:pos="238"/>
        </w:tabs>
        <w:spacing w:after="0" w:line="240" w:lineRule="auto"/>
        <w:jc w:val="both"/>
        <w:rPr>
          <w:rFonts w:ascii="Times New Roman" w:hAnsi="Times New Roman"/>
          <w:b/>
          <w:color w:val="000000"/>
          <w:sz w:val="24"/>
          <w:szCs w:val="24"/>
          <w:lang w:val="en-US"/>
        </w:rPr>
      </w:pPr>
      <w:r w:rsidRPr="000259CE">
        <w:rPr>
          <w:rFonts w:ascii="Times New Roman" w:hAnsi="Times New Roman"/>
          <w:color w:val="000000"/>
          <w:sz w:val="24"/>
          <w:szCs w:val="24"/>
          <w:lang w:val="es-ES_tradnl"/>
        </w:rPr>
        <w:t xml:space="preserve">1. Tiziano </w:t>
      </w:r>
      <w:proofErr w:type="spellStart"/>
      <w:r w:rsidRPr="000259CE">
        <w:rPr>
          <w:rFonts w:ascii="Times New Roman" w:hAnsi="Times New Roman"/>
          <w:color w:val="000000"/>
          <w:sz w:val="24"/>
          <w:szCs w:val="24"/>
          <w:lang w:val="es-ES_tradnl"/>
        </w:rPr>
        <w:t>Baccetti</w:t>
      </w:r>
      <w:proofErr w:type="spellEnd"/>
      <w:r w:rsidRPr="000259CE">
        <w:rPr>
          <w:rFonts w:ascii="Times New Roman" w:hAnsi="Times New Roman"/>
          <w:color w:val="000000"/>
          <w:sz w:val="24"/>
          <w:szCs w:val="24"/>
          <w:lang w:val="es-ES_tradnl"/>
        </w:rPr>
        <w:t xml:space="preserve">, Lorenzo </w:t>
      </w:r>
      <w:proofErr w:type="spellStart"/>
      <w:r w:rsidRPr="000259CE">
        <w:rPr>
          <w:rFonts w:ascii="Times New Roman" w:hAnsi="Times New Roman"/>
          <w:color w:val="000000"/>
          <w:sz w:val="24"/>
          <w:szCs w:val="24"/>
          <w:lang w:val="es-ES_tradnl"/>
        </w:rPr>
        <w:t>Franchi</w:t>
      </w:r>
      <w:proofErr w:type="spellEnd"/>
      <w:r w:rsidRPr="000259CE">
        <w:rPr>
          <w:rFonts w:ascii="Times New Roman" w:hAnsi="Times New Roman"/>
          <w:color w:val="000000"/>
          <w:sz w:val="24"/>
          <w:szCs w:val="24"/>
          <w:lang w:val="es-ES_tradnl"/>
        </w:rPr>
        <w:t xml:space="preserve">, James </w:t>
      </w:r>
      <w:proofErr w:type="spellStart"/>
      <w:r w:rsidRPr="000259CE">
        <w:rPr>
          <w:rFonts w:ascii="Times New Roman" w:hAnsi="Times New Roman"/>
          <w:color w:val="000000"/>
          <w:sz w:val="24"/>
          <w:szCs w:val="24"/>
          <w:lang w:val="es-ES_tradnl"/>
        </w:rPr>
        <w:t>McNamara</w:t>
      </w:r>
      <w:proofErr w:type="spellEnd"/>
      <w:r w:rsidRPr="000259CE">
        <w:rPr>
          <w:rFonts w:ascii="Times New Roman" w:hAnsi="Times New Roman"/>
          <w:color w:val="000000"/>
          <w:sz w:val="24"/>
          <w:szCs w:val="24"/>
          <w:lang w:val="es-ES_tradnl"/>
        </w:rPr>
        <w:t xml:space="preserve">. </w:t>
      </w:r>
      <w:r w:rsidRPr="000259CE">
        <w:rPr>
          <w:rFonts w:ascii="Times New Roman" w:hAnsi="Times New Roman"/>
          <w:color w:val="000000"/>
          <w:sz w:val="24"/>
          <w:szCs w:val="24"/>
          <w:lang w:val="en-US"/>
        </w:rPr>
        <w:t xml:space="preserve">The Cervical </w:t>
      </w:r>
      <w:proofErr w:type="spellStart"/>
      <w:r w:rsidRPr="000259CE">
        <w:rPr>
          <w:rFonts w:ascii="Times New Roman" w:hAnsi="Times New Roman"/>
          <w:color w:val="000000"/>
          <w:sz w:val="24"/>
          <w:szCs w:val="24"/>
          <w:lang w:val="en-US"/>
        </w:rPr>
        <w:t>Vertebral</w:t>
      </w:r>
      <w:proofErr w:type="spellEnd"/>
      <w:r w:rsidRPr="000259CE">
        <w:rPr>
          <w:rFonts w:ascii="Times New Roman" w:hAnsi="Times New Roman"/>
          <w:color w:val="000000"/>
          <w:sz w:val="24"/>
          <w:szCs w:val="24"/>
          <w:lang w:val="en-US"/>
        </w:rPr>
        <w:t xml:space="preserve"> </w:t>
      </w:r>
      <w:proofErr w:type="spellStart"/>
      <w:r w:rsidRPr="000259CE">
        <w:rPr>
          <w:rFonts w:ascii="Times New Roman" w:hAnsi="Times New Roman"/>
          <w:color w:val="000000"/>
          <w:sz w:val="24"/>
          <w:szCs w:val="24"/>
          <w:lang w:val="en-US"/>
        </w:rPr>
        <w:t>Maduration</w:t>
      </w:r>
      <w:proofErr w:type="spellEnd"/>
      <w:r w:rsidRPr="000259CE">
        <w:rPr>
          <w:rFonts w:ascii="Times New Roman" w:hAnsi="Times New Roman"/>
          <w:color w:val="000000"/>
          <w:sz w:val="24"/>
          <w:szCs w:val="24"/>
          <w:lang w:val="en-US"/>
        </w:rPr>
        <w:t xml:space="preserve"> (</w:t>
      </w:r>
      <w:proofErr w:type="gramStart"/>
      <w:r w:rsidRPr="000259CE">
        <w:rPr>
          <w:rFonts w:ascii="Times New Roman" w:hAnsi="Times New Roman"/>
          <w:color w:val="000000"/>
          <w:sz w:val="24"/>
          <w:szCs w:val="24"/>
          <w:lang w:val="en-US"/>
        </w:rPr>
        <w:t>CVM )</w:t>
      </w:r>
      <w:proofErr w:type="gramEnd"/>
      <w:r w:rsidRPr="000259CE">
        <w:rPr>
          <w:rFonts w:ascii="Times New Roman" w:hAnsi="Times New Roman"/>
          <w:color w:val="000000"/>
          <w:sz w:val="24"/>
          <w:szCs w:val="24"/>
          <w:lang w:val="en-US"/>
        </w:rPr>
        <w:t xml:space="preserve"> Method for the Assessment of Optimal Treatment Timing in </w:t>
      </w:r>
      <w:proofErr w:type="spellStart"/>
      <w:r w:rsidRPr="000259CE">
        <w:rPr>
          <w:rFonts w:ascii="Times New Roman" w:hAnsi="Times New Roman"/>
          <w:color w:val="000000"/>
          <w:sz w:val="24"/>
          <w:szCs w:val="24"/>
          <w:lang w:val="en-US"/>
        </w:rPr>
        <w:t>Dentofacial</w:t>
      </w:r>
      <w:proofErr w:type="spellEnd"/>
      <w:r w:rsidRPr="000259CE">
        <w:rPr>
          <w:rFonts w:ascii="Times New Roman" w:hAnsi="Times New Roman"/>
          <w:color w:val="000000"/>
          <w:sz w:val="24"/>
          <w:szCs w:val="24"/>
          <w:lang w:val="en-US"/>
        </w:rPr>
        <w:t xml:space="preserve"> Orthopedics. </w:t>
      </w:r>
      <w:proofErr w:type="gramStart"/>
      <w:r w:rsidRPr="000259CE">
        <w:rPr>
          <w:rFonts w:ascii="Times New Roman" w:hAnsi="Times New Roman"/>
          <w:color w:val="000000"/>
          <w:sz w:val="24"/>
          <w:szCs w:val="24"/>
          <w:lang w:val="en-US"/>
        </w:rPr>
        <w:t xml:space="preserve">Angle </w:t>
      </w:r>
      <w:proofErr w:type="spellStart"/>
      <w:r w:rsidRPr="000259CE">
        <w:rPr>
          <w:rFonts w:ascii="Times New Roman" w:hAnsi="Times New Roman"/>
          <w:color w:val="000000"/>
          <w:sz w:val="24"/>
          <w:szCs w:val="24"/>
          <w:lang w:val="en-US"/>
        </w:rPr>
        <w:t>Orthod</w:t>
      </w:r>
      <w:proofErr w:type="spellEnd"/>
      <w:r w:rsidRPr="000259CE">
        <w:rPr>
          <w:rFonts w:ascii="Times New Roman" w:hAnsi="Times New Roman"/>
          <w:color w:val="000000"/>
          <w:sz w:val="24"/>
          <w:szCs w:val="24"/>
          <w:lang w:val="en-US"/>
        </w:rPr>
        <w:t>.</w:t>
      </w:r>
      <w:proofErr w:type="gramEnd"/>
      <w:r w:rsidRPr="000259CE">
        <w:rPr>
          <w:rFonts w:ascii="Times New Roman" w:hAnsi="Times New Roman"/>
          <w:color w:val="000000"/>
          <w:sz w:val="24"/>
          <w:szCs w:val="24"/>
          <w:lang w:val="en-US"/>
        </w:rPr>
        <w:t xml:space="preserve"> 2002; 72(4): 316-23.</w:t>
      </w:r>
    </w:p>
    <w:p w:rsidR="009D1CD4" w:rsidRPr="000259CE" w:rsidRDefault="009D1CD4" w:rsidP="009D1CD4">
      <w:pPr>
        <w:tabs>
          <w:tab w:val="left" w:pos="238"/>
        </w:tabs>
        <w:spacing w:after="0" w:line="240" w:lineRule="auto"/>
        <w:jc w:val="both"/>
        <w:rPr>
          <w:rFonts w:ascii="Times New Roman" w:hAnsi="Times New Roman"/>
          <w:b/>
          <w:color w:val="000000"/>
          <w:sz w:val="24"/>
          <w:szCs w:val="24"/>
          <w:lang w:val="en-US"/>
        </w:rPr>
      </w:pPr>
      <w:r w:rsidRPr="000259CE">
        <w:rPr>
          <w:rFonts w:ascii="Times New Roman" w:hAnsi="Times New Roman"/>
          <w:color w:val="000000"/>
          <w:sz w:val="24"/>
          <w:szCs w:val="24"/>
          <w:lang w:val="en-US"/>
        </w:rPr>
        <w:t xml:space="preserve"> </w:t>
      </w:r>
    </w:p>
    <w:p w:rsidR="009D1CD4" w:rsidRPr="000259CE" w:rsidRDefault="009D1CD4" w:rsidP="009D1CD4">
      <w:pPr>
        <w:tabs>
          <w:tab w:val="left" w:pos="238"/>
        </w:tabs>
        <w:spacing w:after="0" w:line="240" w:lineRule="auto"/>
        <w:jc w:val="both"/>
        <w:rPr>
          <w:rFonts w:ascii="Times New Roman" w:hAnsi="Times New Roman"/>
          <w:b/>
          <w:color w:val="000000"/>
          <w:sz w:val="24"/>
          <w:szCs w:val="24"/>
          <w:lang w:val="en-US"/>
        </w:rPr>
      </w:pPr>
      <w:r w:rsidRPr="000259CE">
        <w:rPr>
          <w:rFonts w:ascii="Times New Roman" w:hAnsi="Times New Roman"/>
          <w:color w:val="000000"/>
          <w:sz w:val="24"/>
          <w:szCs w:val="24"/>
          <w:lang w:val="en-US"/>
        </w:rPr>
        <w:t xml:space="preserve">2. Tanner JM. </w:t>
      </w:r>
      <w:proofErr w:type="spellStart"/>
      <w:r w:rsidRPr="000259CE">
        <w:rPr>
          <w:rFonts w:ascii="Times New Roman" w:hAnsi="Times New Roman"/>
          <w:color w:val="000000"/>
          <w:sz w:val="24"/>
          <w:szCs w:val="24"/>
          <w:lang w:val="en-US"/>
        </w:rPr>
        <w:t>Foetus</w:t>
      </w:r>
      <w:proofErr w:type="spellEnd"/>
      <w:r w:rsidRPr="000259CE">
        <w:rPr>
          <w:rFonts w:ascii="Times New Roman" w:hAnsi="Times New Roman"/>
          <w:color w:val="000000"/>
          <w:sz w:val="24"/>
          <w:szCs w:val="24"/>
          <w:lang w:val="en-US"/>
        </w:rPr>
        <w:t xml:space="preserve"> into Man. London: Open Books Publ. LTD, 1978</w:t>
      </w:r>
    </w:p>
    <w:p w:rsidR="009D1CD4" w:rsidRPr="000259CE" w:rsidRDefault="009D1CD4" w:rsidP="009D1CD4">
      <w:pPr>
        <w:tabs>
          <w:tab w:val="left" w:pos="238"/>
        </w:tabs>
        <w:spacing w:after="0" w:line="240" w:lineRule="auto"/>
        <w:jc w:val="both"/>
        <w:rPr>
          <w:rFonts w:ascii="Times New Roman" w:hAnsi="Times New Roman"/>
          <w:b/>
          <w:color w:val="000000"/>
          <w:sz w:val="24"/>
          <w:szCs w:val="24"/>
          <w:lang w:val="en-US"/>
        </w:rPr>
      </w:pPr>
    </w:p>
    <w:p w:rsidR="009D1CD4" w:rsidRPr="000259CE" w:rsidRDefault="009D1CD4" w:rsidP="009D1CD4">
      <w:pPr>
        <w:shd w:val="clear" w:color="auto" w:fill="FFFFFF"/>
        <w:tabs>
          <w:tab w:val="left" w:pos="238"/>
        </w:tabs>
        <w:spacing w:after="0" w:line="240" w:lineRule="auto"/>
        <w:jc w:val="both"/>
        <w:rPr>
          <w:rFonts w:ascii="Times New Roman" w:hAnsi="Times New Roman"/>
          <w:b/>
          <w:color w:val="000000"/>
          <w:sz w:val="24"/>
          <w:szCs w:val="24"/>
          <w:lang w:val="en-US"/>
        </w:rPr>
      </w:pPr>
      <w:r w:rsidRPr="000259CE">
        <w:rPr>
          <w:rFonts w:ascii="Times New Roman" w:hAnsi="Times New Roman"/>
          <w:color w:val="000000"/>
          <w:sz w:val="24"/>
          <w:szCs w:val="24"/>
          <w:lang w:val="en-US"/>
        </w:rPr>
        <w:t xml:space="preserve">3.Rajion ZA, Townsend GC, </w:t>
      </w:r>
      <w:proofErr w:type="spellStart"/>
      <w:r w:rsidRPr="000259CE">
        <w:rPr>
          <w:rFonts w:ascii="Times New Roman" w:hAnsi="Times New Roman"/>
          <w:color w:val="000000"/>
          <w:sz w:val="24"/>
          <w:szCs w:val="24"/>
          <w:lang w:val="en-US"/>
        </w:rPr>
        <w:t>Netherway</w:t>
      </w:r>
      <w:proofErr w:type="spellEnd"/>
      <w:r w:rsidRPr="000259CE">
        <w:rPr>
          <w:rFonts w:ascii="Times New Roman" w:hAnsi="Times New Roman"/>
          <w:color w:val="000000"/>
          <w:sz w:val="24"/>
          <w:szCs w:val="24"/>
          <w:lang w:val="en-US"/>
        </w:rPr>
        <w:t xml:space="preserve"> </w:t>
      </w:r>
      <w:proofErr w:type="spellStart"/>
      <w:r w:rsidRPr="000259CE">
        <w:rPr>
          <w:rFonts w:ascii="Times New Roman" w:hAnsi="Times New Roman"/>
          <w:color w:val="000000"/>
          <w:sz w:val="24"/>
          <w:szCs w:val="24"/>
          <w:lang w:val="en-US"/>
        </w:rPr>
        <w:t>Dj</w:t>
      </w:r>
      <w:proofErr w:type="spellEnd"/>
      <w:r w:rsidRPr="000259CE">
        <w:rPr>
          <w:rFonts w:ascii="Times New Roman" w:hAnsi="Times New Roman"/>
          <w:color w:val="000000"/>
          <w:sz w:val="24"/>
          <w:szCs w:val="24"/>
          <w:lang w:val="en-US"/>
        </w:rPr>
        <w:t xml:space="preserve">, Anderson PJ, </w:t>
      </w:r>
      <w:proofErr w:type="spellStart"/>
      <w:r w:rsidRPr="000259CE">
        <w:rPr>
          <w:rFonts w:ascii="Times New Roman" w:hAnsi="Times New Roman"/>
          <w:color w:val="000000"/>
          <w:sz w:val="24"/>
          <w:szCs w:val="24"/>
          <w:lang w:val="en-US"/>
        </w:rPr>
        <w:t>Yusof</w:t>
      </w:r>
      <w:proofErr w:type="spellEnd"/>
      <w:r w:rsidRPr="000259CE">
        <w:rPr>
          <w:rFonts w:ascii="Times New Roman" w:hAnsi="Times New Roman"/>
          <w:color w:val="000000"/>
          <w:sz w:val="24"/>
          <w:szCs w:val="24"/>
          <w:lang w:val="en-US"/>
        </w:rPr>
        <w:t xml:space="preserve"> A, Hughes T, </w:t>
      </w:r>
      <w:proofErr w:type="spellStart"/>
      <w:r w:rsidRPr="000259CE">
        <w:rPr>
          <w:rFonts w:ascii="Times New Roman" w:hAnsi="Times New Roman"/>
          <w:color w:val="000000"/>
          <w:sz w:val="24"/>
          <w:szCs w:val="24"/>
          <w:lang w:val="en-US"/>
        </w:rPr>
        <w:t>Shuaib</w:t>
      </w:r>
      <w:proofErr w:type="spellEnd"/>
      <w:r w:rsidRPr="000259CE">
        <w:rPr>
          <w:rFonts w:ascii="Times New Roman" w:hAnsi="Times New Roman"/>
          <w:color w:val="000000"/>
          <w:sz w:val="24"/>
          <w:szCs w:val="24"/>
          <w:lang w:val="en-US"/>
        </w:rPr>
        <w:t xml:space="preserve"> IL, David </w:t>
      </w:r>
      <w:proofErr w:type="spellStart"/>
      <w:r w:rsidRPr="000259CE">
        <w:rPr>
          <w:rFonts w:ascii="Times New Roman" w:hAnsi="Times New Roman"/>
          <w:color w:val="000000"/>
          <w:sz w:val="24"/>
          <w:szCs w:val="24"/>
          <w:lang w:val="en-US"/>
        </w:rPr>
        <w:t>Dj</w:t>
      </w:r>
      <w:proofErr w:type="spellEnd"/>
      <w:r w:rsidRPr="000259CE">
        <w:rPr>
          <w:rFonts w:ascii="Times New Roman" w:hAnsi="Times New Roman"/>
          <w:color w:val="000000"/>
          <w:sz w:val="24"/>
          <w:szCs w:val="24"/>
          <w:lang w:val="en-US"/>
        </w:rPr>
        <w:t xml:space="preserve">. Three-dimensional Computed </w:t>
      </w:r>
      <w:proofErr w:type="spellStart"/>
      <w:r w:rsidRPr="000259CE">
        <w:rPr>
          <w:rFonts w:ascii="Times New Roman" w:hAnsi="Times New Roman"/>
          <w:color w:val="000000"/>
          <w:sz w:val="24"/>
          <w:szCs w:val="24"/>
          <w:lang w:val="en-US"/>
        </w:rPr>
        <w:t>Tomographic</w:t>
      </w:r>
      <w:proofErr w:type="spellEnd"/>
      <w:r w:rsidRPr="000259CE">
        <w:rPr>
          <w:rFonts w:ascii="Times New Roman" w:hAnsi="Times New Roman"/>
          <w:color w:val="000000"/>
          <w:sz w:val="24"/>
          <w:szCs w:val="24"/>
          <w:lang w:val="en-US"/>
        </w:rPr>
        <w:t xml:space="preserve"> Analysis of the Cervical Spine in </w:t>
      </w:r>
      <w:proofErr w:type="spellStart"/>
      <w:r w:rsidRPr="000259CE">
        <w:rPr>
          <w:rFonts w:ascii="Times New Roman" w:hAnsi="Times New Roman"/>
          <w:color w:val="000000"/>
          <w:sz w:val="24"/>
          <w:szCs w:val="24"/>
          <w:lang w:val="en-US"/>
        </w:rPr>
        <w:t>Unoperated</w:t>
      </w:r>
      <w:proofErr w:type="spellEnd"/>
      <w:r w:rsidRPr="000259CE">
        <w:rPr>
          <w:rFonts w:ascii="Times New Roman" w:hAnsi="Times New Roman"/>
          <w:color w:val="000000"/>
          <w:sz w:val="24"/>
          <w:szCs w:val="24"/>
          <w:lang w:val="en-US"/>
        </w:rPr>
        <w:t xml:space="preserve"> Infants with Cleft Lip and Palate. Cleft palate </w:t>
      </w:r>
      <w:proofErr w:type="spellStart"/>
      <w:r w:rsidRPr="000259CE">
        <w:rPr>
          <w:rFonts w:ascii="Times New Roman" w:hAnsi="Times New Roman"/>
          <w:color w:val="000000"/>
          <w:sz w:val="24"/>
          <w:szCs w:val="24"/>
          <w:lang w:val="en-US"/>
        </w:rPr>
        <w:t>craneofac</w:t>
      </w:r>
      <w:proofErr w:type="spellEnd"/>
      <w:r w:rsidRPr="000259CE">
        <w:rPr>
          <w:rFonts w:ascii="Times New Roman" w:hAnsi="Times New Roman"/>
          <w:color w:val="000000"/>
          <w:sz w:val="24"/>
          <w:szCs w:val="24"/>
          <w:lang w:val="en-US"/>
        </w:rPr>
        <w:t xml:space="preserve"> J. </w:t>
      </w:r>
      <w:proofErr w:type="gramStart"/>
      <w:r w:rsidRPr="000259CE">
        <w:rPr>
          <w:rFonts w:ascii="Times New Roman" w:hAnsi="Times New Roman"/>
          <w:color w:val="000000"/>
          <w:sz w:val="24"/>
          <w:szCs w:val="24"/>
          <w:lang w:val="en-US"/>
        </w:rPr>
        <w:t>2006 ;</w:t>
      </w:r>
      <w:proofErr w:type="gramEnd"/>
      <w:r w:rsidRPr="000259CE">
        <w:rPr>
          <w:rFonts w:ascii="Times New Roman" w:hAnsi="Times New Roman"/>
          <w:color w:val="000000"/>
          <w:sz w:val="24"/>
          <w:szCs w:val="24"/>
          <w:lang w:val="en-US"/>
        </w:rPr>
        <w:t xml:space="preserve"> 43(5): 513-8.</w:t>
      </w:r>
    </w:p>
    <w:p w:rsidR="00E81907" w:rsidRPr="000259CE" w:rsidRDefault="00E81907">
      <w:pPr>
        <w:rPr>
          <w:rFonts w:ascii="Times New Roman" w:hAnsi="Times New Roman"/>
          <w:sz w:val="24"/>
          <w:szCs w:val="24"/>
          <w:lang w:val="en-US"/>
        </w:rPr>
      </w:pPr>
    </w:p>
    <w:p w:rsidR="009D1CD4" w:rsidRPr="000259CE" w:rsidRDefault="009D1CD4" w:rsidP="009D1CD4">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rPr>
        <w:t>4.</w:t>
      </w:r>
      <w:r w:rsidRPr="000259CE">
        <w:rPr>
          <w:rFonts w:ascii="Times New Roman" w:hAnsi="Times New Roman"/>
          <w:color w:val="000000"/>
          <w:sz w:val="24"/>
          <w:szCs w:val="24"/>
          <w:lang w:val="en-US" w:eastAsia="es-ES"/>
        </w:rPr>
        <w:t xml:space="preserve"> </w:t>
      </w:r>
      <w:proofErr w:type="spellStart"/>
      <w:r w:rsidRPr="000259CE">
        <w:rPr>
          <w:rFonts w:ascii="Times New Roman" w:hAnsi="Times New Roman"/>
          <w:color w:val="000000"/>
          <w:sz w:val="24"/>
          <w:szCs w:val="24"/>
          <w:lang w:val="en-US" w:eastAsia="es-ES"/>
        </w:rPr>
        <w:t>Franchi</w:t>
      </w:r>
      <w:proofErr w:type="spellEnd"/>
      <w:r w:rsidRPr="000259CE">
        <w:rPr>
          <w:rFonts w:ascii="Times New Roman" w:hAnsi="Times New Roman"/>
          <w:color w:val="000000"/>
          <w:sz w:val="24"/>
          <w:szCs w:val="24"/>
          <w:lang w:val="en-US" w:eastAsia="es-ES"/>
        </w:rPr>
        <w:t xml:space="preserve"> L, </w:t>
      </w:r>
      <w:proofErr w:type="spellStart"/>
      <w:r w:rsidRPr="000259CE">
        <w:rPr>
          <w:rFonts w:ascii="Times New Roman" w:hAnsi="Times New Roman"/>
          <w:color w:val="000000"/>
          <w:sz w:val="24"/>
          <w:szCs w:val="24"/>
          <w:lang w:val="en-US" w:eastAsia="es-ES"/>
        </w:rPr>
        <w:t>Baccetti</w:t>
      </w:r>
      <w:proofErr w:type="spellEnd"/>
      <w:r w:rsidRPr="000259CE">
        <w:rPr>
          <w:rFonts w:ascii="Times New Roman" w:hAnsi="Times New Roman"/>
          <w:color w:val="000000"/>
          <w:sz w:val="24"/>
          <w:szCs w:val="24"/>
          <w:lang w:val="en-US" w:eastAsia="es-ES"/>
        </w:rPr>
        <w:t xml:space="preserve"> T, McNamara JA </w:t>
      </w:r>
      <w:proofErr w:type="spellStart"/>
      <w:r w:rsidRPr="000259CE">
        <w:rPr>
          <w:rFonts w:ascii="Times New Roman" w:hAnsi="Times New Roman"/>
          <w:color w:val="000000"/>
          <w:sz w:val="24"/>
          <w:szCs w:val="24"/>
          <w:lang w:val="en-US" w:eastAsia="es-ES"/>
        </w:rPr>
        <w:t>Jr</w:t>
      </w:r>
      <w:proofErr w:type="spellEnd"/>
      <w:r w:rsidRPr="000259CE">
        <w:rPr>
          <w:rFonts w:ascii="Times New Roman" w:hAnsi="Times New Roman"/>
          <w:color w:val="000000"/>
          <w:sz w:val="24"/>
          <w:szCs w:val="24"/>
          <w:lang w:val="en-US" w:eastAsia="es-ES"/>
        </w:rPr>
        <w:t xml:space="preserve">: Treatment </w:t>
      </w:r>
      <w:proofErr w:type="gramStart"/>
      <w:r w:rsidRPr="000259CE">
        <w:rPr>
          <w:rFonts w:ascii="Times New Roman" w:hAnsi="Times New Roman"/>
          <w:color w:val="000000"/>
          <w:sz w:val="24"/>
          <w:szCs w:val="24"/>
          <w:lang w:val="en-US" w:eastAsia="es-ES"/>
        </w:rPr>
        <w:t xml:space="preserve">and  </w:t>
      </w:r>
      <w:proofErr w:type="spellStart"/>
      <w:r w:rsidRPr="000259CE">
        <w:rPr>
          <w:rFonts w:ascii="Times New Roman" w:hAnsi="Times New Roman"/>
          <w:color w:val="000000"/>
          <w:sz w:val="24"/>
          <w:szCs w:val="24"/>
          <w:lang w:val="en-US" w:eastAsia="es-ES"/>
        </w:rPr>
        <w:t>Posttreatment</w:t>
      </w:r>
      <w:proofErr w:type="spellEnd"/>
      <w:proofErr w:type="gramEnd"/>
      <w:r w:rsidRPr="000259CE">
        <w:rPr>
          <w:rFonts w:ascii="Times New Roman" w:hAnsi="Times New Roman"/>
          <w:color w:val="000000"/>
          <w:sz w:val="24"/>
          <w:szCs w:val="24"/>
          <w:lang w:val="en-US" w:eastAsia="es-ES"/>
        </w:rPr>
        <w:t xml:space="preserve"> Effects of Acrylic Splint </w:t>
      </w:r>
      <w:proofErr w:type="spellStart"/>
      <w:r w:rsidRPr="000259CE">
        <w:rPr>
          <w:rFonts w:ascii="Times New Roman" w:hAnsi="Times New Roman"/>
          <w:color w:val="000000"/>
          <w:sz w:val="24"/>
          <w:szCs w:val="24"/>
          <w:lang w:val="en-US" w:eastAsia="es-ES"/>
        </w:rPr>
        <w:t>Herbst</w:t>
      </w:r>
      <w:proofErr w:type="spellEnd"/>
      <w:r w:rsidRPr="000259CE">
        <w:rPr>
          <w:rFonts w:ascii="Times New Roman" w:hAnsi="Times New Roman"/>
          <w:color w:val="000000"/>
          <w:sz w:val="24"/>
          <w:szCs w:val="24"/>
          <w:lang w:val="en-US" w:eastAsia="es-ES"/>
        </w:rPr>
        <w:t xml:space="preserve"> Appliance Therapy. </w:t>
      </w:r>
      <w:proofErr w:type="gramStart"/>
      <w:r w:rsidRPr="000259CE">
        <w:rPr>
          <w:rFonts w:ascii="Times New Roman" w:hAnsi="Times New Roman"/>
          <w:color w:val="000000"/>
          <w:sz w:val="24"/>
          <w:szCs w:val="24"/>
          <w:lang w:val="en-US" w:eastAsia="es-ES"/>
        </w:rPr>
        <w:t>Am</w:t>
      </w:r>
      <w:proofErr w:type="gramEnd"/>
      <w:r w:rsidRPr="000259CE">
        <w:rPr>
          <w:rFonts w:ascii="Times New Roman" w:hAnsi="Times New Roman"/>
          <w:color w:val="000000"/>
          <w:sz w:val="24"/>
          <w:szCs w:val="24"/>
          <w:lang w:val="en-US" w:eastAsia="es-ES"/>
        </w:rPr>
        <w:t xml:space="preserve"> J </w:t>
      </w:r>
      <w:proofErr w:type="spellStart"/>
      <w:r w:rsidRPr="000259CE">
        <w:rPr>
          <w:rFonts w:ascii="Times New Roman" w:hAnsi="Times New Roman"/>
          <w:color w:val="000000"/>
          <w:sz w:val="24"/>
          <w:szCs w:val="24"/>
          <w:lang w:val="en-US" w:eastAsia="es-ES"/>
        </w:rPr>
        <w:t>Orthod</w:t>
      </w:r>
      <w:proofErr w:type="spellEnd"/>
      <w:r w:rsidRPr="000259CE">
        <w:rPr>
          <w:rFonts w:ascii="Times New Roman" w:hAnsi="Times New Roman"/>
          <w:color w:val="000000"/>
          <w:sz w:val="24"/>
          <w:szCs w:val="24"/>
          <w:lang w:val="en-US" w:eastAsia="es-ES"/>
        </w:rPr>
        <w:t xml:space="preserve"> </w:t>
      </w:r>
      <w:proofErr w:type="spellStart"/>
      <w:r w:rsidRPr="000259CE">
        <w:rPr>
          <w:rFonts w:ascii="Times New Roman" w:hAnsi="Times New Roman"/>
          <w:color w:val="000000"/>
          <w:sz w:val="24"/>
          <w:szCs w:val="24"/>
          <w:lang w:val="en-US" w:eastAsia="es-ES"/>
        </w:rPr>
        <w:t>Dentofacial.Orthop</w:t>
      </w:r>
      <w:proofErr w:type="spellEnd"/>
      <w:r w:rsidRPr="000259CE">
        <w:rPr>
          <w:rFonts w:ascii="Times New Roman" w:hAnsi="Times New Roman"/>
          <w:color w:val="000000"/>
          <w:sz w:val="24"/>
          <w:szCs w:val="24"/>
          <w:lang w:val="en-US" w:eastAsia="es-ES"/>
        </w:rPr>
        <w:t xml:space="preserve"> 1999. 115:429-438. </w:t>
      </w:r>
    </w:p>
    <w:p w:rsidR="009D1CD4" w:rsidRPr="000259CE" w:rsidRDefault="009D1CD4" w:rsidP="009D1CD4">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p>
    <w:p w:rsidR="009D1CD4" w:rsidRPr="000259CE" w:rsidRDefault="009D1CD4" w:rsidP="009D1CD4">
      <w:pPr>
        <w:shd w:val="clear" w:color="auto" w:fill="FFFFFF"/>
        <w:tabs>
          <w:tab w:val="left" w:pos="238"/>
        </w:tabs>
        <w:autoSpaceDE w:val="0"/>
        <w:autoSpaceDN w:val="0"/>
        <w:adjustRightInd w:val="0"/>
        <w:spacing w:after="240" w:line="240" w:lineRule="auto"/>
        <w:jc w:val="both"/>
        <w:rPr>
          <w:rFonts w:ascii="Times New Roman" w:hAnsi="Times New Roman"/>
          <w:color w:val="000000"/>
          <w:sz w:val="24"/>
          <w:szCs w:val="24"/>
          <w:lang w:val="en-US" w:eastAsia="es-ES"/>
        </w:rPr>
      </w:pPr>
      <w:r w:rsidRPr="000259CE">
        <w:rPr>
          <w:rFonts w:ascii="Times New Roman" w:hAnsi="Times New Roman"/>
          <w:color w:val="000000"/>
          <w:sz w:val="24"/>
          <w:szCs w:val="24"/>
          <w:lang w:val="en-US" w:eastAsia="es-ES"/>
        </w:rPr>
        <w:t xml:space="preserve">5. </w:t>
      </w:r>
      <w:proofErr w:type="spellStart"/>
      <w:r w:rsidRPr="000259CE">
        <w:rPr>
          <w:rFonts w:ascii="Times New Roman" w:hAnsi="Times New Roman"/>
          <w:color w:val="000000"/>
          <w:sz w:val="24"/>
          <w:szCs w:val="24"/>
          <w:lang w:val="en-US" w:eastAsia="es-ES"/>
        </w:rPr>
        <w:t>Baccetti</w:t>
      </w:r>
      <w:proofErr w:type="spellEnd"/>
      <w:r w:rsidRPr="000259CE">
        <w:rPr>
          <w:rFonts w:ascii="Times New Roman" w:hAnsi="Times New Roman"/>
          <w:color w:val="000000"/>
          <w:sz w:val="24"/>
          <w:szCs w:val="24"/>
          <w:lang w:val="en-US" w:eastAsia="es-ES"/>
        </w:rPr>
        <w:t xml:space="preserve"> T, McGill JS, </w:t>
      </w:r>
      <w:proofErr w:type="spellStart"/>
      <w:r w:rsidRPr="000259CE">
        <w:rPr>
          <w:rFonts w:ascii="Times New Roman" w:hAnsi="Times New Roman"/>
          <w:color w:val="000000"/>
          <w:sz w:val="24"/>
          <w:szCs w:val="24"/>
          <w:lang w:val="en-US" w:eastAsia="es-ES"/>
        </w:rPr>
        <w:t>Franchi</w:t>
      </w:r>
      <w:proofErr w:type="spellEnd"/>
      <w:r w:rsidRPr="000259CE">
        <w:rPr>
          <w:rFonts w:ascii="Times New Roman" w:hAnsi="Times New Roman"/>
          <w:color w:val="000000"/>
          <w:sz w:val="24"/>
          <w:szCs w:val="24"/>
          <w:lang w:val="en-US" w:eastAsia="es-ES"/>
        </w:rPr>
        <w:t xml:space="preserve"> L, et al: Skeletal Effects of Early Treatment </w:t>
      </w:r>
      <w:proofErr w:type="gramStart"/>
      <w:r w:rsidRPr="000259CE">
        <w:rPr>
          <w:rFonts w:ascii="Times New Roman" w:hAnsi="Times New Roman"/>
          <w:color w:val="000000"/>
          <w:sz w:val="24"/>
          <w:szCs w:val="24"/>
          <w:lang w:val="en-US" w:eastAsia="es-ES"/>
        </w:rPr>
        <w:t>of  Class</w:t>
      </w:r>
      <w:proofErr w:type="gramEnd"/>
      <w:r w:rsidRPr="000259CE">
        <w:rPr>
          <w:rFonts w:ascii="Times New Roman" w:hAnsi="Times New Roman"/>
          <w:color w:val="000000"/>
          <w:sz w:val="24"/>
          <w:szCs w:val="24"/>
          <w:lang w:val="en-US" w:eastAsia="es-ES"/>
        </w:rPr>
        <w:t xml:space="preserve"> III Malocclusion with Maxillary Expansion and Face-mask Therapy. </w:t>
      </w:r>
      <w:proofErr w:type="gramStart"/>
      <w:r w:rsidRPr="000259CE">
        <w:rPr>
          <w:rFonts w:ascii="Times New Roman" w:hAnsi="Times New Roman"/>
          <w:color w:val="000000"/>
          <w:sz w:val="24"/>
          <w:szCs w:val="24"/>
          <w:lang w:val="en-US" w:eastAsia="es-ES"/>
        </w:rPr>
        <w:t>Am</w:t>
      </w:r>
      <w:proofErr w:type="gramEnd"/>
      <w:r w:rsidRPr="000259CE">
        <w:rPr>
          <w:rFonts w:ascii="Times New Roman" w:hAnsi="Times New Roman"/>
          <w:color w:val="000000"/>
          <w:sz w:val="24"/>
          <w:szCs w:val="24"/>
          <w:lang w:val="en-US" w:eastAsia="es-ES"/>
        </w:rPr>
        <w:t xml:space="preserve"> J </w:t>
      </w:r>
      <w:proofErr w:type="spellStart"/>
      <w:r w:rsidRPr="000259CE">
        <w:rPr>
          <w:rFonts w:ascii="Times New Roman" w:hAnsi="Times New Roman"/>
          <w:color w:val="000000"/>
          <w:sz w:val="24"/>
          <w:szCs w:val="24"/>
          <w:lang w:val="en-US" w:eastAsia="es-ES"/>
        </w:rPr>
        <w:t>Orthod</w:t>
      </w:r>
      <w:proofErr w:type="spellEnd"/>
      <w:r w:rsidRPr="000259CE">
        <w:rPr>
          <w:rFonts w:ascii="Times New Roman" w:hAnsi="Times New Roman"/>
          <w:color w:val="000000"/>
          <w:sz w:val="24"/>
          <w:szCs w:val="24"/>
          <w:lang w:val="en-US" w:eastAsia="es-ES"/>
        </w:rPr>
        <w:t xml:space="preserve"> </w:t>
      </w:r>
      <w:proofErr w:type="spellStart"/>
      <w:r w:rsidRPr="000259CE">
        <w:rPr>
          <w:rFonts w:ascii="Times New Roman" w:hAnsi="Times New Roman"/>
          <w:color w:val="000000"/>
          <w:sz w:val="24"/>
          <w:szCs w:val="24"/>
          <w:lang w:val="en-US" w:eastAsia="es-ES"/>
        </w:rPr>
        <w:t>Dentofacial</w:t>
      </w:r>
      <w:proofErr w:type="spellEnd"/>
      <w:r w:rsidRPr="000259CE">
        <w:rPr>
          <w:rFonts w:ascii="Times New Roman" w:hAnsi="Times New Roman"/>
          <w:color w:val="000000"/>
          <w:sz w:val="24"/>
          <w:szCs w:val="24"/>
          <w:lang w:val="en-US" w:eastAsia="es-ES"/>
        </w:rPr>
        <w:t xml:space="preserve"> </w:t>
      </w:r>
      <w:proofErr w:type="spellStart"/>
      <w:r w:rsidRPr="000259CE">
        <w:rPr>
          <w:rFonts w:ascii="Times New Roman" w:hAnsi="Times New Roman"/>
          <w:color w:val="000000"/>
          <w:sz w:val="24"/>
          <w:szCs w:val="24"/>
          <w:lang w:val="en-US" w:eastAsia="es-ES"/>
        </w:rPr>
        <w:t>Orthop</w:t>
      </w:r>
      <w:proofErr w:type="spellEnd"/>
      <w:r w:rsidRPr="000259CE">
        <w:rPr>
          <w:rFonts w:ascii="Times New Roman" w:hAnsi="Times New Roman"/>
          <w:color w:val="000000"/>
          <w:sz w:val="24"/>
          <w:szCs w:val="24"/>
          <w:lang w:val="en-US" w:eastAsia="es-ES"/>
        </w:rPr>
        <w:t xml:space="preserve"> 1998.113:333-343.</w:t>
      </w:r>
    </w:p>
    <w:p w:rsidR="009D1CD4" w:rsidRPr="000259CE" w:rsidRDefault="009D1CD4" w:rsidP="009D1CD4">
      <w:pPr>
        <w:shd w:val="clear" w:color="auto" w:fill="FFFFFF"/>
        <w:tabs>
          <w:tab w:val="left" w:pos="238"/>
        </w:tabs>
        <w:spacing w:after="240" w:line="240" w:lineRule="auto"/>
        <w:jc w:val="both"/>
        <w:rPr>
          <w:rFonts w:ascii="Times New Roman" w:hAnsi="Times New Roman"/>
          <w:b/>
          <w:color w:val="000000"/>
          <w:sz w:val="24"/>
          <w:szCs w:val="24"/>
          <w:lang w:val="en-US"/>
        </w:rPr>
      </w:pPr>
      <w:r w:rsidRPr="000259CE">
        <w:rPr>
          <w:rFonts w:ascii="Times New Roman" w:hAnsi="Times New Roman"/>
          <w:color w:val="000000"/>
          <w:sz w:val="24"/>
          <w:szCs w:val="24"/>
          <w:lang w:val="en-US"/>
        </w:rPr>
        <w:t xml:space="preserve">6. </w:t>
      </w:r>
      <w:proofErr w:type="spellStart"/>
      <w:r w:rsidRPr="000259CE">
        <w:rPr>
          <w:rFonts w:ascii="Times New Roman" w:hAnsi="Times New Roman"/>
          <w:color w:val="000000"/>
          <w:sz w:val="24"/>
          <w:szCs w:val="24"/>
          <w:lang w:val="en-US"/>
        </w:rPr>
        <w:t>Lamparsky</w:t>
      </w:r>
      <w:proofErr w:type="spellEnd"/>
      <w:r w:rsidRPr="000259CE">
        <w:rPr>
          <w:rFonts w:ascii="Times New Roman" w:hAnsi="Times New Roman"/>
          <w:color w:val="000000"/>
          <w:sz w:val="24"/>
          <w:szCs w:val="24"/>
          <w:lang w:val="en-US"/>
        </w:rPr>
        <w:t xml:space="preserve"> DG. </w:t>
      </w:r>
      <w:proofErr w:type="gramStart"/>
      <w:r w:rsidRPr="000259CE">
        <w:rPr>
          <w:rFonts w:ascii="Times New Roman" w:hAnsi="Times New Roman"/>
          <w:color w:val="000000"/>
          <w:sz w:val="24"/>
          <w:szCs w:val="24"/>
          <w:lang w:val="en-US"/>
        </w:rPr>
        <w:t>Skeletal age Assessment Utilizing Cervical Vertebrae.</w:t>
      </w:r>
      <w:proofErr w:type="gramEnd"/>
      <w:r w:rsidRPr="000259CE">
        <w:rPr>
          <w:rFonts w:ascii="Times New Roman" w:hAnsi="Times New Roman"/>
          <w:color w:val="000000"/>
          <w:sz w:val="24"/>
          <w:szCs w:val="24"/>
          <w:lang w:val="en-US"/>
        </w:rPr>
        <w:t xml:space="preserve"> J Anat. 1975; 11(1): 49-68. </w:t>
      </w:r>
    </w:p>
    <w:p w:rsidR="009D1CD4" w:rsidRPr="000259CE" w:rsidRDefault="009D1CD4" w:rsidP="009D1CD4">
      <w:pPr>
        <w:shd w:val="clear" w:color="auto" w:fill="FFFFFF"/>
        <w:tabs>
          <w:tab w:val="left" w:pos="238"/>
        </w:tabs>
        <w:spacing w:after="240" w:line="240" w:lineRule="auto"/>
        <w:jc w:val="both"/>
        <w:rPr>
          <w:rStyle w:val="longtext1"/>
          <w:rFonts w:ascii="Times New Roman" w:hAnsi="Times New Roman"/>
          <w:color w:val="000000"/>
          <w:sz w:val="24"/>
          <w:szCs w:val="24"/>
          <w:shd w:val="clear" w:color="auto" w:fill="FFFFFF"/>
          <w:lang w:val="en-US"/>
        </w:rPr>
      </w:pPr>
      <w:r w:rsidRPr="000259CE">
        <w:rPr>
          <w:rStyle w:val="longtext1"/>
          <w:rFonts w:ascii="Times New Roman" w:hAnsi="Times New Roman"/>
          <w:color w:val="000000"/>
          <w:sz w:val="24"/>
          <w:szCs w:val="24"/>
          <w:shd w:val="clear" w:color="auto" w:fill="FFFFFF"/>
          <w:lang w:val="en-US"/>
        </w:rPr>
        <w:t xml:space="preserve">7. Maria T O´Reilly, Gary J </w:t>
      </w:r>
      <w:proofErr w:type="spellStart"/>
      <w:r w:rsidRPr="000259CE">
        <w:rPr>
          <w:rStyle w:val="longtext1"/>
          <w:rFonts w:ascii="Times New Roman" w:hAnsi="Times New Roman"/>
          <w:color w:val="000000"/>
          <w:sz w:val="24"/>
          <w:szCs w:val="24"/>
          <w:shd w:val="clear" w:color="auto" w:fill="FFFFFF"/>
          <w:lang w:val="en-US"/>
        </w:rPr>
        <w:t>Yanniello</w:t>
      </w:r>
      <w:proofErr w:type="spellEnd"/>
      <w:r w:rsidRPr="000259CE">
        <w:rPr>
          <w:rStyle w:val="longtext1"/>
          <w:rFonts w:ascii="Times New Roman" w:hAnsi="Times New Roman"/>
          <w:color w:val="000000"/>
          <w:sz w:val="24"/>
          <w:szCs w:val="24"/>
          <w:shd w:val="clear" w:color="auto" w:fill="FFFFFF"/>
          <w:lang w:val="en-US"/>
        </w:rPr>
        <w:t xml:space="preserve">, </w:t>
      </w:r>
      <w:proofErr w:type="spellStart"/>
      <w:r w:rsidRPr="000259CE">
        <w:rPr>
          <w:rStyle w:val="longtext1"/>
          <w:rFonts w:ascii="Times New Roman" w:hAnsi="Times New Roman"/>
          <w:color w:val="000000"/>
          <w:sz w:val="24"/>
          <w:szCs w:val="24"/>
          <w:shd w:val="clear" w:color="auto" w:fill="FFFFFF"/>
          <w:lang w:val="en-US"/>
        </w:rPr>
        <w:t>Mandibular</w:t>
      </w:r>
      <w:proofErr w:type="spellEnd"/>
      <w:r w:rsidRPr="000259CE">
        <w:rPr>
          <w:rStyle w:val="longtext1"/>
          <w:rFonts w:ascii="Times New Roman" w:hAnsi="Times New Roman"/>
          <w:color w:val="000000"/>
          <w:sz w:val="24"/>
          <w:szCs w:val="24"/>
          <w:shd w:val="clear" w:color="auto" w:fill="FFFFFF"/>
          <w:lang w:val="en-US"/>
        </w:rPr>
        <w:t xml:space="preserve"> Growth Changes and Maturation of Cervical Vertebrae – A Longitudinal </w:t>
      </w:r>
      <w:proofErr w:type="spellStart"/>
      <w:r w:rsidRPr="000259CE">
        <w:rPr>
          <w:rStyle w:val="longtext1"/>
          <w:rFonts w:ascii="Times New Roman" w:hAnsi="Times New Roman"/>
          <w:color w:val="000000"/>
          <w:sz w:val="24"/>
          <w:szCs w:val="24"/>
          <w:shd w:val="clear" w:color="auto" w:fill="FFFFFF"/>
          <w:lang w:val="en-US"/>
        </w:rPr>
        <w:t>Cephalometric</w:t>
      </w:r>
      <w:proofErr w:type="spellEnd"/>
      <w:r w:rsidRPr="000259CE">
        <w:rPr>
          <w:rStyle w:val="longtext1"/>
          <w:rFonts w:ascii="Times New Roman" w:hAnsi="Times New Roman"/>
          <w:color w:val="000000"/>
          <w:sz w:val="24"/>
          <w:szCs w:val="24"/>
          <w:shd w:val="clear" w:color="auto" w:fill="FFFFFF"/>
          <w:lang w:val="en-US"/>
        </w:rPr>
        <w:t xml:space="preserve"> study. The Angle Orthodontist, 1988</w:t>
      </w:r>
      <w:proofErr w:type="gramStart"/>
      <w:r w:rsidRPr="000259CE">
        <w:rPr>
          <w:rStyle w:val="longtext1"/>
          <w:rFonts w:ascii="Times New Roman" w:hAnsi="Times New Roman"/>
          <w:color w:val="000000"/>
          <w:sz w:val="24"/>
          <w:szCs w:val="24"/>
          <w:shd w:val="clear" w:color="auto" w:fill="FFFFFF"/>
          <w:lang w:val="en-US"/>
        </w:rPr>
        <w:t>,58</w:t>
      </w:r>
      <w:proofErr w:type="gramEnd"/>
      <w:r w:rsidRPr="000259CE">
        <w:rPr>
          <w:rStyle w:val="longtext1"/>
          <w:rFonts w:ascii="Times New Roman" w:hAnsi="Times New Roman"/>
          <w:color w:val="000000"/>
          <w:sz w:val="24"/>
          <w:szCs w:val="24"/>
          <w:shd w:val="clear" w:color="auto" w:fill="FFFFFF"/>
          <w:lang w:val="en-US"/>
        </w:rPr>
        <w:t xml:space="preserve">(2):179-84. </w:t>
      </w:r>
    </w:p>
    <w:p w:rsidR="009D1CD4" w:rsidRPr="0089493C" w:rsidRDefault="009D1CD4" w:rsidP="006979E7">
      <w:pPr>
        <w:shd w:val="clear" w:color="auto" w:fill="FFFFFF"/>
        <w:spacing w:before="90" w:after="90" w:line="270" w:lineRule="atLeast"/>
        <w:outlineLvl w:val="0"/>
        <w:rPr>
          <w:rStyle w:val="longtext1"/>
          <w:rFonts w:ascii="Times New Roman" w:eastAsia="Times New Roman" w:hAnsi="Times New Roman"/>
          <w:bCs/>
          <w:color w:val="000000"/>
          <w:kern w:val="36"/>
          <w:sz w:val="24"/>
          <w:szCs w:val="24"/>
          <w:lang w:val="en-US" w:eastAsia="es-ES"/>
        </w:rPr>
      </w:pPr>
      <w:r w:rsidRPr="000259CE">
        <w:rPr>
          <w:rStyle w:val="longtext1"/>
          <w:rFonts w:ascii="Times New Roman" w:hAnsi="Times New Roman"/>
          <w:sz w:val="24"/>
          <w:szCs w:val="24"/>
          <w:shd w:val="clear" w:color="auto" w:fill="FFFFFF"/>
          <w:lang w:val="en-US"/>
        </w:rPr>
        <w:t xml:space="preserve">8. </w:t>
      </w:r>
      <w:r w:rsidR="006979E7" w:rsidRPr="000259CE">
        <w:rPr>
          <w:rFonts w:ascii="Times New Roman" w:eastAsia="Times New Roman" w:hAnsi="Times New Roman"/>
          <w:sz w:val="24"/>
          <w:szCs w:val="24"/>
          <w:lang w:val="en-US" w:eastAsia="es-ES"/>
        </w:rPr>
        <w:t>Sun L, Li WR</w:t>
      </w:r>
      <w:r w:rsidR="006979E7" w:rsidRPr="000259CE">
        <w:rPr>
          <w:rFonts w:ascii="Times New Roman" w:eastAsia="Times New Roman" w:hAnsi="Times New Roman"/>
          <w:bCs/>
          <w:kern w:val="36"/>
          <w:sz w:val="24"/>
          <w:szCs w:val="24"/>
          <w:lang w:val="en-US" w:eastAsia="es-ES"/>
        </w:rPr>
        <w:t xml:space="preserve">, Cervical </w:t>
      </w:r>
      <w:proofErr w:type="spellStart"/>
      <w:r w:rsidR="006979E7" w:rsidRPr="000259CE">
        <w:rPr>
          <w:rFonts w:ascii="Times New Roman" w:eastAsia="Times New Roman" w:hAnsi="Times New Roman"/>
          <w:bCs/>
          <w:kern w:val="36"/>
          <w:sz w:val="24"/>
          <w:szCs w:val="24"/>
          <w:lang w:val="en-US" w:eastAsia="es-ES"/>
        </w:rPr>
        <w:t>vertebral</w:t>
      </w:r>
      <w:proofErr w:type="spellEnd"/>
      <w:r w:rsidR="006979E7" w:rsidRPr="000259CE">
        <w:rPr>
          <w:rFonts w:ascii="Times New Roman" w:eastAsia="Times New Roman" w:hAnsi="Times New Roman"/>
          <w:bCs/>
          <w:kern w:val="36"/>
          <w:sz w:val="24"/>
          <w:szCs w:val="24"/>
          <w:lang w:val="en-US" w:eastAsia="es-ES"/>
        </w:rPr>
        <w:t xml:space="preserve"> maturation of female children with </w:t>
      </w:r>
      <w:proofErr w:type="spellStart"/>
      <w:r w:rsidR="006979E7" w:rsidRPr="000259CE">
        <w:rPr>
          <w:rFonts w:ascii="Times New Roman" w:eastAsia="Times New Roman" w:hAnsi="Times New Roman"/>
          <w:bCs/>
          <w:kern w:val="36"/>
          <w:sz w:val="24"/>
          <w:szCs w:val="24"/>
          <w:lang w:val="en-US" w:eastAsia="es-ES"/>
        </w:rPr>
        <w:t>orofacial</w:t>
      </w:r>
      <w:proofErr w:type="spellEnd"/>
      <w:r w:rsidR="006979E7" w:rsidRPr="000259CE">
        <w:rPr>
          <w:rFonts w:ascii="Times New Roman" w:eastAsia="Times New Roman" w:hAnsi="Times New Roman"/>
          <w:bCs/>
          <w:kern w:val="36"/>
          <w:sz w:val="24"/>
          <w:szCs w:val="24"/>
          <w:lang w:val="en-US" w:eastAsia="es-ES"/>
        </w:rPr>
        <w:t xml:space="preserve"> clefts, </w:t>
      </w:r>
      <w:r w:rsidR="006979E7" w:rsidRPr="000259CE">
        <w:rPr>
          <w:rFonts w:ascii="Times New Roman" w:eastAsia="Times New Roman" w:hAnsi="Times New Roman"/>
          <w:sz w:val="24"/>
          <w:szCs w:val="24"/>
          <w:lang w:val="en-US" w:eastAsia="es-ES"/>
        </w:rPr>
        <w:t xml:space="preserve"> </w:t>
      </w:r>
      <w:hyperlink r:id="rId8" w:tooltip="The Cleft palate-craniofacial journal : official publication of the American Cleft Palate-Craniofacial Association." w:history="1">
        <w:r w:rsidR="006979E7" w:rsidRPr="000259CE">
          <w:rPr>
            <w:rFonts w:ascii="Times New Roman" w:eastAsia="Times New Roman" w:hAnsi="Times New Roman"/>
            <w:sz w:val="24"/>
            <w:szCs w:val="24"/>
            <w:lang w:val="en-US" w:eastAsia="es-ES"/>
          </w:rPr>
          <w:t xml:space="preserve">Cleft Palate </w:t>
        </w:r>
        <w:proofErr w:type="spellStart"/>
        <w:r w:rsidR="006979E7" w:rsidRPr="000259CE">
          <w:rPr>
            <w:rFonts w:ascii="Times New Roman" w:eastAsia="Times New Roman" w:hAnsi="Times New Roman"/>
            <w:sz w:val="24"/>
            <w:szCs w:val="24"/>
            <w:lang w:val="en-US" w:eastAsia="es-ES"/>
          </w:rPr>
          <w:t>Craniofac</w:t>
        </w:r>
        <w:proofErr w:type="spellEnd"/>
        <w:r w:rsidR="006979E7" w:rsidRPr="000259CE">
          <w:rPr>
            <w:rFonts w:ascii="Times New Roman" w:eastAsia="Times New Roman" w:hAnsi="Times New Roman"/>
            <w:sz w:val="24"/>
            <w:szCs w:val="24"/>
            <w:lang w:val="en-US" w:eastAsia="es-ES"/>
          </w:rPr>
          <w:t xml:space="preserve"> J.</w:t>
        </w:r>
      </w:hyperlink>
      <w:r w:rsidR="006979E7" w:rsidRPr="000259CE">
        <w:rPr>
          <w:rFonts w:ascii="Times New Roman" w:hAnsi="Times New Roman"/>
          <w:sz w:val="24"/>
          <w:szCs w:val="24"/>
          <w:lang w:val="en-US"/>
        </w:rPr>
        <w:t xml:space="preserve"> </w:t>
      </w:r>
      <w:r w:rsidR="006979E7" w:rsidRPr="0089493C">
        <w:rPr>
          <w:rFonts w:ascii="Times New Roman" w:eastAsia="Times New Roman" w:hAnsi="Times New Roman"/>
          <w:sz w:val="24"/>
          <w:szCs w:val="24"/>
          <w:lang w:val="en-US" w:eastAsia="es-ES"/>
        </w:rPr>
        <w:t>2013 Sep;50(</w:t>
      </w:r>
      <w:r w:rsidR="006979E7" w:rsidRPr="0089493C">
        <w:rPr>
          <w:rFonts w:ascii="Times New Roman" w:eastAsia="Times New Roman" w:hAnsi="Times New Roman"/>
          <w:color w:val="000000"/>
          <w:sz w:val="24"/>
          <w:szCs w:val="24"/>
          <w:lang w:val="en-US" w:eastAsia="es-ES"/>
        </w:rPr>
        <w:t>5):535-41.</w:t>
      </w:r>
    </w:p>
    <w:p w:rsidR="006979E7" w:rsidRPr="0089493C" w:rsidRDefault="006979E7" w:rsidP="009D1CD4">
      <w:pPr>
        <w:shd w:val="clear" w:color="auto" w:fill="FFFFFF"/>
        <w:tabs>
          <w:tab w:val="left" w:pos="238"/>
        </w:tabs>
        <w:spacing w:after="240" w:line="240" w:lineRule="auto"/>
        <w:jc w:val="both"/>
        <w:rPr>
          <w:rStyle w:val="longtext1"/>
          <w:rFonts w:ascii="Times New Roman" w:hAnsi="Times New Roman"/>
          <w:color w:val="000000"/>
          <w:sz w:val="24"/>
          <w:szCs w:val="24"/>
          <w:shd w:val="clear" w:color="auto" w:fill="FFFFFF"/>
          <w:lang w:val="en-US"/>
        </w:rPr>
      </w:pPr>
    </w:p>
    <w:p w:rsidR="006979E7" w:rsidRPr="000259CE" w:rsidRDefault="009D1CD4" w:rsidP="006979E7">
      <w:pPr>
        <w:shd w:val="clear" w:color="auto" w:fill="FFFFFF"/>
        <w:spacing w:after="0" w:line="240" w:lineRule="auto"/>
        <w:rPr>
          <w:rFonts w:ascii="Times New Roman" w:eastAsia="Times New Roman" w:hAnsi="Times New Roman"/>
          <w:sz w:val="24"/>
          <w:szCs w:val="24"/>
          <w:lang w:eastAsia="es-ES"/>
        </w:rPr>
      </w:pPr>
      <w:r w:rsidRPr="0089493C">
        <w:rPr>
          <w:rStyle w:val="longtext1"/>
          <w:rFonts w:ascii="Times New Roman" w:hAnsi="Times New Roman"/>
          <w:color w:val="000000"/>
          <w:sz w:val="24"/>
          <w:szCs w:val="24"/>
          <w:shd w:val="clear" w:color="auto" w:fill="FFFFFF"/>
          <w:lang w:val="en-US"/>
        </w:rPr>
        <w:t>9</w:t>
      </w:r>
      <w:r w:rsidRPr="0089493C">
        <w:rPr>
          <w:rStyle w:val="longtext1"/>
          <w:rFonts w:ascii="Times New Roman" w:hAnsi="Times New Roman"/>
          <w:sz w:val="24"/>
          <w:szCs w:val="24"/>
          <w:shd w:val="clear" w:color="auto" w:fill="FFFFFF"/>
          <w:lang w:val="en-US"/>
        </w:rPr>
        <w:t xml:space="preserve">. </w:t>
      </w:r>
      <w:hyperlink r:id="rId9" w:history="1">
        <w:r w:rsidR="006979E7" w:rsidRPr="0089493C">
          <w:rPr>
            <w:rFonts w:ascii="Times New Roman" w:eastAsia="Times New Roman" w:hAnsi="Times New Roman"/>
            <w:sz w:val="24"/>
            <w:szCs w:val="24"/>
            <w:lang w:val="en-US" w:eastAsia="es-ES"/>
          </w:rPr>
          <w:t>Sun L</w:t>
        </w:r>
      </w:hyperlink>
      <w:r w:rsidR="006979E7" w:rsidRPr="0089493C">
        <w:rPr>
          <w:rFonts w:ascii="Times New Roman" w:eastAsia="Times New Roman" w:hAnsi="Times New Roman"/>
          <w:sz w:val="24"/>
          <w:szCs w:val="24"/>
          <w:lang w:val="en-US" w:eastAsia="es-ES"/>
        </w:rPr>
        <w:t>, </w:t>
      </w:r>
      <w:hyperlink r:id="rId10" w:history="1">
        <w:r w:rsidR="006979E7" w:rsidRPr="0089493C">
          <w:rPr>
            <w:rFonts w:ascii="Times New Roman" w:eastAsia="Times New Roman" w:hAnsi="Times New Roman"/>
            <w:sz w:val="24"/>
            <w:szCs w:val="24"/>
            <w:lang w:val="en-US" w:eastAsia="es-ES"/>
          </w:rPr>
          <w:t>Li WR</w:t>
        </w:r>
      </w:hyperlink>
      <w:r w:rsidR="006979E7" w:rsidRPr="0089493C">
        <w:rPr>
          <w:rFonts w:ascii="Times New Roman" w:eastAsia="Times New Roman" w:hAnsi="Times New Roman"/>
          <w:sz w:val="24"/>
          <w:szCs w:val="24"/>
          <w:lang w:val="en-US" w:eastAsia="es-ES"/>
        </w:rPr>
        <w:t>.</w:t>
      </w:r>
      <w:r w:rsidR="006979E7" w:rsidRPr="0089493C">
        <w:rPr>
          <w:rFonts w:ascii="Times New Roman" w:eastAsia="Times New Roman" w:hAnsi="Times New Roman"/>
          <w:bCs/>
          <w:kern w:val="36"/>
          <w:sz w:val="24"/>
          <w:szCs w:val="24"/>
          <w:lang w:val="en-US" w:eastAsia="es-ES"/>
        </w:rPr>
        <w:t xml:space="preserve"> </w:t>
      </w:r>
      <w:proofErr w:type="gramStart"/>
      <w:r w:rsidR="006979E7" w:rsidRPr="000259CE">
        <w:rPr>
          <w:rFonts w:ascii="Times New Roman" w:eastAsia="Times New Roman" w:hAnsi="Times New Roman"/>
          <w:bCs/>
          <w:kern w:val="36"/>
          <w:sz w:val="24"/>
          <w:szCs w:val="24"/>
          <w:lang w:val="en-US" w:eastAsia="es-ES"/>
        </w:rPr>
        <w:t xml:space="preserve">Cervical </w:t>
      </w:r>
      <w:proofErr w:type="spellStart"/>
      <w:r w:rsidR="006979E7" w:rsidRPr="000259CE">
        <w:rPr>
          <w:rFonts w:ascii="Times New Roman" w:eastAsia="Times New Roman" w:hAnsi="Times New Roman"/>
          <w:bCs/>
          <w:kern w:val="36"/>
          <w:sz w:val="24"/>
          <w:szCs w:val="24"/>
          <w:lang w:val="en-US" w:eastAsia="es-ES"/>
        </w:rPr>
        <w:t>vertebral</w:t>
      </w:r>
      <w:proofErr w:type="spellEnd"/>
      <w:r w:rsidR="006979E7" w:rsidRPr="000259CE">
        <w:rPr>
          <w:rFonts w:ascii="Times New Roman" w:eastAsia="Times New Roman" w:hAnsi="Times New Roman"/>
          <w:bCs/>
          <w:kern w:val="36"/>
          <w:sz w:val="24"/>
          <w:szCs w:val="24"/>
          <w:lang w:val="en-US" w:eastAsia="es-ES"/>
        </w:rPr>
        <w:t xml:space="preserve"> maturation of children with </w:t>
      </w:r>
      <w:proofErr w:type="spellStart"/>
      <w:r w:rsidR="006979E7" w:rsidRPr="000259CE">
        <w:rPr>
          <w:rFonts w:ascii="Times New Roman" w:eastAsia="Times New Roman" w:hAnsi="Times New Roman"/>
          <w:bCs/>
          <w:kern w:val="36"/>
          <w:sz w:val="24"/>
          <w:szCs w:val="24"/>
          <w:lang w:val="en-US" w:eastAsia="es-ES"/>
        </w:rPr>
        <w:t>orofacial</w:t>
      </w:r>
      <w:proofErr w:type="spellEnd"/>
      <w:r w:rsidR="006979E7" w:rsidRPr="000259CE">
        <w:rPr>
          <w:rFonts w:ascii="Times New Roman" w:eastAsia="Times New Roman" w:hAnsi="Times New Roman"/>
          <w:bCs/>
          <w:kern w:val="36"/>
          <w:sz w:val="24"/>
          <w:szCs w:val="24"/>
          <w:lang w:val="en-US" w:eastAsia="es-ES"/>
        </w:rPr>
        <w:t xml:space="preserve"> clefts.</w:t>
      </w:r>
      <w:proofErr w:type="gramEnd"/>
      <w:r w:rsidR="006979E7" w:rsidRPr="000259CE">
        <w:rPr>
          <w:rFonts w:ascii="Times New Roman" w:eastAsia="Times New Roman" w:hAnsi="Times New Roman"/>
          <w:sz w:val="24"/>
          <w:szCs w:val="24"/>
          <w:lang w:val="en-US" w:eastAsia="es-ES"/>
        </w:rPr>
        <w:t xml:space="preserve"> </w:t>
      </w:r>
      <w:hyperlink r:id="rId11" w:tooltip="The Cleft palate-craniofacial journal : official publication of the American Cleft Palate-Craniofacial Association." w:history="1">
        <w:proofErr w:type="spellStart"/>
        <w:r w:rsidR="006979E7" w:rsidRPr="0089493C">
          <w:rPr>
            <w:rFonts w:ascii="Times New Roman" w:eastAsia="Times New Roman" w:hAnsi="Times New Roman"/>
            <w:sz w:val="24"/>
            <w:szCs w:val="24"/>
            <w:lang w:val="es-CO" w:eastAsia="es-ES"/>
          </w:rPr>
          <w:t>Cleft</w:t>
        </w:r>
        <w:proofErr w:type="spellEnd"/>
        <w:r w:rsidR="006979E7" w:rsidRPr="0089493C">
          <w:rPr>
            <w:rFonts w:ascii="Times New Roman" w:eastAsia="Times New Roman" w:hAnsi="Times New Roman"/>
            <w:sz w:val="24"/>
            <w:szCs w:val="24"/>
            <w:lang w:val="es-CO" w:eastAsia="es-ES"/>
          </w:rPr>
          <w:t xml:space="preserve"> </w:t>
        </w:r>
        <w:proofErr w:type="spellStart"/>
        <w:r w:rsidR="006979E7" w:rsidRPr="0089493C">
          <w:rPr>
            <w:rFonts w:ascii="Times New Roman" w:eastAsia="Times New Roman" w:hAnsi="Times New Roman"/>
            <w:sz w:val="24"/>
            <w:szCs w:val="24"/>
            <w:lang w:val="es-CO" w:eastAsia="es-ES"/>
          </w:rPr>
          <w:t>Palate</w:t>
        </w:r>
        <w:proofErr w:type="spellEnd"/>
        <w:r w:rsidR="006979E7" w:rsidRPr="0089493C">
          <w:rPr>
            <w:rFonts w:ascii="Times New Roman" w:eastAsia="Times New Roman" w:hAnsi="Times New Roman"/>
            <w:sz w:val="24"/>
            <w:szCs w:val="24"/>
            <w:lang w:val="es-CO" w:eastAsia="es-ES"/>
          </w:rPr>
          <w:t xml:space="preserve"> </w:t>
        </w:r>
        <w:proofErr w:type="spellStart"/>
        <w:r w:rsidR="006979E7" w:rsidRPr="0089493C">
          <w:rPr>
            <w:rFonts w:ascii="Times New Roman" w:eastAsia="Times New Roman" w:hAnsi="Times New Roman"/>
            <w:sz w:val="24"/>
            <w:szCs w:val="24"/>
            <w:lang w:val="es-CO" w:eastAsia="es-ES"/>
          </w:rPr>
          <w:t>Craniofac</w:t>
        </w:r>
        <w:proofErr w:type="spellEnd"/>
        <w:r w:rsidR="006979E7" w:rsidRPr="0089493C">
          <w:rPr>
            <w:rFonts w:ascii="Times New Roman" w:eastAsia="Times New Roman" w:hAnsi="Times New Roman"/>
            <w:sz w:val="24"/>
            <w:szCs w:val="24"/>
            <w:lang w:val="es-CO" w:eastAsia="es-ES"/>
          </w:rPr>
          <w:t xml:space="preserve"> J.</w:t>
        </w:r>
      </w:hyperlink>
      <w:r w:rsidR="006979E7" w:rsidRPr="0089493C">
        <w:rPr>
          <w:rFonts w:ascii="Times New Roman" w:eastAsia="Times New Roman" w:hAnsi="Times New Roman"/>
          <w:sz w:val="24"/>
          <w:szCs w:val="24"/>
          <w:lang w:val="es-CO" w:eastAsia="es-ES"/>
        </w:rPr>
        <w:t> </w:t>
      </w:r>
      <w:r w:rsidR="006979E7" w:rsidRPr="000259CE">
        <w:rPr>
          <w:rFonts w:ascii="Times New Roman" w:eastAsia="Times New Roman" w:hAnsi="Times New Roman"/>
          <w:sz w:val="24"/>
          <w:szCs w:val="24"/>
          <w:lang w:eastAsia="es-ES"/>
        </w:rPr>
        <w:t>2012 Nov</w:t>
      </w:r>
      <w:proofErr w:type="gramStart"/>
      <w:r w:rsidR="006979E7" w:rsidRPr="000259CE">
        <w:rPr>
          <w:rFonts w:ascii="Times New Roman" w:eastAsia="Times New Roman" w:hAnsi="Times New Roman"/>
          <w:sz w:val="24"/>
          <w:szCs w:val="24"/>
          <w:lang w:eastAsia="es-ES"/>
        </w:rPr>
        <w:t>;49</w:t>
      </w:r>
      <w:proofErr w:type="gramEnd"/>
      <w:r w:rsidR="006979E7" w:rsidRPr="000259CE">
        <w:rPr>
          <w:rFonts w:ascii="Times New Roman" w:eastAsia="Times New Roman" w:hAnsi="Times New Roman"/>
          <w:sz w:val="24"/>
          <w:szCs w:val="24"/>
          <w:lang w:eastAsia="es-ES"/>
        </w:rPr>
        <w:t>(6):683-8.</w:t>
      </w:r>
    </w:p>
    <w:p w:rsidR="009D1CD4" w:rsidRPr="000259CE" w:rsidRDefault="009D1CD4" w:rsidP="009D1CD4">
      <w:pPr>
        <w:shd w:val="clear" w:color="auto" w:fill="FFFFFF"/>
        <w:tabs>
          <w:tab w:val="left" w:pos="238"/>
        </w:tabs>
        <w:spacing w:after="240" w:line="240" w:lineRule="auto"/>
        <w:jc w:val="both"/>
        <w:rPr>
          <w:rStyle w:val="longtext1"/>
          <w:rFonts w:ascii="Times New Roman" w:hAnsi="Times New Roman"/>
          <w:sz w:val="24"/>
          <w:szCs w:val="24"/>
          <w:shd w:val="clear" w:color="auto" w:fill="FFFFFF"/>
        </w:rPr>
      </w:pPr>
    </w:p>
    <w:p w:rsidR="009D1CD4" w:rsidRPr="000259CE" w:rsidRDefault="009D1CD4" w:rsidP="009D1CD4">
      <w:pPr>
        <w:shd w:val="clear" w:color="auto" w:fill="FFFFFF"/>
        <w:tabs>
          <w:tab w:val="left" w:pos="238"/>
        </w:tabs>
        <w:spacing w:after="240" w:line="240" w:lineRule="auto"/>
        <w:jc w:val="both"/>
        <w:rPr>
          <w:rFonts w:ascii="Times New Roman" w:hAnsi="Times New Roman"/>
          <w:b/>
          <w:color w:val="000000"/>
          <w:sz w:val="24"/>
          <w:szCs w:val="24"/>
          <w:lang w:val="es-CO"/>
        </w:rPr>
      </w:pPr>
      <w:r w:rsidRPr="000259CE">
        <w:rPr>
          <w:rFonts w:ascii="Times New Roman" w:hAnsi="Times New Roman"/>
          <w:bCs/>
          <w:color w:val="000000"/>
          <w:sz w:val="24"/>
          <w:szCs w:val="24"/>
        </w:rPr>
        <w:t xml:space="preserve">10. </w:t>
      </w:r>
      <w:proofErr w:type="spellStart"/>
      <w:r w:rsidRPr="000259CE">
        <w:rPr>
          <w:rFonts w:ascii="Times New Roman" w:hAnsi="Times New Roman"/>
          <w:bCs/>
          <w:color w:val="000000"/>
          <w:sz w:val="24"/>
          <w:szCs w:val="24"/>
        </w:rPr>
        <w:t>Ceglia</w:t>
      </w:r>
      <w:proofErr w:type="spellEnd"/>
      <w:r w:rsidRPr="000259CE">
        <w:rPr>
          <w:rFonts w:ascii="Times New Roman" w:hAnsi="Times New Roman"/>
          <w:bCs/>
          <w:color w:val="000000"/>
          <w:sz w:val="24"/>
          <w:szCs w:val="24"/>
        </w:rPr>
        <w:t xml:space="preserve"> A.</w:t>
      </w:r>
      <w:r w:rsidRPr="000259CE">
        <w:rPr>
          <w:rFonts w:ascii="Times New Roman" w:hAnsi="Times New Roman"/>
          <w:color w:val="000000"/>
          <w:sz w:val="24"/>
          <w:szCs w:val="24"/>
        </w:rPr>
        <w:t xml:space="preserve"> </w:t>
      </w:r>
      <w:r w:rsidRPr="000259CE">
        <w:rPr>
          <w:rStyle w:val="texto12pxverdana1"/>
          <w:rFonts w:ascii="Times New Roman" w:hAnsi="Times New Roman"/>
          <w:bCs/>
          <w:color w:val="000000"/>
          <w:sz w:val="24"/>
          <w:szCs w:val="24"/>
        </w:rPr>
        <w:t xml:space="preserve">Indicadores de Maduración de la </w:t>
      </w:r>
      <w:proofErr w:type="gramStart"/>
      <w:r w:rsidRPr="000259CE">
        <w:rPr>
          <w:rStyle w:val="texto12pxverdana1"/>
          <w:rFonts w:ascii="Times New Roman" w:hAnsi="Times New Roman"/>
          <w:bCs/>
          <w:color w:val="000000"/>
          <w:sz w:val="24"/>
          <w:szCs w:val="24"/>
        </w:rPr>
        <w:t>Edad ,Ósea</w:t>
      </w:r>
      <w:proofErr w:type="gramEnd"/>
      <w:r w:rsidRPr="000259CE">
        <w:rPr>
          <w:rStyle w:val="texto12pxverdana1"/>
          <w:rFonts w:ascii="Times New Roman" w:hAnsi="Times New Roman"/>
          <w:bCs/>
          <w:color w:val="000000"/>
          <w:sz w:val="24"/>
          <w:szCs w:val="24"/>
        </w:rPr>
        <w:t xml:space="preserve">, Dental y Morfológica. </w:t>
      </w:r>
      <w:r w:rsidRPr="000259CE">
        <w:rPr>
          <w:rFonts w:ascii="Times New Roman" w:hAnsi="Times New Roman"/>
          <w:color w:val="000000"/>
          <w:sz w:val="24"/>
          <w:szCs w:val="24"/>
        </w:rPr>
        <w:t xml:space="preserve">Revista Latinoamericana de Ortodoncia y </w:t>
      </w:r>
      <w:proofErr w:type="spellStart"/>
      <w:r w:rsidRPr="000259CE">
        <w:rPr>
          <w:rFonts w:ascii="Times New Roman" w:hAnsi="Times New Roman"/>
          <w:color w:val="000000"/>
          <w:sz w:val="24"/>
          <w:szCs w:val="24"/>
        </w:rPr>
        <w:t>Odontopediatria</w:t>
      </w:r>
      <w:proofErr w:type="spellEnd"/>
      <w:r w:rsidRPr="000259CE">
        <w:rPr>
          <w:rFonts w:ascii="Times New Roman" w:hAnsi="Times New Roman"/>
          <w:color w:val="000000"/>
          <w:sz w:val="24"/>
          <w:szCs w:val="24"/>
        </w:rPr>
        <w:t xml:space="preserve"> [Internet] 2005 mayo. Disponible en: http:// www.ortodoncia.ws</w:t>
      </w:r>
    </w:p>
    <w:p w:rsidR="009D1CD4" w:rsidRPr="000259CE" w:rsidRDefault="009D1CD4" w:rsidP="009D1CD4">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rPr>
        <w:t xml:space="preserve">11. Bench R. </w:t>
      </w:r>
      <w:proofErr w:type="spellStart"/>
      <w:r w:rsidRPr="000259CE">
        <w:rPr>
          <w:rFonts w:ascii="Times New Roman" w:hAnsi="Times New Roman"/>
          <w:color w:val="000000"/>
          <w:sz w:val="24"/>
          <w:szCs w:val="24"/>
          <w:lang w:val="en-US"/>
        </w:rPr>
        <w:t>Browth</w:t>
      </w:r>
      <w:proofErr w:type="spellEnd"/>
      <w:r w:rsidRPr="000259CE">
        <w:rPr>
          <w:rFonts w:ascii="Times New Roman" w:hAnsi="Times New Roman"/>
          <w:color w:val="000000"/>
          <w:sz w:val="24"/>
          <w:szCs w:val="24"/>
          <w:lang w:val="en-US"/>
        </w:rPr>
        <w:t xml:space="preserve"> of the </w:t>
      </w:r>
      <w:proofErr w:type="spellStart"/>
      <w:r w:rsidRPr="000259CE">
        <w:rPr>
          <w:rFonts w:ascii="Times New Roman" w:hAnsi="Times New Roman"/>
          <w:color w:val="000000"/>
          <w:sz w:val="24"/>
          <w:szCs w:val="24"/>
          <w:lang w:val="en-US"/>
        </w:rPr>
        <w:t>Vervical</w:t>
      </w:r>
      <w:proofErr w:type="spellEnd"/>
      <w:r w:rsidRPr="000259CE">
        <w:rPr>
          <w:rFonts w:ascii="Times New Roman" w:hAnsi="Times New Roman"/>
          <w:color w:val="000000"/>
          <w:sz w:val="24"/>
          <w:szCs w:val="24"/>
          <w:lang w:val="en-US"/>
        </w:rPr>
        <w:t xml:space="preserve"> Vertebrae as Related </w:t>
      </w:r>
      <w:proofErr w:type="spellStart"/>
      <w:r w:rsidRPr="000259CE">
        <w:rPr>
          <w:rFonts w:ascii="Times New Roman" w:hAnsi="Times New Roman"/>
          <w:color w:val="000000"/>
          <w:sz w:val="24"/>
          <w:szCs w:val="24"/>
          <w:lang w:val="en-US"/>
        </w:rPr>
        <w:t>Tongee</w:t>
      </w:r>
      <w:proofErr w:type="spellEnd"/>
      <w:r w:rsidRPr="000259CE">
        <w:rPr>
          <w:rFonts w:ascii="Times New Roman" w:hAnsi="Times New Roman"/>
          <w:color w:val="000000"/>
          <w:sz w:val="24"/>
          <w:szCs w:val="24"/>
          <w:lang w:val="en-US"/>
        </w:rPr>
        <w:t xml:space="preserve">, Face and the Venture </w:t>
      </w:r>
      <w:proofErr w:type="spellStart"/>
      <w:r w:rsidRPr="000259CE">
        <w:rPr>
          <w:rFonts w:ascii="Times New Roman" w:hAnsi="Times New Roman"/>
          <w:color w:val="000000"/>
          <w:sz w:val="24"/>
          <w:szCs w:val="24"/>
          <w:lang w:val="en-US"/>
        </w:rPr>
        <w:t>Behaviore</w:t>
      </w:r>
      <w:proofErr w:type="spellEnd"/>
      <w:r w:rsidRPr="000259CE">
        <w:rPr>
          <w:rFonts w:ascii="Times New Roman" w:hAnsi="Times New Roman"/>
          <w:color w:val="000000"/>
          <w:sz w:val="24"/>
          <w:szCs w:val="24"/>
          <w:lang w:val="en-US"/>
        </w:rPr>
        <w:t xml:space="preserve">. </w:t>
      </w:r>
      <w:proofErr w:type="gramStart"/>
      <w:r w:rsidRPr="000259CE">
        <w:rPr>
          <w:rFonts w:ascii="Times New Roman" w:hAnsi="Times New Roman"/>
          <w:color w:val="000000"/>
          <w:sz w:val="24"/>
          <w:szCs w:val="24"/>
          <w:lang w:val="en-US"/>
        </w:rPr>
        <w:t xml:space="preserve">Am J </w:t>
      </w:r>
      <w:proofErr w:type="spellStart"/>
      <w:r w:rsidRPr="000259CE">
        <w:rPr>
          <w:rFonts w:ascii="Times New Roman" w:hAnsi="Times New Roman"/>
          <w:color w:val="000000"/>
          <w:sz w:val="24"/>
          <w:szCs w:val="24"/>
          <w:lang w:val="en-US"/>
        </w:rPr>
        <w:t>orthod</w:t>
      </w:r>
      <w:proofErr w:type="spellEnd"/>
      <w:r w:rsidRPr="000259CE">
        <w:rPr>
          <w:rFonts w:ascii="Times New Roman" w:hAnsi="Times New Roman"/>
          <w:color w:val="000000"/>
          <w:sz w:val="24"/>
          <w:szCs w:val="24"/>
          <w:lang w:val="en-US"/>
        </w:rPr>
        <w:t>.</w:t>
      </w:r>
      <w:proofErr w:type="gramEnd"/>
      <w:r w:rsidRPr="000259CE">
        <w:rPr>
          <w:rFonts w:ascii="Times New Roman" w:hAnsi="Times New Roman"/>
          <w:color w:val="000000"/>
          <w:sz w:val="24"/>
          <w:szCs w:val="24"/>
          <w:lang w:val="en-US"/>
        </w:rPr>
        <w:t xml:space="preserve"> 1963; 3:183-214 </w:t>
      </w:r>
    </w:p>
    <w:p w:rsidR="006A18BF" w:rsidRPr="000259CE" w:rsidRDefault="006A18BF" w:rsidP="009D1CD4">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p>
    <w:p w:rsidR="006A18BF" w:rsidRPr="000259CE" w:rsidRDefault="006A18BF" w:rsidP="006A18BF">
      <w:pPr>
        <w:tabs>
          <w:tab w:val="left" w:pos="238"/>
        </w:tabs>
        <w:spacing w:before="100" w:beforeAutospacing="1" w:after="100" w:afterAutospacing="1" w:line="240" w:lineRule="auto"/>
        <w:jc w:val="both"/>
        <w:rPr>
          <w:rFonts w:ascii="Times New Roman" w:hAnsi="Times New Roman"/>
          <w:sz w:val="24"/>
          <w:szCs w:val="24"/>
          <w:lang w:val="en-US"/>
        </w:rPr>
      </w:pPr>
      <w:r w:rsidRPr="000259CE">
        <w:rPr>
          <w:rFonts w:ascii="Times New Roman" w:hAnsi="Times New Roman"/>
          <w:sz w:val="24"/>
          <w:szCs w:val="24"/>
          <w:lang w:val="en-US"/>
        </w:rPr>
        <w:t xml:space="preserve">12. </w:t>
      </w:r>
      <w:proofErr w:type="spellStart"/>
      <w:r w:rsidRPr="000259CE">
        <w:rPr>
          <w:rFonts w:ascii="Times New Roman" w:hAnsi="Times New Roman"/>
          <w:sz w:val="24"/>
          <w:szCs w:val="24"/>
          <w:lang w:val="en-US"/>
        </w:rPr>
        <w:t>Perinetti</w:t>
      </w:r>
      <w:proofErr w:type="spellEnd"/>
      <w:r w:rsidRPr="000259CE">
        <w:rPr>
          <w:rFonts w:ascii="Times New Roman" w:hAnsi="Times New Roman"/>
          <w:sz w:val="24"/>
          <w:szCs w:val="24"/>
          <w:lang w:val="en-US"/>
        </w:rPr>
        <w:t xml:space="preserve"> G, </w:t>
      </w:r>
      <w:proofErr w:type="spellStart"/>
      <w:r w:rsidRPr="000259CE">
        <w:rPr>
          <w:rFonts w:ascii="Times New Roman" w:hAnsi="Times New Roman"/>
          <w:sz w:val="24"/>
          <w:szCs w:val="24"/>
          <w:lang w:val="en-US"/>
        </w:rPr>
        <w:t>Contardo</w:t>
      </w:r>
      <w:proofErr w:type="spellEnd"/>
      <w:r w:rsidRPr="000259CE">
        <w:rPr>
          <w:rFonts w:ascii="Times New Roman" w:hAnsi="Times New Roman"/>
          <w:sz w:val="24"/>
          <w:szCs w:val="24"/>
          <w:lang w:val="en-US"/>
        </w:rPr>
        <w:t xml:space="preserve"> L, </w:t>
      </w:r>
      <w:proofErr w:type="spellStart"/>
      <w:r w:rsidRPr="000259CE">
        <w:rPr>
          <w:rFonts w:ascii="Times New Roman" w:hAnsi="Times New Roman"/>
          <w:sz w:val="24"/>
          <w:szCs w:val="24"/>
          <w:lang w:val="en-US"/>
        </w:rPr>
        <w:t>Gabrieli</w:t>
      </w:r>
      <w:proofErr w:type="spellEnd"/>
      <w:r w:rsidRPr="000259CE">
        <w:rPr>
          <w:rFonts w:ascii="Times New Roman" w:hAnsi="Times New Roman"/>
          <w:sz w:val="24"/>
          <w:szCs w:val="24"/>
          <w:lang w:val="en-US"/>
        </w:rPr>
        <w:t xml:space="preserve"> P, </w:t>
      </w:r>
      <w:proofErr w:type="spellStart"/>
      <w:r w:rsidRPr="000259CE">
        <w:rPr>
          <w:rFonts w:ascii="Times New Roman" w:hAnsi="Times New Roman"/>
          <w:sz w:val="24"/>
          <w:szCs w:val="24"/>
          <w:lang w:val="en-US"/>
        </w:rPr>
        <w:t>Baccetti</w:t>
      </w:r>
      <w:proofErr w:type="spellEnd"/>
      <w:r w:rsidRPr="000259CE">
        <w:rPr>
          <w:rFonts w:ascii="Times New Roman" w:hAnsi="Times New Roman"/>
          <w:sz w:val="24"/>
          <w:szCs w:val="24"/>
          <w:lang w:val="en-US"/>
        </w:rPr>
        <w:t xml:space="preserve"> T, Di </w:t>
      </w:r>
      <w:proofErr w:type="spellStart"/>
      <w:r w:rsidRPr="000259CE">
        <w:rPr>
          <w:rFonts w:ascii="Times New Roman" w:hAnsi="Times New Roman"/>
          <w:sz w:val="24"/>
          <w:szCs w:val="24"/>
          <w:lang w:val="en-US"/>
        </w:rPr>
        <w:t>Lenarda</w:t>
      </w:r>
      <w:proofErr w:type="spellEnd"/>
      <w:r w:rsidRPr="000259CE">
        <w:rPr>
          <w:rFonts w:ascii="Times New Roman" w:hAnsi="Times New Roman"/>
          <w:sz w:val="24"/>
          <w:szCs w:val="24"/>
          <w:lang w:val="en-US"/>
        </w:rPr>
        <w:t xml:space="preserve"> R. Diagnostic performance of dental maturity for identification of skeletal maturation phase. </w:t>
      </w:r>
      <w:proofErr w:type="spellStart"/>
      <w:r w:rsidRPr="000259CE">
        <w:rPr>
          <w:rFonts w:ascii="Times New Roman" w:hAnsi="Times New Roman"/>
          <w:sz w:val="24"/>
          <w:szCs w:val="24"/>
          <w:lang w:val="en-US"/>
        </w:rPr>
        <w:t>Eur</w:t>
      </w:r>
      <w:proofErr w:type="spellEnd"/>
      <w:r w:rsidRPr="000259CE">
        <w:rPr>
          <w:rFonts w:ascii="Times New Roman" w:hAnsi="Times New Roman"/>
          <w:sz w:val="24"/>
          <w:szCs w:val="24"/>
          <w:lang w:val="en-US"/>
        </w:rPr>
        <w:t xml:space="preserve"> J </w:t>
      </w:r>
      <w:proofErr w:type="spellStart"/>
      <w:r w:rsidRPr="000259CE">
        <w:rPr>
          <w:rFonts w:ascii="Times New Roman" w:hAnsi="Times New Roman"/>
          <w:sz w:val="24"/>
          <w:szCs w:val="24"/>
          <w:lang w:val="en-US"/>
        </w:rPr>
        <w:t>Orthod</w:t>
      </w:r>
      <w:proofErr w:type="spellEnd"/>
      <w:r w:rsidRPr="000259CE">
        <w:rPr>
          <w:rFonts w:ascii="Times New Roman" w:hAnsi="Times New Roman"/>
          <w:sz w:val="24"/>
          <w:szCs w:val="24"/>
          <w:lang w:val="en-US"/>
        </w:rPr>
        <w:t xml:space="preserve">. </w:t>
      </w:r>
      <w:proofErr w:type="gramStart"/>
      <w:r w:rsidRPr="000259CE">
        <w:rPr>
          <w:rFonts w:ascii="Times New Roman" w:hAnsi="Times New Roman"/>
          <w:sz w:val="24"/>
          <w:szCs w:val="24"/>
          <w:lang w:val="en-US"/>
        </w:rPr>
        <w:t>2012 ;34</w:t>
      </w:r>
      <w:proofErr w:type="gramEnd"/>
      <w:r w:rsidRPr="000259CE">
        <w:rPr>
          <w:rFonts w:ascii="Times New Roman" w:hAnsi="Times New Roman"/>
          <w:sz w:val="24"/>
          <w:szCs w:val="24"/>
          <w:lang w:val="en-US"/>
        </w:rPr>
        <w:t>(4):487-92.</w:t>
      </w:r>
    </w:p>
    <w:p w:rsidR="006A18BF" w:rsidRPr="000259CE" w:rsidRDefault="006A18BF" w:rsidP="006A18BF">
      <w:pPr>
        <w:tabs>
          <w:tab w:val="left" w:pos="238"/>
        </w:tabs>
        <w:spacing w:before="100" w:beforeAutospacing="1" w:after="100" w:afterAutospacing="1" w:line="240" w:lineRule="auto"/>
        <w:jc w:val="both"/>
        <w:rPr>
          <w:rFonts w:ascii="Times New Roman" w:hAnsi="Times New Roman"/>
          <w:sz w:val="24"/>
          <w:szCs w:val="24"/>
          <w:lang w:val="en-US"/>
        </w:rPr>
      </w:pPr>
      <w:r w:rsidRPr="000259CE">
        <w:rPr>
          <w:rFonts w:ascii="Times New Roman" w:hAnsi="Times New Roman"/>
          <w:sz w:val="24"/>
          <w:szCs w:val="24"/>
          <w:lang w:val="en-US"/>
        </w:rPr>
        <w:lastRenderedPageBreak/>
        <w:t xml:space="preserve">13. </w:t>
      </w:r>
      <w:proofErr w:type="spellStart"/>
      <w:r w:rsidRPr="000259CE">
        <w:rPr>
          <w:rFonts w:ascii="Times New Roman" w:hAnsi="Times New Roman"/>
          <w:sz w:val="24"/>
          <w:szCs w:val="24"/>
          <w:lang w:val="en-US"/>
        </w:rPr>
        <w:t>Baptista</w:t>
      </w:r>
      <w:proofErr w:type="spellEnd"/>
      <w:r w:rsidRPr="000259CE">
        <w:rPr>
          <w:rFonts w:ascii="Times New Roman" w:hAnsi="Times New Roman"/>
          <w:sz w:val="24"/>
          <w:szCs w:val="24"/>
          <w:lang w:val="en-US"/>
        </w:rPr>
        <w:t xml:space="preserve"> RS, </w:t>
      </w:r>
      <w:proofErr w:type="spellStart"/>
      <w:r w:rsidRPr="000259CE">
        <w:rPr>
          <w:rFonts w:ascii="Times New Roman" w:hAnsi="Times New Roman"/>
          <w:sz w:val="24"/>
          <w:szCs w:val="24"/>
          <w:lang w:val="en-US"/>
        </w:rPr>
        <w:t>Quaglio</w:t>
      </w:r>
      <w:proofErr w:type="spellEnd"/>
      <w:r w:rsidRPr="000259CE">
        <w:rPr>
          <w:rFonts w:ascii="Times New Roman" w:hAnsi="Times New Roman"/>
          <w:sz w:val="24"/>
          <w:szCs w:val="24"/>
          <w:lang w:val="en-US"/>
        </w:rPr>
        <w:t xml:space="preserve"> CL, </w:t>
      </w:r>
      <w:proofErr w:type="spellStart"/>
      <w:r w:rsidRPr="000259CE">
        <w:rPr>
          <w:rFonts w:ascii="Times New Roman" w:hAnsi="Times New Roman"/>
          <w:sz w:val="24"/>
          <w:szCs w:val="24"/>
          <w:lang w:val="en-US"/>
        </w:rPr>
        <w:t>Mourad</w:t>
      </w:r>
      <w:proofErr w:type="spellEnd"/>
      <w:r w:rsidRPr="000259CE">
        <w:rPr>
          <w:rFonts w:ascii="Times New Roman" w:hAnsi="Times New Roman"/>
          <w:sz w:val="24"/>
          <w:szCs w:val="24"/>
          <w:lang w:val="en-US"/>
        </w:rPr>
        <w:t xml:space="preserve"> LM, Hummel AD, Caetano CA, </w:t>
      </w:r>
      <w:proofErr w:type="spellStart"/>
      <w:r w:rsidRPr="000259CE">
        <w:rPr>
          <w:rFonts w:ascii="Times New Roman" w:hAnsi="Times New Roman"/>
          <w:sz w:val="24"/>
          <w:szCs w:val="24"/>
          <w:lang w:val="en-US"/>
        </w:rPr>
        <w:t>Ortolani</w:t>
      </w:r>
      <w:proofErr w:type="spellEnd"/>
      <w:r w:rsidRPr="000259CE">
        <w:rPr>
          <w:rFonts w:ascii="Times New Roman" w:hAnsi="Times New Roman"/>
          <w:sz w:val="24"/>
          <w:szCs w:val="24"/>
          <w:lang w:val="en-US"/>
        </w:rPr>
        <w:t xml:space="preserve"> CL, Pisa IT. </w:t>
      </w:r>
      <w:proofErr w:type="gramStart"/>
      <w:r w:rsidRPr="000259CE">
        <w:rPr>
          <w:rFonts w:ascii="Times New Roman" w:hAnsi="Times New Roman"/>
          <w:sz w:val="24"/>
          <w:szCs w:val="24"/>
          <w:lang w:val="en-US"/>
        </w:rPr>
        <w:t xml:space="preserve">A semi-automated method for bone age assessment using cervical </w:t>
      </w:r>
      <w:proofErr w:type="spellStart"/>
      <w:r w:rsidRPr="000259CE">
        <w:rPr>
          <w:rFonts w:ascii="Times New Roman" w:hAnsi="Times New Roman"/>
          <w:sz w:val="24"/>
          <w:szCs w:val="24"/>
          <w:lang w:val="en-US"/>
        </w:rPr>
        <w:t>vertebral</w:t>
      </w:r>
      <w:proofErr w:type="spellEnd"/>
      <w:r w:rsidRPr="000259CE">
        <w:rPr>
          <w:rFonts w:ascii="Times New Roman" w:hAnsi="Times New Roman"/>
          <w:sz w:val="24"/>
          <w:szCs w:val="24"/>
          <w:lang w:val="en-US"/>
        </w:rPr>
        <w:t xml:space="preserve"> maturation.</w:t>
      </w:r>
      <w:proofErr w:type="gramEnd"/>
      <w:r w:rsidRPr="000259CE">
        <w:rPr>
          <w:rFonts w:ascii="Times New Roman" w:hAnsi="Times New Roman"/>
          <w:sz w:val="24"/>
          <w:szCs w:val="24"/>
          <w:lang w:val="en-US"/>
        </w:rPr>
        <w:t xml:space="preserve"> </w:t>
      </w:r>
      <w:proofErr w:type="gramStart"/>
      <w:r w:rsidRPr="000259CE">
        <w:rPr>
          <w:rFonts w:ascii="Times New Roman" w:hAnsi="Times New Roman"/>
          <w:sz w:val="24"/>
          <w:szCs w:val="24"/>
          <w:lang w:val="en-US"/>
        </w:rPr>
        <w:t xml:space="preserve">Angle </w:t>
      </w:r>
      <w:proofErr w:type="spellStart"/>
      <w:r w:rsidRPr="000259CE">
        <w:rPr>
          <w:rFonts w:ascii="Times New Roman" w:hAnsi="Times New Roman"/>
          <w:sz w:val="24"/>
          <w:szCs w:val="24"/>
          <w:lang w:val="en-US"/>
        </w:rPr>
        <w:t>Orthod</w:t>
      </w:r>
      <w:proofErr w:type="spellEnd"/>
      <w:r w:rsidRPr="000259CE">
        <w:rPr>
          <w:rFonts w:ascii="Times New Roman" w:hAnsi="Times New Roman"/>
          <w:sz w:val="24"/>
          <w:szCs w:val="24"/>
          <w:lang w:val="en-US"/>
        </w:rPr>
        <w:t>.</w:t>
      </w:r>
      <w:proofErr w:type="gramEnd"/>
      <w:r w:rsidRPr="000259CE">
        <w:rPr>
          <w:rFonts w:ascii="Times New Roman" w:hAnsi="Times New Roman"/>
          <w:sz w:val="24"/>
          <w:szCs w:val="24"/>
          <w:lang w:val="en-US"/>
        </w:rPr>
        <w:t xml:space="preserve"> 2012</w:t>
      </w:r>
      <w:proofErr w:type="gramStart"/>
      <w:r w:rsidRPr="000259CE">
        <w:rPr>
          <w:rFonts w:ascii="Times New Roman" w:hAnsi="Times New Roman"/>
          <w:sz w:val="24"/>
          <w:szCs w:val="24"/>
          <w:lang w:val="en-US"/>
        </w:rPr>
        <w:t>;82</w:t>
      </w:r>
      <w:proofErr w:type="gramEnd"/>
      <w:r w:rsidRPr="000259CE">
        <w:rPr>
          <w:rFonts w:ascii="Times New Roman" w:hAnsi="Times New Roman"/>
          <w:sz w:val="24"/>
          <w:szCs w:val="24"/>
          <w:lang w:val="en-US"/>
        </w:rPr>
        <w:t>(4):658-62.</w:t>
      </w:r>
    </w:p>
    <w:p w:rsidR="006A18BF" w:rsidRPr="000259CE" w:rsidRDefault="006A18BF" w:rsidP="006A18BF">
      <w:pPr>
        <w:shd w:val="clear" w:color="auto" w:fill="FFFFFF"/>
        <w:tabs>
          <w:tab w:val="left" w:pos="238"/>
        </w:tabs>
        <w:autoSpaceDE w:val="0"/>
        <w:autoSpaceDN w:val="0"/>
        <w:adjustRightInd w:val="0"/>
        <w:spacing w:after="24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eastAsia="es-ES"/>
        </w:rPr>
        <w:t xml:space="preserve">14. </w:t>
      </w:r>
      <w:r w:rsidRPr="000259CE">
        <w:rPr>
          <w:rFonts w:ascii="Times New Roman" w:hAnsi="Times New Roman"/>
          <w:color w:val="000000"/>
          <w:sz w:val="24"/>
          <w:szCs w:val="24"/>
          <w:lang w:val="en-US"/>
        </w:rPr>
        <w:t xml:space="preserve">Rudman D, Davis T, Priest JH, Patterson JH, </w:t>
      </w:r>
      <w:proofErr w:type="spellStart"/>
      <w:r w:rsidRPr="000259CE">
        <w:rPr>
          <w:rFonts w:ascii="Times New Roman" w:hAnsi="Times New Roman"/>
          <w:color w:val="000000"/>
          <w:sz w:val="24"/>
          <w:szCs w:val="24"/>
          <w:lang w:val="en-US"/>
        </w:rPr>
        <w:t>Kutner</w:t>
      </w:r>
      <w:proofErr w:type="spellEnd"/>
      <w:r w:rsidRPr="000259CE">
        <w:rPr>
          <w:rFonts w:ascii="Times New Roman" w:hAnsi="Times New Roman"/>
          <w:color w:val="000000"/>
          <w:sz w:val="24"/>
          <w:szCs w:val="24"/>
          <w:lang w:val="en-US"/>
        </w:rPr>
        <w:t xml:space="preserve"> MH, </w:t>
      </w:r>
      <w:proofErr w:type="spellStart"/>
      <w:proofErr w:type="gramStart"/>
      <w:r w:rsidRPr="000259CE">
        <w:rPr>
          <w:rFonts w:ascii="Times New Roman" w:hAnsi="Times New Roman"/>
          <w:color w:val="000000"/>
          <w:sz w:val="24"/>
          <w:szCs w:val="24"/>
          <w:lang w:val="en-US"/>
        </w:rPr>
        <w:t>Heymsfield</w:t>
      </w:r>
      <w:proofErr w:type="spellEnd"/>
      <w:r w:rsidRPr="000259CE">
        <w:rPr>
          <w:rFonts w:ascii="Times New Roman" w:hAnsi="Times New Roman"/>
          <w:color w:val="000000"/>
          <w:sz w:val="24"/>
          <w:szCs w:val="24"/>
          <w:lang w:val="en-US"/>
        </w:rPr>
        <w:t xml:space="preserve">  SB</w:t>
      </w:r>
      <w:proofErr w:type="gramEnd"/>
      <w:r w:rsidRPr="000259CE">
        <w:rPr>
          <w:rFonts w:ascii="Times New Roman" w:hAnsi="Times New Roman"/>
          <w:color w:val="000000"/>
          <w:sz w:val="24"/>
          <w:szCs w:val="24"/>
          <w:lang w:val="en-US"/>
        </w:rPr>
        <w:t xml:space="preserve">,  Bethel RA. Prevalence of growth hormone deficiency in children with </w:t>
      </w:r>
      <w:proofErr w:type="gramStart"/>
      <w:r w:rsidRPr="000259CE">
        <w:rPr>
          <w:rFonts w:ascii="Times New Roman" w:hAnsi="Times New Roman"/>
          <w:color w:val="000000"/>
          <w:sz w:val="24"/>
          <w:szCs w:val="24"/>
          <w:lang w:val="en-US"/>
        </w:rPr>
        <w:t>cleft  lip</w:t>
      </w:r>
      <w:proofErr w:type="gramEnd"/>
      <w:r w:rsidRPr="000259CE">
        <w:rPr>
          <w:rFonts w:ascii="Times New Roman" w:hAnsi="Times New Roman"/>
          <w:color w:val="000000"/>
          <w:sz w:val="24"/>
          <w:szCs w:val="24"/>
          <w:lang w:val="en-US"/>
        </w:rPr>
        <w:t xml:space="preserve"> or palate. </w:t>
      </w:r>
      <w:proofErr w:type="gramStart"/>
      <w:r w:rsidRPr="000259CE">
        <w:rPr>
          <w:rFonts w:ascii="Times New Roman" w:hAnsi="Times New Roman"/>
          <w:color w:val="000000"/>
          <w:sz w:val="24"/>
          <w:szCs w:val="24"/>
          <w:lang w:val="en-US"/>
        </w:rPr>
        <w:t xml:space="preserve">J </w:t>
      </w:r>
      <w:proofErr w:type="spellStart"/>
      <w:r w:rsidRPr="000259CE">
        <w:rPr>
          <w:rFonts w:ascii="Times New Roman" w:hAnsi="Times New Roman"/>
          <w:color w:val="000000"/>
          <w:sz w:val="24"/>
          <w:szCs w:val="24"/>
          <w:lang w:val="en-US"/>
        </w:rPr>
        <w:t>Pediatr</w:t>
      </w:r>
      <w:proofErr w:type="spellEnd"/>
      <w:r w:rsidRPr="000259CE">
        <w:rPr>
          <w:rFonts w:ascii="Times New Roman" w:hAnsi="Times New Roman"/>
          <w:color w:val="000000"/>
          <w:sz w:val="24"/>
          <w:szCs w:val="24"/>
          <w:lang w:val="en-US"/>
        </w:rPr>
        <w:t>.</w:t>
      </w:r>
      <w:proofErr w:type="gramEnd"/>
      <w:r w:rsidRPr="000259CE">
        <w:rPr>
          <w:rFonts w:ascii="Times New Roman" w:hAnsi="Times New Roman"/>
          <w:color w:val="000000"/>
          <w:sz w:val="24"/>
          <w:szCs w:val="24"/>
          <w:lang w:val="en-US"/>
        </w:rPr>
        <w:t xml:space="preserve"> </w:t>
      </w:r>
      <w:proofErr w:type="gramStart"/>
      <w:r w:rsidRPr="000259CE">
        <w:rPr>
          <w:rFonts w:ascii="Times New Roman" w:hAnsi="Times New Roman"/>
          <w:color w:val="000000"/>
          <w:sz w:val="24"/>
          <w:szCs w:val="24"/>
          <w:lang w:val="en-US"/>
        </w:rPr>
        <w:t>1978; 93:378–382.</w:t>
      </w:r>
      <w:proofErr w:type="gramEnd"/>
      <w:r w:rsidRPr="000259CE">
        <w:rPr>
          <w:rFonts w:ascii="Times New Roman" w:hAnsi="Times New Roman"/>
          <w:color w:val="000000"/>
          <w:sz w:val="24"/>
          <w:szCs w:val="24"/>
          <w:lang w:val="en-US"/>
        </w:rPr>
        <w:t xml:space="preserve"> </w:t>
      </w:r>
    </w:p>
    <w:p w:rsidR="006A18BF" w:rsidRPr="000259CE" w:rsidRDefault="006A18BF" w:rsidP="006A18BF">
      <w:pPr>
        <w:shd w:val="clear" w:color="auto" w:fill="FFFFFF"/>
        <w:tabs>
          <w:tab w:val="left" w:pos="238"/>
        </w:tabs>
        <w:autoSpaceDE w:val="0"/>
        <w:autoSpaceDN w:val="0"/>
        <w:adjustRightInd w:val="0"/>
        <w:spacing w:after="24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rPr>
        <w:t xml:space="preserve">15. Bowers EJ, </w:t>
      </w:r>
      <w:proofErr w:type="spellStart"/>
      <w:r w:rsidRPr="000259CE">
        <w:rPr>
          <w:rFonts w:ascii="Times New Roman" w:hAnsi="Times New Roman"/>
          <w:color w:val="000000"/>
          <w:sz w:val="24"/>
          <w:szCs w:val="24"/>
          <w:lang w:val="en-US"/>
        </w:rPr>
        <w:t>Mayro</w:t>
      </w:r>
      <w:proofErr w:type="spellEnd"/>
      <w:r w:rsidRPr="000259CE">
        <w:rPr>
          <w:rFonts w:ascii="Times New Roman" w:hAnsi="Times New Roman"/>
          <w:color w:val="000000"/>
          <w:sz w:val="24"/>
          <w:szCs w:val="24"/>
          <w:lang w:val="en-US"/>
        </w:rPr>
        <w:t xml:space="preserve"> RF, Whitaker LA, </w:t>
      </w:r>
      <w:proofErr w:type="spellStart"/>
      <w:r w:rsidRPr="000259CE">
        <w:rPr>
          <w:rFonts w:ascii="Times New Roman" w:hAnsi="Times New Roman"/>
          <w:color w:val="000000"/>
          <w:sz w:val="24"/>
          <w:szCs w:val="24"/>
          <w:lang w:val="en-US"/>
        </w:rPr>
        <w:t>Pasquariello</w:t>
      </w:r>
      <w:proofErr w:type="spellEnd"/>
      <w:r w:rsidRPr="000259CE">
        <w:rPr>
          <w:rFonts w:ascii="Times New Roman" w:hAnsi="Times New Roman"/>
          <w:color w:val="000000"/>
          <w:sz w:val="24"/>
          <w:szCs w:val="24"/>
          <w:lang w:val="en-US"/>
        </w:rPr>
        <w:t xml:space="preserve"> OS, </w:t>
      </w:r>
      <w:proofErr w:type="spellStart"/>
      <w:r w:rsidRPr="000259CE">
        <w:rPr>
          <w:rFonts w:ascii="Times New Roman" w:hAnsi="Times New Roman"/>
          <w:color w:val="000000"/>
          <w:sz w:val="24"/>
          <w:szCs w:val="24"/>
          <w:lang w:val="en-US"/>
        </w:rPr>
        <w:t>LaRossa</w:t>
      </w:r>
      <w:proofErr w:type="spellEnd"/>
      <w:r w:rsidRPr="000259CE">
        <w:rPr>
          <w:rFonts w:ascii="Times New Roman" w:hAnsi="Times New Roman"/>
          <w:color w:val="000000"/>
          <w:sz w:val="24"/>
          <w:szCs w:val="24"/>
          <w:lang w:val="en-US"/>
        </w:rPr>
        <w:t xml:space="preserve"> D</w:t>
      </w:r>
      <w:proofErr w:type="gramStart"/>
      <w:r w:rsidRPr="000259CE">
        <w:rPr>
          <w:rFonts w:ascii="Times New Roman" w:hAnsi="Times New Roman"/>
          <w:color w:val="000000"/>
          <w:sz w:val="24"/>
          <w:szCs w:val="24"/>
          <w:lang w:val="en-US"/>
        </w:rPr>
        <w:t>,  Randall</w:t>
      </w:r>
      <w:proofErr w:type="gramEnd"/>
      <w:r w:rsidRPr="000259CE">
        <w:rPr>
          <w:rFonts w:ascii="Times New Roman" w:hAnsi="Times New Roman"/>
          <w:color w:val="000000"/>
          <w:sz w:val="24"/>
          <w:szCs w:val="24"/>
          <w:lang w:val="en-US"/>
        </w:rPr>
        <w:t xml:space="preserve">  P. General body growth in children with clefts of the lip, palate  and craniofacial structure. Scand J </w:t>
      </w:r>
      <w:proofErr w:type="spellStart"/>
      <w:r w:rsidRPr="000259CE">
        <w:rPr>
          <w:rFonts w:ascii="Times New Roman" w:hAnsi="Times New Roman"/>
          <w:color w:val="000000"/>
          <w:sz w:val="24"/>
          <w:szCs w:val="24"/>
          <w:lang w:val="en-US"/>
        </w:rPr>
        <w:t>Plast</w:t>
      </w:r>
      <w:proofErr w:type="spellEnd"/>
      <w:r w:rsidRPr="000259CE">
        <w:rPr>
          <w:rFonts w:ascii="Times New Roman" w:hAnsi="Times New Roman"/>
          <w:color w:val="000000"/>
          <w:sz w:val="24"/>
          <w:szCs w:val="24"/>
          <w:lang w:val="en-US"/>
        </w:rPr>
        <w:t xml:space="preserve"> </w:t>
      </w:r>
      <w:proofErr w:type="spellStart"/>
      <w:r w:rsidRPr="000259CE">
        <w:rPr>
          <w:rFonts w:ascii="Times New Roman" w:hAnsi="Times New Roman"/>
          <w:color w:val="000000"/>
          <w:sz w:val="24"/>
          <w:szCs w:val="24"/>
          <w:lang w:val="en-US"/>
        </w:rPr>
        <w:t>Reconst</w:t>
      </w:r>
      <w:proofErr w:type="spellEnd"/>
      <w:r w:rsidRPr="000259CE">
        <w:rPr>
          <w:rFonts w:ascii="Times New Roman" w:hAnsi="Times New Roman"/>
          <w:color w:val="000000"/>
          <w:sz w:val="24"/>
          <w:szCs w:val="24"/>
          <w:lang w:val="en-US"/>
        </w:rPr>
        <w:t xml:space="preserve"> Surg.1987</w:t>
      </w:r>
      <w:proofErr w:type="gramStart"/>
      <w:r w:rsidRPr="000259CE">
        <w:rPr>
          <w:rFonts w:ascii="Times New Roman" w:hAnsi="Times New Roman"/>
          <w:color w:val="000000"/>
          <w:sz w:val="24"/>
          <w:szCs w:val="24"/>
          <w:lang w:val="en-US"/>
        </w:rPr>
        <w:t>;21:7</w:t>
      </w:r>
      <w:proofErr w:type="gramEnd"/>
      <w:r w:rsidRPr="000259CE">
        <w:rPr>
          <w:rFonts w:ascii="Times New Roman" w:hAnsi="Times New Roman"/>
          <w:color w:val="000000"/>
          <w:sz w:val="24"/>
          <w:szCs w:val="24"/>
          <w:lang w:val="en-US"/>
        </w:rPr>
        <w:t xml:space="preserve">–14. </w:t>
      </w:r>
    </w:p>
    <w:p w:rsidR="006A18BF" w:rsidRPr="000259CE" w:rsidRDefault="006A18BF" w:rsidP="006A18BF">
      <w:pPr>
        <w:shd w:val="clear" w:color="auto" w:fill="FFFFFF"/>
        <w:tabs>
          <w:tab w:val="left" w:pos="238"/>
        </w:tabs>
        <w:autoSpaceDE w:val="0"/>
        <w:autoSpaceDN w:val="0"/>
        <w:adjustRightInd w:val="0"/>
        <w:spacing w:after="24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rPr>
        <w:t xml:space="preserve">16. </w:t>
      </w:r>
      <w:proofErr w:type="spellStart"/>
      <w:r w:rsidRPr="000259CE">
        <w:rPr>
          <w:rFonts w:ascii="Times New Roman" w:hAnsi="Times New Roman"/>
          <w:color w:val="000000"/>
          <w:sz w:val="24"/>
          <w:szCs w:val="24"/>
          <w:lang w:val="en-US"/>
        </w:rPr>
        <w:t>Zarate</w:t>
      </w:r>
      <w:proofErr w:type="spellEnd"/>
      <w:r w:rsidRPr="000259CE">
        <w:rPr>
          <w:rFonts w:ascii="Times New Roman" w:hAnsi="Times New Roman"/>
          <w:color w:val="000000"/>
          <w:sz w:val="24"/>
          <w:szCs w:val="24"/>
          <w:lang w:val="en-US"/>
        </w:rPr>
        <w:t xml:space="preserve"> YA, Martin LJ, </w:t>
      </w:r>
      <w:proofErr w:type="spellStart"/>
      <w:r w:rsidRPr="000259CE">
        <w:rPr>
          <w:rFonts w:ascii="Times New Roman" w:hAnsi="Times New Roman"/>
          <w:color w:val="000000"/>
          <w:sz w:val="24"/>
          <w:szCs w:val="24"/>
          <w:lang w:val="en-US"/>
        </w:rPr>
        <w:t>Hopkin</w:t>
      </w:r>
      <w:proofErr w:type="spellEnd"/>
      <w:r w:rsidRPr="000259CE">
        <w:rPr>
          <w:rFonts w:ascii="Times New Roman" w:hAnsi="Times New Roman"/>
          <w:color w:val="000000"/>
          <w:sz w:val="24"/>
          <w:szCs w:val="24"/>
          <w:lang w:val="en-US"/>
        </w:rPr>
        <w:t xml:space="preserve"> RJ, Bender PL, Zhang X, </w:t>
      </w:r>
      <w:proofErr w:type="spellStart"/>
      <w:r w:rsidRPr="000259CE">
        <w:rPr>
          <w:rFonts w:ascii="Times New Roman" w:hAnsi="Times New Roman"/>
          <w:color w:val="000000"/>
          <w:sz w:val="24"/>
          <w:szCs w:val="24"/>
          <w:lang w:val="en-US"/>
        </w:rPr>
        <w:t>Saal</w:t>
      </w:r>
      <w:proofErr w:type="spellEnd"/>
      <w:r w:rsidRPr="000259CE">
        <w:rPr>
          <w:rFonts w:ascii="Times New Roman" w:hAnsi="Times New Roman"/>
          <w:color w:val="000000"/>
          <w:sz w:val="24"/>
          <w:szCs w:val="24"/>
          <w:lang w:val="en-US"/>
        </w:rPr>
        <w:t xml:space="preserve"> HM. Evaluation on growth in patients with isolated cleft lip and palate. </w:t>
      </w:r>
      <w:proofErr w:type="gramStart"/>
      <w:r w:rsidRPr="000259CE">
        <w:rPr>
          <w:rFonts w:ascii="Times New Roman" w:hAnsi="Times New Roman"/>
          <w:color w:val="000000"/>
          <w:sz w:val="24"/>
          <w:szCs w:val="24"/>
          <w:lang w:val="en-US"/>
        </w:rPr>
        <w:t>Pediatrics.</w:t>
      </w:r>
      <w:proofErr w:type="gramEnd"/>
      <w:r w:rsidRPr="000259CE">
        <w:rPr>
          <w:rFonts w:ascii="Times New Roman" w:hAnsi="Times New Roman"/>
          <w:color w:val="000000"/>
          <w:sz w:val="24"/>
          <w:szCs w:val="24"/>
          <w:lang w:val="en-US"/>
        </w:rPr>
        <w:t xml:space="preserve"> 2010; 125 (3</w:t>
      </w:r>
      <w:proofErr w:type="gramStart"/>
      <w:r w:rsidRPr="000259CE">
        <w:rPr>
          <w:rFonts w:ascii="Times New Roman" w:hAnsi="Times New Roman"/>
          <w:color w:val="000000"/>
          <w:sz w:val="24"/>
          <w:szCs w:val="24"/>
          <w:lang w:val="en-US"/>
        </w:rPr>
        <w:t>) :</w:t>
      </w:r>
      <w:proofErr w:type="gramEnd"/>
      <w:r w:rsidRPr="000259CE">
        <w:rPr>
          <w:rFonts w:ascii="Times New Roman" w:hAnsi="Times New Roman"/>
          <w:color w:val="000000"/>
          <w:sz w:val="24"/>
          <w:szCs w:val="24"/>
          <w:lang w:val="en-US"/>
        </w:rPr>
        <w:t xml:space="preserve"> 543-9. </w:t>
      </w:r>
    </w:p>
    <w:p w:rsidR="006A18BF" w:rsidRPr="000259CE" w:rsidRDefault="006A18BF" w:rsidP="006A18BF">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rPr>
        <w:t xml:space="preserve">17. </w:t>
      </w:r>
      <w:proofErr w:type="spellStart"/>
      <w:r w:rsidRPr="000259CE">
        <w:rPr>
          <w:rFonts w:ascii="Times New Roman" w:hAnsi="Times New Roman"/>
          <w:color w:val="000000"/>
          <w:sz w:val="24"/>
          <w:szCs w:val="24"/>
          <w:lang w:val="en-US"/>
        </w:rPr>
        <w:t>Rózylo-Kalinowska</w:t>
      </w:r>
      <w:proofErr w:type="spellEnd"/>
      <w:r w:rsidRPr="000259CE">
        <w:rPr>
          <w:rFonts w:ascii="Times New Roman" w:hAnsi="Times New Roman"/>
          <w:color w:val="000000"/>
          <w:sz w:val="24"/>
          <w:szCs w:val="24"/>
          <w:lang w:val="en-US"/>
        </w:rPr>
        <w:t xml:space="preserve"> I, </w:t>
      </w:r>
      <w:proofErr w:type="spellStart"/>
      <w:r w:rsidRPr="000259CE">
        <w:rPr>
          <w:rFonts w:ascii="Times New Roman" w:hAnsi="Times New Roman"/>
          <w:color w:val="000000"/>
          <w:sz w:val="24"/>
          <w:szCs w:val="24"/>
          <w:lang w:val="en-US"/>
        </w:rPr>
        <w:t>Kolasa-Raczka</w:t>
      </w:r>
      <w:proofErr w:type="spellEnd"/>
      <w:r w:rsidRPr="000259CE">
        <w:rPr>
          <w:rFonts w:ascii="Times New Roman" w:hAnsi="Times New Roman"/>
          <w:color w:val="000000"/>
          <w:sz w:val="24"/>
          <w:szCs w:val="24"/>
          <w:lang w:val="en-US"/>
        </w:rPr>
        <w:t xml:space="preserve"> A, </w:t>
      </w:r>
      <w:proofErr w:type="spellStart"/>
      <w:r w:rsidRPr="000259CE">
        <w:rPr>
          <w:rFonts w:ascii="Times New Roman" w:hAnsi="Times New Roman"/>
          <w:color w:val="000000"/>
          <w:sz w:val="24"/>
          <w:szCs w:val="24"/>
          <w:lang w:val="en-US"/>
        </w:rPr>
        <w:t>Kalinowski</w:t>
      </w:r>
      <w:proofErr w:type="spellEnd"/>
      <w:r w:rsidRPr="000259CE">
        <w:rPr>
          <w:rFonts w:ascii="Times New Roman" w:hAnsi="Times New Roman"/>
          <w:color w:val="000000"/>
          <w:sz w:val="24"/>
          <w:szCs w:val="24"/>
          <w:lang w:val="en-US"/>
        </w:rPr>
        <w:t xml:space="preserve"> P. Relationship </w:t>
      </w:r>
      <w:proofErr w:type="gramStart"/>
      <w:r w:rsidRPr="000259CE">
        <w:rPr>
          <w:rFonts w:ascii="Times New Roman" w:hAnsi="Times New Roman"/>
          <w:color w:val="000000"/>
          <w:sz w:val="24"/>
          <w:szCs w:val="24"/>
          <w:lang w:val="en-US"/>
        </w:rPr>
        <w:t>Between</w:t>
      </w:r>
      <w:proofErr w:type="gramEnd"/>
      <w:r w:rsidRPr="000259CE">
        <w:rPr>
          <w:rFonts w:ascii="Times New Roman" w:hAnsi="Times New Roman"/>
          <w:color w:val="000000"/>
          <w:sz w:val="24"/>
          <w:szCs w:val="24"/>
          <w:lang w:val="en-US"/>
        </w:rPr>
        <w:t xml:space="preserve"> Dental Age According to </w:t>
      </w:r>
      <w:proofErr w:type="spellStart"/>
      <w:r w:rsidRPr="000259CE">
        <w:rPr>
          <w:rFonts w:ascii="Times New Roman" w:hAnsi="Times New Roman"/>
          <w:color w:val="000000"/>
          <w:sz w:val="24"/>
          <w:szCs w:val="24"/>
          <w:lang w:val="en-US"/>
        </w:rPr>
        <w:t>Demirjian</w:t>
      </w:r>
      <w:proofErr w:type="spellEnd"/>
      <w:r w:rsidRPr="000259CE">
        <w:rPr>
          <w:rFonts w:ascii="Times New Roman" w:hAnsi="Times New Roman"/>
          <w:color w:val="000000"/>
          <w:sz w:val="24"/>
          <w:szCs w:val="24"/>
          <w:lang w:val="en-US"/>
        </w:rPr>
        <w:t xml:space="preserve"> and Cervical Vertebrae Maturity in Polish Children. </w:t>
      </w:r>
      <w:proofErr w:type="gramStart"/>
      <w:r w:rsidRPr="000259CE">
        <w:rPr>
          <w:rFonts w:ascii="Times New Roman" w:hAnsi="Times New Roman"/>
          <w:color w:val="000000"/>
          <w:sz w:val="24"/>
          <w:szCs w:val="24"/>
          <w:lang w:val="en-US"/>
        </w:rPr>
        <w:t>Department of Dental and Maxillofacial Radiology.</w:t>
      </w:r>
      <w:proofErr w:type="gramEnd"/>
      <w:r w:rsidRPr="000259CE">
        <w:rPr>
          <w:rFonts w:ascii="Times New Roman" w:hAnsi="Times New Roman"/>
          <w:color w:val="000000"/>
          <w:sz w:val="24"/>
          <w:szCs w:val="24"/>
          <w:lang w:val="en-US"/>
        </w:rPr>
        <w:t xml:space="preserve"> </w:t>
      </w:r>
      <w:proofErr w:type="spellStart"/>
      <w:r w:rsidRPr="000259CE">
        <w:rPr>
          <w:rFonts w:ascii="Times New Roman" w:hAnsi="Times New Roman"/>
          <w:color w:val="000000"/>
          <w:sz w:val="24"/>
          <w:szCs w:val="24"/>
          <w:lang w:val="en-US"/>
        </w:rPr>
        <w:t>Eur</w:t>
      </w:r>
      <w:proofErr w:type="spellEnd"/>
      <w:r w:rsidRPr="000259CE">
        <w:rPr>
          <w:rFonts w:ascii="Times New Roman" w:hAnsi="Times New Roman"/>
          <w:color w:val="000000"/>
          <w:sz w:val="24"/>
          <w:szCs w:val="24"/>
          <w:lang w:val="en-US"/>
        </w:rPr>
        <w:t xml:space="preserve"> J </w:t>
      </w:r>
      <w:proofErr w:type="spellStart"/>
      <w:r w:rsidRPr="000259CE">
        <w:rPr>
          <w:rFonts w:ascii="Times New Roman" w:hAnsi="Times New Roman"/>
          <w:color w:val="000000"/>
          <w:sz w:val="24"/>
          <w:szCs w:val="24"/>
          <w:lang w:val="en-US"/>
        </w:rPr>
        <w:t>Orthod</w:t>
      </w:r>
      <w:proofErr w:type="spellEnd"/>
      <w:r w:rsidRPr="000259CE">
        <w:rPr>
          <w:rFonts w:ascii="Times New Roman" w:hAnsi="Times New Roman"/>
          <w:color w:val="000000"/>
          <w:sz w:val="24"/>
          <w:szCs w:val="24"/>
          <w:lang w:val="en-US"/>
        </w:rPr>
        <w:t>. 2011</w:t>
      </w:r>
      <w:proofErr w:type="gramStart"/>
      <w:r w:rsidRPr="000259CE">
        <w:rPr>
          <w:rFonts w:ascii="Times New Roman" w:hAnsi="Times New Roman"/>
          <w:color w:val="000000"/>
          <w:sz w:val="24"/>
          <w:szCs w:val="24"/>
          <w:lang w:val="en-US"/>
        </w:rPr>
        <w:t>;33</w:t>
      </w:r>
      <w:proofErr w:type="gramEnd"/>
      <w:r w:rsidRPr="000259CE">
        <w:rPr>
          <w:rFonts w:ascii="Times New Roman" w:hAnsi="Times New Roman"/>
          <w:color w:val="000000"/>
          <w:sz w:val="24"/>
          <w:szCs w:val="24"/>
          <w:lang w:val="en-US"/>
        </w:rPr>
        <w:t xml:space="preserve">(1):75-83. </w:t>
      </w:r>
    </w:p>
    <w:p w:rsidR="006A18BF" w:rsidRPr="000259CE" w:rsidRDefault="006A18BF" w:rsidP="006A18BF">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p>
    <w:p w:rsidR="006A18BF" w:rsidRPr="000259CE" w:rsidRDefault="006A18BF" w:rsidP="006A18BF">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rPr>
        <w:t xml:space="preserve">18. </w:t>
      </w:r>
      <w:proofErr w:type="spellStart"/>
      <w:r w:rsidRPr="000259CE">
        <w:rPr>
          <w:rFonts w:ascii="Times New Roman" w:hAnsi="Times New Roman"/>
          <w:color w:val="000000"/>
          <w:sz w:val="24"/>
          <w:szCs w:val="24"/>
          <w:lang w:val="en-US"/>
        </w:rPr>
        <w:t>Balachandran</w:t>
      </w:r>
      <w:proofErr w:type="spellEnd"/>
      <w:r w:rsidRPr="000259CE">
        <w:rPr>
          <w:rFonts w:ascii="Times New Roman" w:hAnsi="Times New Roman"/>
          <w:color w:val="000000"/>
          <w:sz w:val="24"/>
          <w:szCs w:val="24"/>
          <w:lang w:val="en-US"/>
        </w:rPr>
        <w:t xml:space="preserve"> G. </w:t>
      </w:r>
      <w:proofErr w:type="spellStart"/>
      <w:r w:rsidRPr="000259CE">
        <w:rPr>
          <w:rFonts w:ascii="Times New Roman" w:hAnsi="Times New Roman"/>
          <w:color w:val="000000"/>
          <w:sz w:val="24"/>
          <w:szCs w:val="24"/>
          <w:lang w:val="en-US"/>
        </w:rPr>
        <w:t>Klippel-Feil</w:t>
      </w:r>
      <w:proofErr w:type="spellEnd"/>
      <w:r w:rsidRPr="000259CE">
        <w:rPr>
          <w:rFonts w:ascii="Times New Roman" w:hAnsi="Times New Roman"/>
          <w:color w:val="000000"/>
          <w:sz w:val="24"/>
          <w:szCs w:val="24"/>
          <w:lang w:val="en-US"/>
        </w:rPr>
        <w:t xml:space="preserve"> Syndrome and Anterior Cervical </w:t>
      </w:r>
      <w:proofErr w:type="spellStart"/>
      <w:r w:rsidRPr="000259CE">
        <w:rPr>
          <w:rFonts w:ascii="Times New Roman" w:hAnsi="Times New Roman"/>
          <w:color w:val="000000"/>
          <w:sz w:val="24"/>
          <w:szCs w:val="24"/>
          <w:lang w:val="en-US"/>
        </w:rPr>
        <w:t>Meningomyelocele</w:t>
      </w:r>
      <w:proofErr w:type="spellEnd"/>
      <w:r w:rsidRPr="000259CE">
        <w:rPr>
          <w:rFonts w:ascii="Times New Roman" w:hAnsi="Times New Roman"/>
          <w:color w:val="000000"/>
          <w:sz w:val="24"/>
          <w:szCs w:val="24"/>
          <w:lang w:val="en-US"/>
        </w:rPr>
        <w:t xml:space="preserve">: a Rare Case </w:t>
      </w:r>
      <w:proofErr w:type="spellStart"/>
      <w:r w:rsidRPr="000259CE">
        <w:rPr>
          <w:rFonts w:ascii="Times New Roman" w:hAnsi="Times New Roman"/>
          <w:color w:val="000000"/>
          <w:sz w:val="24"/>
          <w:szCs w:val="24"/>
          <w:lang w:val="en-US"/>
        </w:rPr>
        <w:t>Report.AJNR</w:t>
      </w:r>
      <w:proofErr w:type="spellEnd"/>
      <w:r w:rsidRPr="000259CE">
        <w:rPr>
          <w:rFonts w:ascii="Times New Roman" w:hAnsi="Times New Roman"/>
          <w:color w:val="000000"/>
          <w:sz w:val="24"/>
          <w:szCs w:val="24"/>
          <w:lang w:val="en-US"/>
        </w:rPr>
        <w:t xml:space="preserve"> Am J </w:t>
      </w:r>
      <w:proofErr w:type="spellStart"/>
      <w:r w:rsidRPr="000259CE">
        <w:rPr>
          <w:rFonts w:ascii="Times New Roman" w:hAnsi="Times New Roman"/>
          <w:color w:val="000000"/>
          <w:sz w:val="24"/>
          <w:szCs w:val="24"/>
          <w:lang w:val="en-US"/>
        </w:rPr>
        <w:t>Neuroradiol</w:t>
      </w:r>
      <w:proofErr w:type="spellEnd"/>
      <w:r w:rsidRPr="000259CE">
        <w:rPr>
          <w:rFonts w:ascii="Times New Roman" w:hAnsi="Times New Roman"/>
          <w:color w:val="000000"/>
          <w:sz w:val="24"/>
          <w:szCs w:val="24"/>
          <w:lang w:val="en-US"/>
        </w:rPr>
        <w:t>. 2009</w:t>
      </w:r>
      <w:proofErr w:type="gramStart"/>
      <w:r w:rsidRPr="000259CE">
        <w:rPr>
          <w:rFonts w:ascii="Times New Roman" w:hAnsi="Times New Roman"/>
          <w:color w:val="000000"/>
          <w:sz w:val="24"/>
          <w:szCs w:val="24"/>
          <w:lang w:val="en-US"/>
        </w:rPr>
        <w:t>;30</w:t>
      </w:r>
      <w:proofErr w:type="gramEnd"/>
      <w:r w:rsidRPr="000259CE">
        <w:rPr>
          <w:rFonts w:ascii="Times New Roman" w:hAnsi="Times New Roman"/>
          <w:color w:val="000000"/>
          <w:sz w:val="24"/>
          <w:szCs w:val="24"/>
          <w:lang w:val="en-US"/>
        </w:rPr>
        <w:t xml:space="preserve">(9): 130. </w:t>
      </w:r>
    </w:p>
    <w:p w:rsidR="006A18BF" w:rsidRPr="000259CE" w:rsidRDefault="006A18BF" w:rsidP="006A18BF">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p>
    <w:p w:rsidR="006A18BF" w:rsidRPr="000259CE" w:rsidRDefault="006A18BF" w:rsidP="006A18BF">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n-US"/>
        </w:rPr>
      </w:pPr>
      <w:r w:rsidRPr="000259CE">
        <w:rPr>
          <w:rFonts w:ascii="Times New Roman" w:hAnsi="Times New Roman"/>
          <w:color w:val="000000"/>
          <w:sz w:val="24"/>
          <w:szCs w:val="24"/>
          <w:lang w:val="en-US"/>
        </w:rPr>
        <w:t xml:space="preserve">19. </w:t>
      </w:r>
      <w:proofErr w:type="spellStart"/>
      <w:r w:rsidRPr="000259CE">
        <w:rPr>
          <w:rFonts w:ascii="Times New Roman" w:hAnsi="Times New Roman"/>
          <w:color w:val="000000"/>
          <w:sz w:val="24"/>
          <w:szCs w:val="24"/>
          <w:lang w:val="en-US"/>
        </w:rPr>
        <w:t>Kaban</w:t>
      </w:r>
      <w:proofErr w:type="spellEnd"/>
      <w:r w:rsidRPr="000259CE">
        <w:rPr>
          <w:rFonts w:ascii="Times New Roman" w:hAnsi="Times New Roman"/>
          <w:color w:val="000000"/>
          <w:sz w:val="24"/>
          <w:szCs w:val="24"/>
          <w:lang w:val="en-US"/>
        </w:rPr>
        <w:t xml:space="preserve"> LB, </w:t>
      </w:r>
      <w:proofErr w:type="spellStart"/>
      <w:r w:rsidRPr="000259CE">
        <w:rPr>
          <w:rFonts w:ascii="Times New Roman" w:hAnsi="Times New Roman"/>
          <w:color w:val="000000"/>
          <w:sz w:val="24"/>
          <w:szCs w:val="24"/>
          <w:lang w:val="en-US"/>
        </w:rPr>
        <w:t>Seldin</w:t>
      </w:r>
      <w:proofErr w:type="spellEnd"/>
      <w:r w:rsidRPr="000259CE">
        <w:rPr>
          <w:rFonts w:ascii="Times New Roman" w:hAnsi="Times New Roman"/>
          <w:color w:val="000000"/>
          <w:sz w:val="24"/>
          <w:szCs w:val="24"/>
          <w:lang w:val="en-US"/>
        </w:rPr>
        <w:t xml:space="preserve"> EB, </w:t>
      </w:r>
      <w:proofErr w:type="spellStart"/>
      <w:r w:rsidRPr="000259CE">
        <w:rPr>
          <w:rFonts w:ascii="Times New Roman" w:hAnsi="Times New Roman"/>
          <w:color w:val="000000"/>
          <w:sz w:val="24"/>
          <w:szCs w:val="24"/>
          <w:lang w:val="en-US"/>
        </w:rPr>
        <w:t>Kikinis</w:t>
      </w:r>
      <w:proofErr w:type="spellEnd"/>
      <w:r w:rsidRPr="000259CE">
        <w:rPr>
          <w:rFonts w:ascii="Times New Roman" w:hAnsi="Times New Roman"/>
          <w:color w:val="000000"/>
          <w:sz w:val="24"/>
          <w:szCs w:val="24"/>
          <w:lang w:val="en-US"/>
        </w:rPr>
        <w:t xml:space="preserve"> R, </w:t>
      </w:r>
      <w:proofErr w:type="spellStart"/>
      <w:r w:rsidRPr="000259CE">
        <w:rPr>
          <w:rFonts w:ascii="Times New Roman" w:hAnsi="Times New Roman"/>
          <w:color w:val="000000"/>
          <w:sz w:val="24"/>
          <w:szCs w:val="24"/>
          <w:lang w:val="en-US"/>
        </w:rPr>
        <w:t>Yeshwant</w:t>
      </w:r>
      <w:proofErr w:type="spellEnd"/>
      <w:r w:rsidRPr="000259CE">
        <w:rPr>
          <w:rFonts w:ascii="Times New Roman" w:hAnsi="Times New Roman"/>
          <w:color w:val="000000"/>
          <w:sz w:val="24"/>
          <w:szCs w:val="24"/>
          <w:lang w:val="en-US"/>
        </w:rPr>
        <w:t xml:space="preserve"> K, </w:t>
      </w:r>
      <w:proofErr w:type="spellStart"/>
      <w:r w:rsidRPr="000259CE">
        <w:rPr>
          <w:rFonts w:ascii="Times New Roman" w:hAnsi="Times New Roman"/>
          <w:color w:val="000000"/>
          <w:sz w:val="24"/>
          <w:szCs w:val="24"/>
          <w:lang w:val="en-US"/>
        </w:rPr>
        <w:t>Padwa</w:t>
      </w:r>
      <w:proofErr w:type="spellEnd"/>
      <w:r w:rsidRPr="000259CE">
        <w:rPr>
          <w:rFonts w:ascii="Times New Roman" w:hAnsi="Times New Roman"/>
          <w:color w:val="000000"/>
          <w:sz w:val="24"/>
          <w:szCs w:val="24"/>
          <w:lang w:val="en-US"/>
        </w:rPr>
        <w:t xml:space="preserve"> BL, </w:t>
      </w:r>
      <w:proofErr w:type="spellStart"/>
      <w:r w:rsidRPr="000259CE">
        <w:rPr>
          <w:rFonts w:ascii="Times New Roman" w:hAnsi="Times New Roman"/>
          <w:color w:val="000000"/>
          <w:sz w:val="24"/>
          <w:szCs w:val="24"/>
          <w:lang w:val="en-US"/>
        </w:rPr>
        <w:t>Troulis</w:t>
      </w:r>
      <w:proofErr w:type="spellEnd"/>
      <w:r w:rsidRPr="000259CE">
        <w:rPr>
          <w:rFonts w:ascii="Times New Roman" w:hAnsi="Times New Roman"/>
          <w:color w:val="000000"/>
          <w:sz w:val="24"/>
          <w:szCs w:val="24"/>
          <w:lang w:val="en-US"/>
        </w:rPr>
        <w:t xml:space="preserve"> MJ. </w:t>
      </w:r>
      <w:proofErr w:type="gramStart"/>
      <w:r w:rsidRPr="000259CE">
        <w:rPr>
          <w:rFonts w:ascii="Times New Roman" w:hAnsi="Times New Roman"/>
          <w:color w:val="000000"/>
          <w:sz w:val="24"/>
          <w:szCs w:val="24"/>
          <w:lang w:val="en-US"/>
        </w:rPr>
        <w:t xml:space="preserve">Clinical Application of Curvilinear Distraction </w:t>
      </w:r>
      <w:proofErr w:type="spellStart"/>
      <w:r w:rsidRPr="000259CE">
        <w:rPr>
          <w:rFonts w:ascii="Times New Roman" w:hAnsi="Times New Roman"/>
          <w:color w:val="000000"/>
          <w:sz w:val="24"/>
          <w:szCs w:val="24"/>
          <w:lang w:val="en-US"/>
        </w:rPr>
        <w:t>Osteogenesis</w:t>
      </w:r>
      <w:proofErr w:type="spellEnd"/>
      <w:r w:rsidRPr="000259CE">
        <w:rPr>
          <w:rFonts w:ascii="Times New Roman" w:hAnsi="Times New Roman"/>
          <w:color w:val="000000"/>
          <w:sz w:val="24"/>
          <w:szCs w:val="24"/>
          <w:lang w:val="en-US"/>
        </w:rPr>
        <w:t xml:space="preserve"> for Correction of </w:t>
      </w:r>
      <w:proofErr w:type="spellStart"/>
      <w:r w:rsidRPr="000259CE">
        <w:rPr>
          <w:rFonts w:ascii="Times New Roman" w:hAnsi="Times New Roman"/>
          <w:color w:val="000000"/>
          <w:sz w:val="24"/>
          <w:szCs w:val="24"/>
          <w:lang w:val="en-US"/>
        </w:rPr>
        <w:t>Mandibular</w:t>
      </w:r>
      <w:proofErr w:type="spellEnd"/>
      <w:r w:rsidRPr="000259CE">
        <w:rPr>
          <w:rFonts w:ascii="Times New Roman" w:hAnsi="Times New Roman"/>
          <w:color w:val="000000"/>
          <w:sz w:val="24"/>
          <w:szCs w:val="24"/>
          <w:lang w:val="en-US"/>
        </w:rPr>
        <w:t xml:space="preserve"> Deformities.</w:t>
      </w:r>
      <w:proofErr w:type="gramEnd"/>
      <w:r w:rsidRPr="000259CE">
        <w:rPr>
          <w:rFonts w:ascii="Times New Roman" w:hAnsi="Times New Roman"/>
          <w:color w:val="000000"/>
          <w:sz w:val="24"/>
          <w:szCs w:val="24"/>
          <w:lang w:val="en-US"/>
        </w:rPr>
        <w:t xml:space="preserve"> </w:t>
      </w:r>
      <w:r w:rsidRPr="000259CE">
        <w:rPr>
          <w:rStyle w:val="jrnl"/>
          <w:rFonts w:ascii="Times New Roman" w:hAnsi="Times New Roman"/>
          <w:color w:val="000000"/>
          <w:sz w:val="24"/>
          <w:szCs w:val="24"/>
          <w:lang w:val="en-US"/>
        </w:rPr>
        <w:t xml:space="preserve">J Oral </w:t>
      </w:r>
      <w:proofErr w:type="spellStart"/>
      <w:r w:rsidRPr="000259CE">
        <w:rPr>
          <w:rStyle w:val="jrnl"/>
          <w:rFonts w:ascii="Times New Roman" w:hAnsi="Times New Roman"/>
          <w:color w:val="000000"/>
          <w:sz w:val="24"/>
          <w:szCs w:val="24"/>
          <w:lang w:val="en-US"/>
        </w:rPr>
        <w:t>Maxillofac</w:t>
      </w:r>
      <w:proofErr w:type="spellEnd"/>
      <w:r w:rsidRPr="000259CE">
        <w:rPr>
          <w:rStyle w:val="jrnl"/>
          <w:rFonts w:ascii="Times New Roman" w:hAnsi="Times New Roman"/>
          <w:color w:val="000000"/>
          <w:sz w:val="24"/>
          <w:szCs w:val="24"/>
          <w:lang w:val="en-US"/>
        </w:rPr>
        <w:t xml:space="preserve"> Surg</w:t>
      </w:r>
      <w:r w:rsidRPr="000259CE">
        <w:rPr>
          <w:rFonts w:ascii="Times New Roman" w:hAnsi="Times New Roman"/>
          <w:color w:val="000000"/>
          <w:sz w:val="24"/>
          <w:szCs w:val="24"/>
          <w:lang w:val="en-US"/>
        </w:rPr>
        <w:t xml:space="preserve">. </w:t>
      </w:r>
      <w:proofErr w:type="gramStart"/>
      <w:r w:rsidRPr="000259CE">
        <w:rPr>
          <w:rFonts w:ascii="Times New Roman" w:hAnsi="Times New Roman"/>
          <w:color w:val="000000"/>
          <w:sz w:val="24"/>
          <w:szCs w:val="24"/>
          <w:lang w:val="en-US"/>
        </w:rPr>
        <w:t>2009 ;67</w:t>
      </w:r>
      <w:proofErr w:type="gramEnd"/>
      <w:r w:rsidRPr="000259CE">
        <w:rPr>
          <w:rFonts w:ascii="Times New Roman" w:hAnsi="Times New Roman"/>
          <w:color w:val="000000"/>
          <w:sz w:val="24"/>
          <w:szCs w:val="24"/>
          <w:lang w:val="en-US"/>
        </w:rPr>
        <w:t>(5):996-1008.</w:t>
      </w:r>
    </w:p>
    <w:p w:rsidR="006A18BF" w:rsidRPr="000259CE" w:rsidRDefault="006A18BF" w:rsidP="006A18BF">
      <w:pPr>
        <w:autoSpaceDE w:val="0"/>
        <w:autoSpaceDN w:val="0"/>
        <w:adjustRightInd w:val="0"/>
        <w:spacing w:after="0" w:line="240" w:lineRule="auto"/>
        <w:jc w:val="both"/>
        <w:rPr>
          <w:rFonts w:ascii="Times New Roman" w:hAnsi="Times New Roman"/>
          <w:bCs/>
          <w:color w:val="000000"/>
          <w:sz w:val="24"/>
          <w:szCs w:val="24"/>
          <w:lang w:val="en-US"/>
        </w:rPr>
      </w:pPr>
    </w:p>
    <w:p w:rsidR="006A18BF" w:rsidRPr="0089493C" w:rsidRDefault="006A18BF" w:rsidP="006A18BF">
      <w:pPr>
        <w:pStyle w:val="title1"/>
        <w:shd w:val="clear" w:color="auto" w:fill="FFFFFF"/>
        <w:jc w:val="both"/>
        <w:rPr>
          <w:color w:val="000000"/>
          <w:sz w:val="24"/>
          <w:szCs w:val="24"/>
          <w:lang w:val="es-CO"/>
        </w:rPr>
      </w:pPr>
      <w:r w:rsidRPr="000259CE">
        <w:rPr>
          <w:bCs/>
          <w:color w:val="000000"/>
          <w:sz w:val="24"/>
          <w:szCs w:val="24"/>
          <w:lang w:val="en-US"/>
        </w:rPr>
        <w:t xml:space="preserve">20. </w:t>
      </w:r>
      <w:r w:rsidRPr="000259CE">
        <w:rPr>
          <w:color w:val="000000"/>
          <w:sz w:val="24"/>
          <w:szCs w:val="24"/>
          <w:lang w:val="en-US"/>
        </w:rPr>
        <w:t xml:space="preserve">Thompson DN, Slaney SF, Hall CM, Shaw D, Jones BM, Hayward RD. </w:t>
      </w:r>
      <w:hyperlink r:id="rId12" w:history="1">
        <w:r w:rsidRPr="000259CE">
          <w:rPr>
            <w:color w:val="000000"/>
            <w:sz w:val="24"/>
            <w:szCs w:val="24"/>
            <w:lang w:val="en-US"/>
          </w:rPr>
          <w:t xml:space="preserve">Congenital cervical spinal fusion: a study in </w:t>
        </w:r>
        <w:proofErr w:type="spellStart"/>
        <w:r w:rsidRPr="000259CE">
          <w:rPr>
            <w:color w:val="000000"/>
            <w:sz w:val="24"/>
            <w:szCs w:val="24"/>
            <w:lang w:val="en-US"/>
          </w:rPr>
          <w:t>Apert</w:t>
        </w:r>
        <w:proofErr w:type="spellEnd"/>
        <w:r w:rsidRPr="000259CE">
          <w:rPr>
            <w:color w:val="000000"/>
            <w:sz w:val="24"/>
            <w:szCs w:val="24"/>
            <w:lang w:val="en-US"/>
          </w:rPr>
          <w:t xml:space="preserve"> syndrome.</w:t>
        </w:r>
      </w:hyperlink>
      <w:r w:rsidRPr="000259CE">
        <w:rPr>
          <w:color w:val="000000"/>
          <w:sz w:val="24"/>
          <w:szCs w:val="24"/>
          <w:lang w:val="en-US"/>
        </w:rPr>
        <w:t xml:space="preserve"> </w:t>
      </w:r>
      <w:proofErr w:type="spellStart"/>
      <w:r w:rsidRPr="000259CE">
        <w:rPr>
          <w:rStyle w:val="jrnl"/>
          <w:rFonts w:eastAsia="Calibri"/>
          <w:color w:val="000000"/>
          <w:sz w:val="24"/>
          <w:szCs w:val="24"/>
          <w:lang w:val="en-US"/>
        </w:rPr>
        <w:t>Pediatr</w:t>
      </w:r>
      <w:proofErr w:type="spellEnd"/>
      <w:r w:rsidRPr="000259CE">
        <w:rPr>
          <w:rStyle w:val="jrnl"/>
          <w:rFonts w:eastAsia="Calibri"/>
          <w:color w:val="000000"/>
          <w:sz w:val="24"/>
          <w:szCs w:val="24"/>
          <w:lang w:val="en-US"/>
        </w:rPr>
        <w:t xml:space="preserve"> </w:t>
      </w:r>
      <w:proofErr w:type="spellStart"/>
      <w:r w:rsidRPr="000259CE">
        <w:rPr>
          <w:rStyle w:val="jrnl"/>
          <w:rFonts w:eastAsia="Calibri"/>
          <w:color w:val="000000"/>
          <w:sz w:val="24"/>
          <w:szCs w:val="24"/>
          <w:lang w:val="en-US"/>
        </w:rPr>
        <w:t>Neurosurg</w:t>
      </w:r>
      <w:proofErr w:type="spellEnd"/>
      <w:r w:rsidRPr="000259CE">
        <w:rPr>
          <w:color w:val="000000"/>
          <w:sz w:val="24"/>
          <w:szCs w:val="24"/>
          <w:lang w:val="en-US"/>
        </w:rPr>
        <w:t xml:space="preserve">. </w:t>
      </w:r>
      <w:r w:rsidRPr="0089493C">
        <w:rPr>
          <w:color w:val="000000"/>
          <w:sz w:val="24"/>
          <w:szCs w:val="24"/>
          <w:lang w:val="es-CO"/>
        </w:rPr>
        <w:t>1996</w:t>
      </w:r>
      <w:proofErr w:type="gramStart"/>
      <w:r w:rsidRPr="0089493C">
        <w:rPr>
          <w:color w:val="000000"/>
          <w:sz w:val="24"/>
          <w:szCs w:val="24"/>
          <w:lang w:val="es-CO"/>
        </w:rPr>
        <w:t>;25</w:t>
      </w:r>
      <w:proofErr w:type="gramEnd"/>
      <w:r w:rsidRPr="0089493C">
        <w:rPr>
          <w:color w:val="000000"/>
          <w:sz w:val="24"/>
          <w:szCs w:val="24"/>
          <w:lang w:val="es-CO"/>
        </w:rPr>
        <w:t>(1):20-7.</w:t>
      </w:r>
    </w:p>
    <w:p w:rsidR="006A18BF" w:rsidRPr="0089493C" w:rsidRDefault="006A18BF" w:rsidP="009D1CD4">
      <w:pPr>
        <w:shd w:val="clear" w:color="auto" w:fill="FFFFFF"/>
        <w:tabs>
          <w:tab w:val="left" w:pos="238"/>
        </w:tabs>
        <w:autoSpaceDE w:val="0"/>
        <w:autoSpaceDN w:val="0"/>
        <w:adjustRightInd w:val="0"/>
        <w:spacing w:after="0" w:line="240" w:lineRule="auto"/>
        <w:jc w:val="both"/>
        <w:rPr>
          <w:rFonts w:ascii="Times New Roman" w:hAnsi="Times New Roman"/>
          <w:color w:val="000000"/>
          <w:sz w:val="24"/>
          <w:szCs w:val="24"/>
          <w:lang w:val="es-CO" w:eastAsia="es-ES"/>
        </w:rPr>
      </w:pPr>
    </w:p>
    <w:p w:rsidR="009D1CD4" w:rsidRPr="0089493C" w:rsidRDefault="009D1CD4" w:rsidP="009D1CD4">
      <w:pPr>
        <w:shd w:val="clear" w:color="auto" w:fill="FFFFFF"/>
        <w:tabs>
          <w:tab w:val="left" w:pos="238"/>
        </w:tabs>
        <w:spacing w:after="240" w:line="240" w:lineRule="auto"/>
        <w:jc w:val="both"/>
        <w:rPr>
          <w:rStyle w:val="longtext1"/>
          <w:rFonts w:ascii="Times New Roman" w:hAnsi="Times New Roman"/>
          <w:b/>
          <w:color w:val="000000"/>
          <w:sz w:val="24"/>
          <w:szCs w:val="24"/>
          <w:lang w:val="es-CO"/>
        </w:rPr>
      </w:pPr>
    </w:p>
    <w:p w:rsidR="00E81907" w:rsidRPr="0089493C" w:rsidRDefault="00E81907">
      <w:pPr>
        <w:rPr>
          <w:rFonts w:ascii="Times New Roman" w:hAnsi="Times New Roman"/>
          <w:sz w:val="24"/>
          <w:szCs w:val="24"/>
          <w:lang w:val="es-CO"/>
        </w:rPr>
      </w:pPr>
    </w:p>
    <w:p w:rsidR="00E81907" w:rsidRPr="0089493C" w:rsidRDefault="00E81907">
      <w:pPr>
        <w:rPr>
          <w:rFonts w:ascii="Times New Roman" w:hAnsi="Times New Roman"/>
          <w:sz w:val="24"/>
          <w:szCs w:val="24"/>
          <w:lang w:val="es-CO"/>
        </w:rPr>
      </w:pPr>
    </w:p>
    <w:p w:rsidR="00E81907" w:rsidRPr="0089493C" w:rsidRDefault="00E81907">
      <w:pPr>
        <w:rPr>
          <w:rFonts w:ascii="Times New Roman" w:hAnsi="Times New Roman"/>
          <w:sz w:val="24"/>
          <w:szCs w:val="24"/>
          <w:lang w:val="es-CO"/>
        </w:rPr>
      </w:pPr>
    </w:p>
    <w:p w:rsidR="00E81907" w:rsidRPr="0089493C" w:rsidRDefault="00E81907">
      <w:pPr>
        <w:rPr>
          <w:rFonts w:ascii="Times New Roman" w:hAnsi="Times New Roman"/>
          <w:sz w:val="24"/>
          <w:szCs w:val="24"/>
          <w:lang w:val="es-CO"/>
        </w:rPr>
      </w:pPr>
    </w:p>
    <w:p w:rsidR="00E81907" w:rsidRPr="0089493C" w:rsidRDefault="00E81907">
      <w:pPr>
        <w:rPr>
          <w:rFonts w:ascii="Times New Roman" w:hAnsi="Times New Roman"/>
          <w:sz w:val="24"/>
          <w:szCs w:val="24"/>
          <w:lang w:val="es-CO"/>
        </w:rPr>
      </w:pPr>
    </w:p>
    <w:p w:rsidR="00A20B3B" w:rsidRPr="0089493C" w:rsidRDefault="00A20B3B">
      <w:pPr>
        <w:rPr>
          <w:rFonts w:ascii="Times New Roman" w:hAnsi="Times New Roman"/>
          <w:sz w:val="24"/>
          <w:szCs w:val="24"/>
          <w:lang w:val="es-CO"/>
        </w:rPr>
      </w:pPr>
    </w:p>
    <w:p w:rsidR="00A20B3B" w:rsidRPr="0089493C" w:rsidRDefault="00A20B3B">
      <w:pPr>
        <w:rPr>
          <w:rFonts w:ascii="Times New Roman" w:hAnsi="Times New Roman"/>
          <w:sz w:val="24"/>
          <w:szCs w:val="24"/>
          <w:lang w:val="es-CO"/>
        </w:rPr>
      </w:pPr>
    </w:p>
    <w:p w:rsidR="00A20B3B" w:rsidRPr="0089493C" w:rsidRDefault="00A20B3B">
      <w:pPr>
        <w:rPr>
          <w:rFonts w:ascii="Times New Roman" w:hAnsi="Times New Roman"/>
          <w:sz w:val="24"/>
          <w:szCs w:val="24"/>
          <w:lang w:val="es-CO"/>
        </w:rPr>
      </w:pPr>
    </w:p>
    <w:p w:rsidR="00A20B3B" w:rsidRPr="0089493C" w:rsidRDefault="00A20B3B">
      <w:pPr>
        <w:rPr>
          <w:rFonts w:ascii="Times New Roman" w:hAnsi="Times New Roman"/>
          <w:sz w:val="24"/>
          <w:szCs w:val="24"/>
          <w:lang w:val="es-CO"/>
        </w:rPr>
      </w:pPr>
    </w:p>
    <w:p w:rsidR="0071582B" w:rsidRPr="000259CE" w:rsidRDefault="0071582B" w:rsidP="0071582B">
      <w:pPr>
        <w:spacing w:line="360" w:lineRule="auto"/>
        <w:ind w:firstLine="227"/>
        <w:rPr>
          <w:rFonts w:ascii="Times New Roman" w:hAnsi="Times New Roman"/>
          <w:b/>
          <w:sz w:val="24"/>
          <w:szCs w:val="24"/>
          <w:lang w:val="es-MX"/>
        </w:rPr>
      </w:pPr>
    </w:p>
    <w:p w:rsidR="0071582B" w:rsidRPr="000259CE" w:rsidRDefault="0071582B" w:rsidP="0071582B">
      <w:pPr>
        <w:spacing w:line="360" w:lineRule="auto"/>
        <w:ind w:firstLine="227"/>
        <w:rPr>
          <w:rFonts w:ascii="Times New Roman" w:hAnsi="Times New Roman"/>
          <w:b/>
          <w:sz w:val="24"/>
          <w:szCs w:val="24"/>
          <w:lang w:val="es-MX"/>
        </w:rPr>
      </w:pPr>
    </w:p>
    <w:p w:rsidR="0071582B" w:rsidRPr="000259CE" w:rsidRDefault="0071582B" w:rsidP="0071582B">
      <w:pPr>
        <w:spacing w:line="360" w:lineRule="auto"/>
        <w:ind w:firstLine="227"/>
        <w:rPr>
          <w:rFonts w:ascii="Times New Roman" w:hAnsi="Times New Roman"/>
          <w:b/>
          <w:sz w:val="24"/>
          <w:szCs w:val="24"/>
          <w:lang w:val="es-MX"/>
        </w:rPr>
      </w:pPr>
    </w:p>
    <w:p w:rsidR="0071582B" w:rsidRPr="000259CE" w:rsidRDefault="0071582B" w:rsidP="0071582B">
      <w:pPr>
        <w:spacing w:line="360" w:lineRule="auto"/>
        <w:ind w:firstLine="227"/>
        <w:rPr>
          <w:rFonts w:ascii="Times New Roman" w:hAnsi="Times New Roman"/>
          <w:b/>
          <w:sz w:val="24"/>
          <w:szCs w:val="24"/>
          <w:lang w:val="es-MX"/>
        </w:rPr>
      </w:pPr>
    </w:p>
    <w:p w:rsidR="004277E1" w:rsidRPr="000259CE" w:rsidRDefault="004277E1" w:rsidP="00D571E6">
      <w:pPr>
        <w:spacing w:line="240" w:lineRule="auto"/>
        <w:rPr>
          <w:rFonts w:ascii="Times New Roman" w:hAnsi="Times New Roman"/>
          <w:sz w:val="24"/>
          <w:szCs w:val="24"/>
        </w:rPr>
      </w:pPr>
    </w:p>
    <w:sectPr w:rsidR="004277E1" w:rsidRPr="000259CE" w:rsidSect="00F020CD">
      <w:footerReference w:type="default" r:id="rId13"/>
      <w:pgSz w:w="12242" w:h="15842"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1DC" w:rsidRDefault="00DF01DC" w:rsidP="00511FB8">
      <w:pPr>
        <w:spacing w:after="0" w:line="240" w:lineRule="auto"/>
      </w:pPr>
      <w:r>
        <w:separator/>
      </w:r>
    </w:p>
  </w:endnote>
  <w:endnote w:type="continuationSeparator" w:id="0">
    <w:p w:rsidR="00DF01DC" w:rsidRDefault="00DF01DC" w:rsidP="00511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89245"/>
      <w:docPartObj>
        <w:docPartGallery w:val="Page Numbers (Bottom of Page)"/>
        <w:docPartUnique/>
      </w:docPartObj>
    </w:sdtPr>
    <w:sdtContent>
      <w:p w:rsidR="00B63F57" w:rsidRDefault="006244AF">
        <w:pPr>
          <w:pStyle w:val="Piedepgina"/>
          <w:jc w:val="right"/>
        </w:pPr>
        <w:r>
          <w:fldChar w:fldCharType="begin"/>
        </w:r>
        <w:r w:rsidR="00B63F57">
          <w:instrText xml:space="preserve"> PAGE   \* MERGEFORMAT </w:instrText>
        </w:r>
        <w:r>
          <w:fldChar w:fldCharType="separate"/>
        </w:r>
        <w:r w:rsidR="007059B3">
          <w:rPr>
            <w:noProof/>
          </w:rPr>
          <w:t>9</w:t>
        </w:r>
        <w:r>
          <w:rPr>
            <w:noProof/>
          </w:rPr>
          <w:fldChar w:fldCharType="end"/>
        </w:r>
      </w:p>
    </w:sdtContent>
  </w:sdt>
  <w:p w:rsidR="00B63F57" w:rsidRDefault="00B63F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1DC" w:rsidRDefault="00DF01DC" w:rsidP="00511FB8">
      <w:pPr>
        <w:spacing w:after="0" w:line="240" w:lineRule="auto"/>
      </w:pPr>
      <w:r>
        <w:separator/>
      </w:r>
    </w:p>
  </w:footnote>
  <w:footnote w:type="continuationSeparator" w:id="0">
    <w:p w:rsidR="00DF01DC" w:rsidRDefault="00DF01DC" w:rsidP="00511F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82CF8"/>
    <w:multiLevelType w:val="hybridMultilevel"/>
    <w:tmpl w:val="3BDCF624"/>
    <w:lvl w:ilvl="0" w:tplc="5434BF6A">
      <w:start w:val="1"/>
      <w:numFmt w:val="bullet"/>
      <w:lvlText w:val=""/>
      <w:lvlJc w:val="left"/>
      <w:pPr>
        <w:ind w:left="1788" w:hanging="360"/>
      </w:pPr>
      <w:rPr>
        <w:rFonts w:ascii="Wingdings" w:hAnsi="Wingdings" w:hint="default"/>
        <w:color w:val="548DD4" w:themeColor="text2" w:themeTint="99"/>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
    <w:nsid w:val="35DA372C"/>
    <w:multiLevelType w:val="hybridMultilevel"/>
    <w:tmpl w:val="F2C6192C"/>
    <w:lvl w:ilvl="0" w:tplc="0672B9F2">
      <w:start w:val="1"/>
      <w:numFmt w:val="bullet"/>
      <w:lvlText w:val=""/>
      <w:lvlJc w:val="left"/>
      <w:pPr>
        <w:ind w:left="1068" w:hanging="360"/>
      </w:pPr>
      <w:rPr>
        <w:rFonts w:ascii="Wingdings" w:hAnsi="Wingdings" w:hint="default"/>
        <w:color w:val="FF0000"/>
        <w:sz w:val="24"/>
        <w:szCs w:val="24"/>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footnotePr>
    <w:footnote w:id="-1"/>
    <w:footnote w:id="0"/>
  </w:footnotePr>
  <w:endnotePr>
    <w:endnote w:id="-1"/>
    <w:endnote w:id="0"/>
  </w:endnotePr>
  <w:compat/>
  <w:rsids>
    <w:rsidRoot w:val="00511FB8"/>
    <w:rsid w:val="00000808"/>
    <w:rsid w:val="0001773D"/>
    <w:rsid w:val="00020FEA"/>
    <w:rsid w:val="000259CE"/>
    <w:rsid w:val="000351E8"/>
    <w:rsid w:val="00065BD0"/>
    <w:rsid w:val="00074155"/>
    <w:rsid w:val="00090BE4"/>
    <w:rsid w:val="000A2FF6"/>
    <w:rsid w:val="000C3949"/>
    <w:rsid w:val="000E4F9C"/>
    <w:rsid w:val="000E7B9B"/>
    <w:rsid w:val="000F0A99"/>
    <w:rsid w:val="00106758"/>
    <w:rsid w:val="001073CE"/>
    <w:rsid w:val="001246CF"/>
    <w:rsid w:val="00137A3D"/>
    <w:rsid w:val="00142766"/>
    <w:rsid w:val="00144C5A"/>
    <w:rsid w:val="00146CD5"/>
    <w:rsid w:val="0017391D"/>
    <w:rsid w:val="00173D61"/>
    <w:rsid w:val="00173DF2"/>
    <w:rsid w:val="00192C7D"/>
    <w:rsid w:val="00197968"/>
    <w:rsid w:val="001B1510"/>
    <w:rsid w:val="001D626C"/>
    <w:rsid w:val="001D6B65"/>
    <w:rsid w:val="001F3D06"/>
    <w:rsid w:val="001F54C3"/>
    <w:rsid w:val="001F5ED5"/>
    <w:rsid w:val="00227B28"/>
    <w:rsid w:val="00232C7F"/>
    <w:rsid w:val="002341C4"/>
    <w:rsid w:val="0024686A"/>
    <w:rsid w:val="002515F1"/>
    <w:rsid w:val="00253B74"/>
    <w:rsid w:val="00273539"/>
    <w:rsid w:val="002777CF"/>
    <w:rsid w:val="002871C5"/>
    <w:rsid w:val="002945EA"/>
    <w:rsid w:val="002A78D8"/>
    <w:rsid w:val="002B783F"/>
    <w:rsid w:val="002C5210"/>
    <w:rsid w:val="002C708D"/>
    <w:rsid w:val="002D0CF6"/>
    <w:rsid w:val="00301851"/>
    <w:rsid w:val="00321A85"/>
    <w:rsid w:val="00325495"/>
    <w:rsid w:val="00332275"/>
    <w:rsid w:val="00353A10"/>
    <w:rsid w:val="00371F90"/>
    <w:rsid w:val="00373511"/>
    <w:rsid w:val="00387B41"/>
    <w:rsid w:val="003A0680"/>
    <w:rsid w:val="003B6BF5"/>
    <w:rsid w:val="003C0575"/>
    <w:rsid w:val="003C7BE6"/>
    <w:rsid w:val="003D2C8F"/>
    <w:rsid w:val="003D6D8F"/>
    <w:rsid w:val="003D7125"/>
    <w:rsid w:val="003F182F"/>
    <w:rsid w:val="003F7F26"/>
    <w:rsid w:val="0040320D"/>
    <w:rsid w:val="0042732C"/>
    <w:rsid w:val="004277E1"/>
    <w:rsid w:val="00427A30"/>
    <w:rsid w:val="004451A3"/>
    <w:rsid w:val="00455F0F"/>
    <w:rsid w:val="00465F9F"/>
    <w:rsid w:val="00472F12"/>
    <w:rsid w:val="0048469D"/>
    <w:rsid w:val="004B7D87"/>
    <w:rsid w:val="004D2832"/>
    <w:rsid w:val="004D7CF3"/>
    <w:rsid w:val="004E7A62"/>
    <w:rsid w:val="00511FB8"/>
    <w:rsid w:val="00531BF3"/>
    <w:rsid w:val="00536273"/>
    <w:rsid w:val="00560A48"/>
    <w:rsid w:val="00560E36"/>
    <w:rsid w:val="005819BD"/>
    <w:rsid w:val="005861DF"/>
    <w:rsid w:val="005939AB"/>
    <w:rsid w:val="0059431B"/>
    <w:rsid w:val="005B5756"/>
    <w:rsid w:val="005C135B"/>
    <w:rsid w:val="005C31F1"/>
    <w:rsid w:val="005C5C8E"/>
    <w:rsid w:val="005D1656"/>
    <w:rsid w:val="005E6C36"/>
    <w:rsid w:val="005F0EED"/>
    <w:rsid w:val="005F7D4B"/>
    <w:rsid w:val="006017FD"/>
    <w:rsid w:val="00601CC2"/>
    <w:rsid w:val="00603719"/>
    <w:rsid w:val="006135FA"/>
    <w:rsid w:val="00621E33"/>
    <w:rsid w:val="006244AF"/>
    <w:rsid w:val="00626727"/>
    <w:rsid w:val="006433EA"/>
    <w:rsid w:val="00657161"/>
    <w:rsid w:val="00675DC7"/>
    <w:rsid w:val="006908BB"/>
    <w:rsid w:val="00692F0D"/>
    <w:rsid w:val="006979E7"/>
    <w:rsid w:val="006A18BF"/>
    <w:rsid w:val="006A3514"/>
    <w:rsid w:val="006C11DD"/>
    <w:rsid w:val="006D4131"/>
    <w:rsid w:val="006D42F7"/>
    <w:rsid w:val="006D5918"/>
    <w:rsid w:val="006D7B99"/>
    <w:rsid w:val="006F4B05"/>
    <w:rsid w:val="006F73FE"/>
    <w:rsid w:val="007059B3"/>
    <w:rsid w:val="0071582B"/>
    <w:rsid w:val="007326D3"/>
    <w:rsid w:val="0074081A"/>
    <w:rsid w:val="00742C9C"/>
    <w:rsid w:val="007565C2"/>
    <w:rsid w:val="00792282"/>
    <w:rsid w:val="007C2DC0"/>
    <w:rsid w:val="007F3643"/>
    <w:rsid w:val="00821EA3"/>
    <w:rsid w:val="00832816"/>
    <w:rsid w:val="0084616C"/>
    <w:rsid w:val="0085297F"/>
    <w:rsid w:val="00860FEF"/>
    <w:rsid w:val="00870153"/>
    <w:rsid w:val="00874D56"/>
    <w:rsid w:val="00876FB0"/>
    <w:rsid w:val="008933C2"/>
    <w:rsid w:val="0089493C"/>
    <w:rsid w:val="00897214"/>
    <w:rsid w:val="008A161D"/>
    <w:rsid w:val="008A556A"/>
    <w:rsid w:val="008B25A1"/>
    <w:rsid w:val="008B5FEF"/>
    <w:rsid w:val="008B6C77"/>
    <w:rsid w:val="008C718B"/>
    <w:rsid w:val="008D55B3"/>
    <w:rsid w:val="008E7202"/>
    <w:rsid w:val="00903E1B"/>
    <w:rsid w:val="00923800"/>
    <w:rsid w:val="00927696"/>
    <w:rsid w:val="00946607"/>
    <w:rsid w:val="00977DD1"/>
    <w:rsid w:val="009832A9"/>
    <w:rsid w:val="009D1CD4"/>
    <w:rsid w:val="009F773E"/>
    <w:rsid w:val="00A059B5"/>
    <w:rsid w:val="00A16C5C"/>
    <w:rsid w:val="00A20B3B"/>
    <w:rsid w:val="00A25470"/>
    <w:rsid w:val="00A4049C"/>
    <w:rsid w:val="00A624C4"/>
    <w:rsid w:val="00AC3B87"/>
    <w:rsid w:val="00AE4C76"/>
    <w:rsid w:val="00B1306B"/>
    <w:rsid w:val="00B141FD"/>
    <w:rsid w:val="00B15439"/>
    <w:rsid w:val="00B2044E"/>
    <w:rsid w:val="00B265D6"/>
    <w:rsid w:val="00B4795D"/>
    <w:rsid w:val="00B62261"/>
    <w:rsid w:val="00B63F57"/>
    <w:rsid w:val="00B67E86"/>
    <w:rsid w:val="00B84F42"/>
    <w:rsid w:val="00B856C6"/>
    <w:rsid w:val="00B8696A"/>
    <w:rsid w:val="00BA3AA7"/>
    <w:rsid w:val="00BA7C75"/>
    <w:rsid w:val="00BB7E5B"/>
    <w:rsid w:val="00BE60B4"/>
    <w:rsid w:val="00BF074C"/>
    <w:rsid w:val="00C0390A"/>
    <w:rsid w:val="00C06068"/>
    <w:rsid w:val="00C100AA"/>
    <w:rsid w:val="00C23702"/>
    <w:rsid w:val="00C34088"/>
    <w:rsid w:val="00C77381"/>
    <w:rsid w:val="00C97812"/>
    <w:rsid w:val="00CB0F82"/>
    <w:rsid w:val="00CC59D2"/>
    <w:rsid w:val="00CD4DCC"/>
    <w:rsid w:val="00CD5A7D"/>
    <w:rsid w:val="00D2785F"/>
    <w:rsid w:val="00D31556"/>
    <w:rsid w:val="00D34226"/>
    <w:rsid w:val="00D56377"/>
    <w:rsid w:val="00D571E6"/>
    <w:rsid w:val="00D6292B"/>
    <w:rsid w:val="00D62F24"/>
    <w:rsid w:val="00D73CA6"/>
    <w:rsid w:val="00D81B6A"/>
    <w:rsid w:val="00D92FFD"/>
    <w:rsid w:val="00DB66DE"/>
    <w:rsid w:val="00DD2315"/>
    <w:rsid w:val="00DD30E9"/>
    <w:rsid w:val="00DF01DC"/>
    <w:rsid w:val="00E1561B"/>
    <w:rsid w:val="00E41124"/>
    <w:rsid w:val="00E55197"/>
    <w:rsid w:val="00E81907"/>
    <w:rsid w:val="00EB1B75"/>
    <w:rsid w:val="00EC13FD"/>
    <w:rsid w:val="00EE2794"/>
    <w:rsid w:val="00EE3B6B"/>
    <w:rsid w:val="00EF3C23"/>
    <w:rsid w:val="00EF5C78"/>
    <w:rsid w:val="00EF6AA7"/>
    <w:rsid w:val="00F00C9E"/>
    <w:rsid w:val="00F020CD"/>
    <w:rsid w:val="00F30536"/>
    <w:rsid w:val="00F30BC6"/>
    <w:rsid w:val="00F31DB8"/>
    <w:rsid w:val="00F51302"/>
    <w:rsid w:val="00F71C98"/>
    <w:rsid w:val="00F74279"/>
    <w:rsid w:val="00F774EF"/>
    <w:rsid w:val="00FA09CD"/>
    <w:rsid w:val="00FA5C0E"/>
    <w:rsid w:val="00FB4B11"/>
    <w:rsid w:val="00FC71F9"/>
    <w:rsid w:val="00FE08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B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1FB8"/>
    <w:pPr>
      <w:ind w:left="720"/>
      <w:contextualSpacing/>
    </w:pPr>
  </w:style>
  <w:style w:type="paragraph" w:styleId="NormalWeb">
    <w:name w:val="Normal (Web)"/>
    <w:basedOn w:val="Normal"/>
    <w:uiPriority w:val="99"/>
    <w:unhideWhenUsed/>
    <w:rsid w:val="00511FB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longtext1">
    <w:name w:val="long_text1"/>
    <w:basedOn w:val="Fuentedeprrafopredeter"/>
    <w:rsid w:val="00511FB8"/>
    <w:rPr>
      <w:sz w:val="20"/>
      <w:szCs w:val="20"/>
    </w:rPr>
  </w:style>
  <w:style w:type="character" w:customStyle="1" w:styleId="texto12pxverdana1">
    <w:name w:val="texto12pxverdana1"/>
    <w:basedOn w:val="Fuentedeprrafopredeter"/>
    <w:rsid w:val="00511FB8"/>
    <w:rPr>
      <w:rFonts w:ascii="Verdana" w:hAnsi="Verdana" w:hint="default"/>
      <w:sz w:val="18"/>
      <w:szCs w:val="18"/>
    </w:rPr>
  </w:style>
  <w:style w:type="character" w:customStyle="1" w:styleId="hps">
    <w:name w:val="hps"/>
    <w:basedOn w:val="Fuentedeprrafopredeter"/>
    <w:rsid w:val="00511FB8"/>
  </w:style>
  <w:style w:type="character" w:styleId="Refdecomentario">
    <w:name w:val="annotation reference"/>
    <w:basedOn w:val="Fuentedeprrafopredeter"/>
    <w:uiPriority w:val="99"/>
    <w:semiHidden/>
    <w:unhideWhenUsed/>
    <w:rsid w:val="00511FB8"/>
    <w:rPr>
      <w:sz w:val="16"/>
      <w:szCs w:val="16"/>
    </w:rPr>
  </w:style>
  <w:style w:type="paragraph" w:styleId="Textocomentario">
    <w:name w:val="annotation text"/>
    <w:basedOn w:val="Normal"/>
    <w:link w:val="TextocomentarioCar"/>
    <w:uiPriority w:val="99"/>
    <w:unhideWhenUsed/>
    <w:rsid w:val="00511FB8"/>
    <w:pPr>
      <w:jc w:val="center"/>
    </w:pPr>
    <w:rPr>
      <w:sz w:val="20"/>
      <w:szCs w:val="20"/>
    </w:rPr>
  </w:style>
  <w:style w:type="character" w:customStyle="1" w:styleId="TextocomentarioCar">
    <w:name w:val="Texto comentario Car"/>
    <w:basedOn w:val="Fuentedeprrafopredeter"/>
    <w:link w:val="Textocomentario"/>
    <w:uiPriority w:val="99"/>
    <w:rsid w:val="00511FB8"/>
    <w:rPr>
      <w:rFonts w:ascii="Calibri" w:eastAsia="Calibri" w:hAnsi="Calibri" w:cs="Times New Roman"/>
      <w:sz w:val="20"/>
      <w:szCs w:val="20"/>
    </w:rPr>
  </w:style>
  <w:style w:type="paragraph" w:customStyle="1" w:styleId="title1">
    <w:name w:val="title1"/>
    <w:basedOn w:val="Normal"/>
    <w:rsid w:val="00511FB8"/>
    <w:pPr>
      <w:spacing w:after="0" w:line="240" w:lineRule="auto"/>
      <w:jc w:val="center"/>
    </w:pPr>
    <w:rPr>
      <w:rFonts w:ascii="Times New Roman" w:eastAsia="Times New Roman" w:hAnsi="Times New Roman"/>
      <w:sz w:val="29"/>
      <w:szCs w:val="29"/>
      <w:lang w:eastAsia="es-ES"/>
    </w:rPr>
  </w:style>
  <w:style w:type="character" w:customStyle="1" w:styleId="jrnl">
    <w:name w:val="jrnl"/>
    <w:basedOn w:val="Fuentedeprrafopredeter"/>
    <w:rsid w:val="00511FB8"/>
  </w:style>
  <w:style w:type="paragraph" w:styleId="Textonotapie">
    <w:name w:val="footnote text"/>
    <w:basedOn w:val="Normal"/>
    <w:link w:val="TextonotapieCar"/>
    <w:uiPriority w:val="99"/>
    <w:semiHidden/>
    <w:unhideWhenUsed/>
    <w:rsid w:val="00511FB8"/>
    <w:pPr>
      <w:spacing w:after="0" w:line="240" w:lineRule="auto"/>
      <w:jc w:val="both"/>
    </w:pPr>
    <w:rPr>
      <w:sz w:val="20"/>
      <w:szCs w:val="20"/>
      <w:lang w:val="en-GB"/>
    </w:rPr>
  </w:style>
  <w:style w:type="character" w:customStyle="1" w:styleId="TextonotapieCar">
    <w:name w:val="Texto nota pie Car"/>
    <w:basedOn w:val="Fuentedeprrafopredeter"/>
    <w:link w:val="Textonotapie"/>
    <w:uiPriority w:val="99"/>
    <w:semiHidden/>
    <w:rsid w:val="00511FB8"/>
    <w:rPr>
      <w:rFonts w:ascii="Calibri" w:eastAsia="Calibri" w:hAnsi="Calibri" w:cs="Times New Roman"/>
      <w:sz w:val="20"/>
      <w:szCs w:val="20"/>
      <w:lang w:val="en-GB"/>
    </w:rPr>
  </w:style>
  <w:style w:type="character" w:styleId="Refdenotaalpie">
    <w:name w:val="footnote reference"/>
    <w:basedOn w:val="Fuentedeprrafopredeter"/>
    <w:uiPriority w:val="99"/>
    <w:semiHidden/>
    <w:unhideWhenUsed/>
    <w:rsid w:val="00511FB8"/>
    <w:rPr>
      <w:vertAlign w:val="superscript"/>
    </w:rPr>
  </w:style>
  <w:style w:type="character" w:customStyle="1" w:styleId="apple-converted-space">
    <w:name w:val="apple-converted-space"/>
    <w:basedOn w:val="Fuentedeprrafopredeter"/>
    <w:rsid w:val="00511FB8"/>
  </w:style>
  <w:style w:type="character" w:customStyle="1" w:styleId="apple-style-span">
    <w:name w:val="apple-style-span"/>
    <w:basedOn w:val="Fuentedeprrafopredeter"/>
    <w:rsid w:val="00511FB8"/>
  </w:style>
  <w:style w:type="paragraph" w:styleId="Textodeglobo">
    <w:name w:val="Balloon Text"/>
    <w:basedOn w:val="Normal"/>
    <w:link w:val="TextodegloboCar"/>
    <w:uiPriority w:val="99"/>
    <w:semiHidden/>
    <w:unhideWhenUsed/>
    <w:rsid w:val="00511F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FB8"/>
    <w:rPr>
      <w:rFonts w:ascii="Tahoma" w:eastAsia="Calibri" w:hAnsi="Tahoma" w:cs="Tahoma"/>
      <w:sz w:val="16"/>
      <w:szCs w:val="16"/>
    </w:rPr>
  </w:style>
  <w:style w:type="character" w:customStyle="1" w:styleId="a0">
    <w:name w:val="a0"/>
    <w:basedOn w:val="Fuentedeprrafopredeter"/>
    <w:rsid w:val="00876FB0"/>
  </w:style>
  <w:style w:type="paragraph" w:styleId="Encabezado">
    <w:name w:val="header"/>
    <w:basedOn w:val="Normal"/>
    <w:link w:val="EncabezadoCar"/>
    <w:uiPriority w:val="99"/>
    <w:semiHidden/>
    <w:unhideWhenUsed/>
    <w:rsid w:val="006267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26727"/>
    <w:rPr>
      <w:rFonts w:ascii="Calibri" w:eastAsia="Calibri" w:hAnsi="Calibri" w:cs="Times New Roman"/>
    </w:rPr>
  </w:style>
  <w:style w:type="paragraph" w:styleId="Piedepgina">
    <w:name w:val="footer"/>
    <w:basedOn w:val="Normal"/>
    <w:link w:val="PiedepginaCar"/>
    <w:uiPriority w:val="99"/>
    <w:unhideWhenUsed/>
    <w:rsid w:val="006267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727"/>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6135FA"/>
    <w:pPr>
      <w:spacing w:line="240" w:lineRule="auto"/>
      <w:jc w:val="left"/>
    </w:pPr>
    <w:rPr>
      <w:b/>
      <w:bCs/>
    </w:rPr>
  </w:style>
  <w:style w:type="character" w:customStyle="1" w:styleId="AsuntodelcomentarioCar">
    <w:name w:val="Asunto del comentario Car"/>
    <w:basedOn w:val="TextocomentarioCar"/>
    <w:link w:val="Asuntodelcomentario"/>
    <w:uiPriority w:val="99"/>
    <w:semiHidden/>
    <w:rsid w:val="006135FA"/>
    <w:rPr>
      <w:rFonts w:ascii="Calibri" w:eastAsia="Calibri" w:hAnsi="Calibri" w:cs="Times New Roman"/>
      <w:b/>
      <w:bCs/>
      <w:sz w:val="20"/>
      <w:szCs w:val="20"/>
    </w:rPr>
  </w:style>
  <w:style w:type="table" w:styleId="Tablaconcuadrcula">
    <w:name w:val="Table Grid"/>
    <w:basedOn w:val="Tablanormal"/>
    <w:uiPriority w:val="59"/>
    <w:rsid w:val="00A20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6">
    <w:name w:val="Medium Grid 3 Accent 6"/>
    <w:basedOn w:val="Tablanormal"/>
    <w:uiPriority w:val="69"/>
    <w:rsid w:val="00455F0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3-nfasis5">
    <w:name w:val="Medium Grid 3 Accent 5"/>
    <w:basedOn w:val="Tablanormal"/>
    <w:uiPriority w:val="69"/>
    <w:rsid w:val="00455F0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1">
    <w:name w:val="Medium Grid 3 Accent 1"/>
    <w:basedOn w:val="Tablanormal"/>
    <w:uiPriority w:val="69"/>
    <w:rsid w:val="0030185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
    <w:name w:val="Medium Grid 3"/>
    <w:basedOn w:val="Tablanormal"/>
    <w:uiPriority w:val="69"/>
    <w:rsid w:val="008A161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amedia2">
    <w:name w:val="Medium List 2"/>
    <w:basedOn w:val="Tablanormal"/>
    <w:uiPriority w:val="66"/>
    <w:rsid w:val="008A161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B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1FB8"/>
    <w:pPr>
      <w:ind w:left="720"/>
      <w:contextualSpacing/>
    </w:pPr>
  </w:style>
  <w:style w:type="paragraph" w:styleId="NormalWeb">
    <w:name w:val="Normal (Web)"/>
    <w:basedOn w:val="Normal"/>
    <w:uiPriority w:val="99"/>
    <w:unhideWhenUsed/>
    <w:rsid w:val="00511FB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longtext1">
    <w:name w:val="long_text1"/>
    <w:basedOn w:val="Fuentedeprrafopredeter"/>
    <w:rsid w:val="00511FB8"/>
    <w:rPr>
      <w:sz w:val="20"/>
      <w:szCs w:val="20"/>
    </w:rPr>
  </w:style>
  <w:style w:type="character" w:customStyle="1" w:styleId="texto12pxverdana1">
    <w:name w:val="texto12pxverdana1"/>
    <w:basedOn w:val="Fuentedeprrafopredeter"/>
    <w:rsid w:val="00511FB8"/>
    <w:rPr>
      <w:rFonts w:ascii="Verdana" w:hAnsi="Verdana" w:hint="default"/>
      <w:sz w:val="18"/>
      <w:szCs w:val="18"/>
    </w:rPr>
  </w:style>
  <w:style w:type="character" w:customStyle="1" w:styleId="hps">
    <w:name w:val="hps"/>
    <w:basedOn w:val="Fuentedeprrafopredeter"/>
    <w:rsid w:val="00511FB8"/>
  </w:style>
  <w:style w:type="character" w:styleId="Refdecomentario">
    <w:name w:val="annotation reference"/>
    <w:basedOn w:val="Fuentedeprrafopredeter"/>
    <w:uiPriority w:val="99"/>
    <w:semiHidden/>
    <w:unhideWhenUsed/>
    <w:rsid w:val="00511FB8"/>
    <w:rPr>
      <w:sz w:val="16"/>
      <w:szCs w:val="16"/>
    </w:rPr>
  </w:style>
  <w:style w:type="paragraph" w:styleId="Textocomentario">
    <w:name w:val="annotation text"/>
    <w:basedOn w:val="Normal"/>
    <w:link w:val="TextocomentarioCar"/>
    <w:uiPriority w:val="99"/>
    <w:unhideWhenUsed/>
    <w:rsid w:val="00511FB8"/>
    <w:pPr>
      <w:jc w:val="center"/>
    </w:pPr>
    <w:rPr>
      <w:sz w:val="20"/>
      <w:szCs w:val="20"/>
    </w:rPr>
  </w:style>
  <w:style w:type="character" w:customStyle="1" w:styleId="TextocomentarioCar">
    <w:name w:val="Texto comentario Car"/>
    <w:basedOn w:val="Fuentedeprrafopredeter"/>
    <w:link w:val="Textocomentario"/>
    <w:uiPriority w:val="99"/>
    <w:rsid w:val="00511FB8"/>
    <w:rPr>
      <w:rFonts w:ascii="Calibri" w:eastAsia="Calibri" w:hAnsi="Calibri" w:cs="Times New Roman"/>
      <w:sz w:val="20"/>
      <w:szCs w:val="20"/>
    </w:rPr>
  </w:style>
  <w:style w:type="paragraph" w:customStyle="1" w:styleId="title1">
    <w:name w:val="title1"/>
    <w:basedOn w:val="Normal"/>
    <w:rsid w:val="00511FB8"/>
    <w:pPr>
      <w:spacing w:after="0" w:line="240" w:lineRule="auto"/>
      <w:jc w:val="center"/>
    </w:pPr>
    <w:rPr>
      <w:rFonts w:ascii="Times New Roman" w:eastAsia="Times New Roman" w:hAnsi="Times New Roman"/>
      <w:sz w:val="29"/>
      <w:szCs w:val="29"/>
      <w:lang w:eastAsia="es-ES"/>
    </w:rPr>
  </w:style>
  <w:style w:type="character" w:customStyle="1" w:styleId="jrnl">
    <w:name w:val="jrnl"/>
    <w:basedOn w:val="Fuentedeprrafopredeter"/>
    <w:rsid w:val="00511FB8"/>
  </w:style>
  <w:style w:type="paragraph" w:styleId="Textonotapie">
    <w:name w:val="footnote text"/>
    <w:basedOn w:val="Normal"/>
    <w:link w:val="TextonotapieCar"/>
    <w:uiPriority w:val="99"/>
    <w:semiHidden/>
    <w:unhideWhenUsed/>
    <w:rsid w:val="00511FB8"/>
    <w:pPr>
      <w:spacing w:after="0" w:line="240" w:lineRule="auto"/>
      <w:jc w:val="both"/>
    </w:pPr>
    <w:rPr>
      <w:sz w:val="20"/>
      <w:szCs w:val="20"/>
      <w:lang w:val="en-GB"/>
    </w:rPr>
  </w:style>
  <w:style w:type="character" w:customStyle="1" w:styleId="TextonotapieCar">
    <w:name w:val="Texto nota pie Car"/>
    <w:basedOn w:val="Fuentedeprrafopredeter"/>
    <w:link w:val="Textonotapie"/>
    <w:uiPriority w:val="99"/>
    <w:semiHidden/>
    <w:rsid w:val="00511FB8"/>
    <w:rPr>
      <w:rFonts w:ascii="Calibri" w:eastAsia="Calibri" w:hAnsi="Calibri" w:cs="Times New Roman"/>
      <w:sz w:val="20"/>
      <w:szCs w:val="20"/>
      <w:lang w:val="en-GB"/>
    </w:rPr>
  </w:style>
  <w:style w:type="character" w:styleId="Refdenotaalpie">
    <w:name w:val="footnote reference"/>
    <w:basedOn w:val="Fuentedeprrafopredeter"/>
    <w:uiPriority w:val="99"/>
    <w:semiHidden/>
    <w:unhideWhenUsed/>
    <w:rsid w:val="00511FB8"/>
    <w:rPr>
      <w:vertAlign w:val="superscript"/>
    </w:rPr>
  </w:style>
  <w:style w:type="character" w:customStyle="1" w:styleId="apple-converted-space">
    <w:name w:val="apple-converted-space"/>
    <w:basedOn w:val="Fuentedeprrafopredeter"/>
    <w:rsid w:val="00511FB8"/>
  </w:style>
  <w:style w:type="character" w:customStyle="1" w:styleId="apple-style-span">
    <w:name w:val="apple-style-span"/>
    <w:basedOn w:val="Fuentedeprrafopredeter"/>
    <w:rsid w:val="00511FB8"/>
  </w:style>
  <w:style w:type="paragraph" w:styleId="Textodeglobo">
    <w:name w:val="Balloon Text"/>
    <w:basedOn w:val="Normal"/>
    <w:link w:val="TextodegloboCar"/>
    <w:uiPriority w:val="99"/>
    <w:semiHidden/>
    <w:unhideWhenUsed/>
    <w:rsid w:val="00511F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FB8"/>
    <w:rPr>
      <w:rFonts w:ascii="Tahoma" w:eastAsia="Calibri" w:hAnsi="Tahoma" w:cs="Tahoma"/>
      <w:sz w:val="16"/>
      <w:szCs w:val="16"/>
    </w:rPr>
  </w:style>
  <w:style w:type="character" w:customStyle="1" w:styleId="a0">
    <w:name w:val="a0"/>
    <w:basedOn w:val="Fuentedeprrafopredeter"/>
    <w:rsid w:val="00876FB0"/>
  </w:style>
  <w:style w:type="paragraph" w:styleId="Encabezado">
    <w:name w:val="header"/>
    <w:basedOn w:val="Normal"/>
    <w:link w:val="EncabezadoCar"/>
    <w:uiPriority w:val="99"/>
    <w:semiHidden/>
    <w:unhideWhenUsed/>
    <w:rsid w:val="006267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26727"/>
    <w:rPr>
      <w:rFonts w:ascii="Calibri" w:eastAsia="Calibri" w:hAnsi="Calibri" w:cs="Times New Roman"/>
    </w:rPr>
  </w:style>
  <w:style w:type="paragraph" w:styleId="Piedepgina">
    <w:name w:val="footer"/>
    <w:basedOn w:val="Normal"/>
    <w:link w:val="PiedepginaCar"/>
    <w:uiPriority w:val="99"/>
    <w:unhideWhenUsed/>
    <w:rsid w:val="006267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727"/>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6135FA"/>
    <w:pPr>
      <w:spacing w:line="240" w:lineRule="auto"/>
      <w:jc w:val="left"/>
    </w:pPr>
    <w:rPr>
      <w:b/>
      <w:bCs/>
    </w:rPr>
  </w:style>
  <w:style w:type="character" w:customStyle="1" w:styleId="AsuntodelcomentarioCar">
    <w:name w:val="Asunto del comentario Car"/>
    <w:basedOn w:val="TextocomentarioCar"/>
    <w:link w:val="Asuntodelcomentario"/>
    <w:uiPriority w:val="99"/>
    <w:semiHidden/>
    <w:rsid w:val="006135FA"/>
    <w:rPr>
      <w:rFonts w:ascii="Calibri" w:eastAsia="Calibri" w:hAnsi="Calibri" w:cs="Times New Roman"/>
      <w:b/>
      <w:bCs/>
      <w:sz w:val="20"/>
      <w:szCs w:val="20"/>
    </w:rPr>
  </w:style>
  <w:style w:type="table" w:styleId="Tablaconcuadrcula">
    <w:name w:val="Table Grid"/>
    <w:basedOn w:val="Tablanormal"/>
    <w:uiPriority w:val="59"/>
    <w:rsid w:val="00A20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3-nfasis6">
    <w:name w:val="Medium Grid 3 Accent 6"/>
    <w:basedOn w:val="Tablanormal"/>
    <w:uiPriority w:val="69"/>
    <w:rsid w:val="00455F0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3-nfasis5">
    <w:name w:val="Medium Grid 3 Accent 5"/>
    <w:basedOn w:val="Tablanormal"/>
    <w:uiPriority w:val="69"/>
    <w:rsid w:val="00455F0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1">
    <w:name w:val="Medium Grid 3 Accent 1"/>
    <w:basedOn w:val="Tablanormal"/>
    <w:uiPriority w:val="69"/>
    <w:rsid w:val="0030185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
    <w:name w:val="Medium Grid 3"/>
    <w:basedOn w:val="Tablanormal"/>
    <w:uiPriority w:val="69"/>
    <w:rsid w:val="008A161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amedia2">
    <w:name w:val="Medium List 2"/>
    <w:basedOn w:val="Tablanormal"/>
    <w:uiPriority w:val="66"/>
    <w:rsid w:val="008A161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401088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9055330" TargetMode="Externa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18127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term=Li%20WR%5BAuthor%5D&amp;cauthor=true&amp;cauthor_uid=21812703" TargetMode="External"/><Relationship Id="rId4" Type="http://schemas.openxmlformats.org/officeDocument/2006/relationships/settings" Target="settings.xml"/><Relationship Id="rId9" Type="http://schemas.openxmlformats.org/officeDocument/2006/relationships/hyperlink" Target="http://www.ncbi.nlm.nih.gov/pubmed?term=Sun%20L%5BAuthor%5D&amp;cauthor=true&amp;cauthor_uid=2181270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FBF6F-9D94-4FD2-9810-3331C853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5322</Words>
  <Characters>29272</Characters>
  <Application>Microsoft Office Word</Application>
  <DocSecurity>0</DocSecurity>
  <Lines>243</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Milena</dc:creator>
  <cp:lastModifiedBy>Ana Milena</cp:lastModifiedBy>
  <cp:revision>5</cp:revision>
  <dcterms:created xsi:type="dcterms:W3CDTF">2014-02-01T21:06:00Z</dcterms:created>
  <dcterms:modified xsi:type="dcterms:W3CDTF">2014-02-01T21:19:00Z</dcterms:modified>
</cp:coreProperties>
</file>